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"МАСТ-Банк" (открытое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15 апреля 2022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134203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24.12.2021 г. 00:00:00 - 18.04.2022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РАД-281399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"КЭТ ИНСТАЛ", ИНН 7722236696 (правопреемник ООО "Интеграл", ИНН 7717737672), КД 145/14 от 01.09.2014, решение АС г. Москвы по делу А40-248506/2015 от 20.02.2016 (158 257 203,04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"АЕ Кемиклс", ИНН 7706751403 , КД 176/14Л от 14.10.2014, решение Черемушкинского районного суда г. Москвы по делу 2-2827/16 от 27.04.2016 (276 369 863,02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"СпецСтройИзоляция", ИНН 7725535493 (солидарно с Бурихиным Владимиром Михайловичем), КД 101/14ВЛ от 24.06.2014, решение Симоновского районного суда г. Москвы по делу 2-3440/17 от 25.07.2017 (494 197 025,47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ОАО "ПроектНефтеГазСтрой", ИНН 7705984564, КД 89/14 от 28.05.2014, определение АС г. Москвы по делу А40-139089/19-88-168 "Б" от 30.10.2019 о включении в РТК (3-я очередь), находится в стадии банкротства (124 858 338,32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 ООО "Авто-Фаворит", ИНН 2222801189 (солидарно с Шелковниковым Виталием Владиславовичем), КД 007/2013 от 20.06.2013, решение Индустриального районного суда г. Барнаула Алтайского края по делу 2-3808/2016 от 29.08.2016 (22 171 575,98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"ВОСТ", ИНН 7715912022, КД 95/14ВЛ от 09.06.2014, решение Черемушкинского районного суда г. Москвы по 2-6230/16 от 20.09.2016 (215 873 883,69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"ГлобалСитиТрейд", ИНН 7705999458, КД 08/15Л от 10.02.2015, решение АС г. Москвы по делу А40-150833/17-69-1308 от 08.12.2017, включен в ликвидационный баланс, находится в стадии ликвидации (220 521 920,06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"Детская мода", ИНН 7730635567 , КД 97/13 от 27.12.2013, решение АС г. Москвы по делу А40-17513114 от 04.02.2015, ИП окончено 15.02.2017, срок повторного предъявления ИЛ истек (12 816 423,22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"ДэлКон", ИНН 7707756958 (солидарно с Джальчиновой Даяной Леонидовной), КД 27/14ВЛ от 26.03.2014, решение Тверского районного суда г. Москвы по делу 2-3376/2016 от 01.06.2016 (137 733 089,02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"ИнвестГрупп", ИНН 6452082480 (правопреемник ООО "РосАгроТрейдинг", ИНН 6454141130, дата прекращения деятельности 30.01.2020), КД 90/13Л от 11.12.2013, решение АС г. Москвы по делу А40-12894/16-98-114 от 29.04.2016 (330 848 498,27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"МАСТЕР", ИНН 6367038698, КД 91/14Л от 30.05.2014, решение АС г. Москвы по делу А40-15443/16-171-132 от 01.03.2016 (75 087 659,64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"Перспектива", ИНН 6312152874 (правопреемник ООО "МЕГАКОМ", ИНН 7718961444) (солидарно с Бобылевым Андреем Александровичем), КД 27/15Л от 13.04.2015, решение Кузьминского районного суда г. Москвы по делу 2-2777/16 от 26.04.2016 (348 709 978,51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"МонтажСтройСервис", ИНН 7723840741 (солидарно с Тюпановым Антоном Александровичем), КД 41/14ВЛ от 14.04.2014, решение Нагатинского районного суда г. Москвы по делу 2-7450/16 от 03.08.2016 (47 870 402,45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"Полиэф", ИНН 5032147904 (солидарно с Петрушиным Ренатом Борисовичем), КД 87/14ВЛ от 27.05.2014, решение Тверского районного суда г. Москвы по делу 2-3377/2017 от 23.06.2017 (69 696 034,41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"Престиж-М", ИНН 7731407228, КД 15/14Л от 28.02.2014, решение АС г. Москвы по делу А40-15777/16-3-132 от 15.07.2016 (124 474 972,27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"Промторгинвест", ИНН 7710934689 (солидарно с Любимовым Дмитрием Евгеньевичем), КД 193/14Л от 09.12.2014, КД 194/14Л от 09.12.2014, решение Тверского районного суда г. Москвы по делу 2-3375/2016 от 01.06.2016 (325 853 378,22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"ПрофСтройКомплекс", ИНН 0274160292, КД 115/14Л от 08.07.2014, решение АС г. Москвы по делу А40-12939/16-98-115 от 29.04.2016 (192 705 899,54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"СК"Форвард", ИНН 7701364584, КД 12/15Л от 11.02.2015, решение АС г. Москвы по делу А40-82113/17-22-791 от 22.12.2017. Обязательство ликвидатора включить сведения о задолженности перед банком в промежуточный ликвидационный баланс, находится в стадии ликвидации (247 689 759,09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"СЛК", ИНН 6321261189, КД 3/14Л от 24.01.2014, определение АС Самарской обл. по делу А55-14607/2017 от 22.11.2017 о включении в РТК (3-я очередь), находится в стадии банкротства (53 021 698,68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"СТК", ИНН 7728782331 (солидарно с Кузнецовым Максимом Борисовичем), КД 28/14ВЛ от 01.04.2014, решение Тверского районного суда г. Москвы по делу 2-3783/2016 от 05.09.2016 (53 745 947,16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"ТК Альянс", ИНН 5036099120, КД 103/14ВЛ от 20.06.2014, определение АС Московской обл. по делу А41-100229/15 от 28.04.2016 о включении в РТК (3-я очередь), находится в стадии банкротства (385 847 761,22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"КРОПСАЙНС", ИНН 7714816630 (правопреемник ООО "АФД Кемикалс", ИНН 7707825947), КД Ю-86-КЛВ-00/13 от 14.11.2013, определение АС Курской обл. по делу А35-1250/2015 от 11.04.2016 о включении в РТК (3-я очередь), находится в стадии банкротства (34 970 068,87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РАД-281423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"Еда Проджект", ИНН 7802804182, КД Ф 91/14 от 28.04.2014, решение АС г. Санкт-Петербурга и Ленинградской обл. по делу А56-79774/2017 от 29.01.2018 (1 063 547,54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