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Банк «Навигатор»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31 января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146741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12.10.2022 г. 00:00:00 - 01.02.2023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РАД-311427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«УК «Коллективные инвестиции», ИНН 7705630029, КД № КСЗ-19/11 от 24.06.2011, определение АС г. Москвы от 23.08.2019 по делу № А40-59810/19-46-68 Б о включении в РТК третьей очереди, должник признан несостоятельным (банкротом) и в отношении него открыто конкурсное производство (109 240 775,43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РАД-311428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«Оникс-2010», ИНН 3702612345 (поручители Осипов Николай Станиславович, ООО «ПРОГРЕСС», ИНН 3702118778 (правопреемник ООО «АСКО-Транс», ИНН 3702646009, прекратил свою деятельность 14.05.2015), КД № 0004-кл-Ив от 28.02.2013, решение Октябрьского районного суда г. Иваново от 13.05.2016 по делу № 2-521/2016 о солидарном взыскании задолженности, определения Октябрьского районного суда г. Иваново от 16.08.2016 по делу № 2-521/2016 об исправлении описки, замены ответчика, ООО «ПРОГРЕСС» находится в процессе реорганизации в форме присоединения к нему других юридических лиц (14 775 949,48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РАД-311429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«Алтайское дорожное ремонтно-строительное управление», ИНН 1901109051 (поручитель Повх Сергей Афанасьевич), КД № 0296 от 04.12.2012, № 0091 от 16.04.2013, определение АС Республики Хакасия от 20.01.2015 по делу № А74-1359/2014 о включении в РТК третьей очереди как обеспеченное залогом имущества должника решение Минусинского городского суда, Красноярского края от 04.06.2015 по делу № 2-1671/2015 о взыскании задолженности с поручителя, ОАО «Алтайское ДРСУ» признано несостоятельным (банкротом) и в отношении него открыто конкурсное производство, по поручителю Повх С.А. истек срок для повторного предъявления исполнительного листа 26.06.2021 (16 277 829,77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