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A" w:rsidRDefault="0007213A">
      <w:pPr>
        <w:ind w:left="426"/>
        <w:rPr>
          <w:b/>
        </w:rPr>
      </w:pPr>
      <w:bookmarkStart w:id="0" w:name="_GoBack"/>
      <w:bookmarkEnd w:id="0"/>
    </w:p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Авилов Владимир Иванович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>
      <w:pPr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о признании торгов в электронной форме по продаже имущества должника 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Акционерное общество по строительству дорог и мостов «</w:t>
      </w:r>
      <w:proofErr w:type="spellStart"/>
      <w:r w:rsidRPr="0087629D">
        <w:rPr>
          <w:i/>
          <w:iCs/>
        </w:rPr>
        <w:t>Дормост</w:t>
      </w:r>
      <w:proofErr w:type="spellEnd"/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(полное наименование юридического лица или фамилия имя отчество физического лица</w:t>
      </w:r>
      <w:r>
        <w:rPr>
          <w:sz w:val="20"/>
          <w:szCs w:val="20"/>
        </w:rPr>
        <w:t>)</w:t>
      </w:r>
      <w:r>
        <w:rPr>
          <w:b/>
        </w:rPr>
        <w:t xml:space="preserve"> несостоявшимися.</w:t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48725</w:t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07.12.2016 г. 12:00:00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>
        <w:rPr>
          <w:u w:val="single"/>
        </w:rPr>
        <w:t>Авилов Владимир Иванович</w:t>
      </w:r>
    </w:p>
    <w:p w:rsidR="0007213A" w:rsidRDefault="00F923D2">
      <w:pPr>
        <w:ind w:firstLine="709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Default="0007213A">
      <w:pPr>
        <w:ind w:firstLine="709"/>
        <w:jc w:val="both"/>
        <w:rPr>
          <w:b/>
          <w:i/>
          <w:sz w:val="16"/>
          <w:szCs w:val="16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5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="0007213A" w:rsidRPr="005054FB" w:rsidRDefault="0007213A">
      <w:pPr>
        <w:rPr>
          <w:i/>
          <w:color w:val="0000FF"/>
        </w:rPr>
      </w:pPr>
    </w:p>
    <w:p w:rsidR="005054FB" w:rsidRPr="00022D6F" w:rsidRDefault="005054FB" w:rsidP="005054FB">
      <w:pPr>
        <w:outlineLvl w:val="0"/>
      </w:pPr>
      <w:r w:rsidRPr="00A648E6">
        <w:rPr>
          <w:b/>
          <w:color w:val="000000"/>
        </w:rPr>
        <w:t>Собственник продаваемых вещей (предмета торгов):</w:t>
      </w:r>
      <w:r>
        <w:rPr>
          <w:color w:val="000000"/>
          <w:u w:val="single"/>
        </w:rPr>
        <w:t xml:space="preserve"> </w:t>
      </w:r>
      <w:r w:rsidRPr="00FF7603">
        <w:rPr>
          <w:rFonts w:eastAsia="Calibri"/>
        </w:rPr>
        <w:t>Акционерно</w:t>
      </w:r>
      <w:r>
        <w:rPr>
          <w:rFonts w:eastAsia="Calibri"/>
        </w:rPr>
        <w:t>е</w:t>
      </w:r>
      <w:r w:rsidRPr="00FF7603">
        <w:rPr>
          <w:rFonts w:eastAsia="Calibri"/>
        </w:rPr>
        <w:t xml:space="preserve"> обществ</w:t>
      </w:r>
      <w:r>
        <w:rPr>
          <w:rFonts w:eastAsia="Calibri"/>
        </w:rPr>
        <w:t>о</w:t>
      </w:r>
      <w:r w:rsidRPr="00FF7603">
        <w:rPr>
          <w:rFonts w:eastAsia="Calibri"/>
        </w:rPr>
        <w:t xml:space="preserve"> по строительству дорог и мостов «</w:t>
      </w:r>
      <w:proofErr w:type="spellStart"/>
      <w:r w:rsidRPr="00FF7603">
        <w:rPr>
          <w:rFonts w:eastAsia="Calibri"/>
        </w:rPr>
        <w:t>Дормост</w:t>
      </w:r>
      <w:proofErr w:type="spellEnd"/>
      <w:r w:rsidRPr="00FF7603">
        <w:rPr>
          <w:rFonts w:eastAsia="Calibri"/>
        </w:rPr>
        <w:t>» (АО «</w:t>
      </w:r>
      <w:proofErr w:type="spellStart"/>
      <w:r w:rsidRPr="00FF7603">
        <w:rPr>
          <w:rFonts w:eastAsia="Calibri"/>
        </w:rPr>
        <w:t>Дормост</w:t>
      </w:r>
      <w:proofErr w:type="spellEnd"/>
      <w:r w:rsidRPr="00FF7603">
        <w:rPr>
          <w:rFonts w:eastAsia="Calibri"/>
        </w:rPr>
        <w:t>»)</w:t>
      </w:r>
      <w:r w:rsidRPr="00FF7603">
        <w:rPr>
          <w:color w:val="000000" w:themeColor="text1"/>
        </w:rPr>
        <w:t xml:space="preserve"> (</w:t>
      </w:r>
      <w:r w:rsidRPr="00FF7603">
        <w:rPr>
          <w:rFonts w:eastAsia="Calibri"/>
        </w:rPr>
        <w:t>109004, г. Москва, ул. Земляной Вал, д. 65, стр. 2</w:t>
      </w:r>
      <w:r w:rsidRPr="00FF7603">
        <w:rPr>
          <w:color w:val="000000" w:themeColor="text1"/>
        </w:rPr>
        <w:t xml:space="preserve">, ИНН </w:t>
      </w:r>
      <w:r w:rsidRPr="00FF7603">
        <w:rPr>
          <w:rFonts w:eastAsia="Calibri"/>
        </w:rPr>
        <w:t>7709042490</w:t>
      </w:r>
      <w:r w:rsidRPr="00FF7603">
        <w:rPr>
          <w:color w:val="000000" w:themeColor="text1"/>
        </w:rPr>
        <w:t xml:space="preserve">, КПП </w:t>
      </w:r>
      <w:r w:rsidRPr="00FF7603">
        <w:t>774501001</w:t>
      </w:r>
      <w:r w:rsidRPr="00FF7603">
        <w:rPr>
          <w:color w:val="000000" w:themeColor="text1"/>
        </w:rPr>
        <w:t xml:space="preserve">, ОГРН </w:t>
      </w:r>
      <w:r w:rsidRPr="00FF7603">
        <w:t>1027700239896</w:t>
      </w:r>
      <w:r>
        <w:t>)</w:t>
      </w:r>
    </w:p>
    <w:p w:rsidR="005054FB" w:rsidRPr="00455521" w:rsidRDefault="005054FB" w:rsidP="005054FB">
      <w:pPr>
        <w:outlineLvl w:val="0"/>
        <w:rPr>
          <w:i/>
          <w:color w:val="0000FF"/>
          <w:sz w:val="22"/>
          <w:szCs w:val="22"/>
        </w:rPr>
      </w:pPr>
    </w:p>
    <w:p w:rsidR="005054FB" w:rsidRPr="00A27B5D" w:rsidRDefault="005054FB" w:rsidP="005054FB">
      <w:pPr>
        <w:outlineLvl w:val="0"/>
        <w:rPr>
          <w:color w:val="000000"/>
          <w:u w:val="single"/>
        </w:rPr>
      </w:pPr>
      <w:r w:rsidRPr="00A648E6">
        <w:rPr>
          <w:b/>
          <w:color w:val="000000"/>
        </w:rPr>
        <w:t>Наименование арбитражного суда, рассматривающего дело о несостоятельности (банкротстве):</w:t>
      </w:r>
      <w:r w:rsidRPr="00A648E6">
        <w:rPr>
          <w:color w:val="000000" w:themeColor="text1"/>
        </w:rPr>
        <w:t xml:space="preserve"> </w:t>
      </w:r>
      <w:r>
        <w:rPr>
          <w:color w:val="000000" w:themeColor="text1"/>
        </w:rPr>
        <w:t>Арбитражный</w:t>
      </w:r>
      <w:r w:rsidRPr="00FF7603">
        <w:rPr>
          <w:color w:val="000000" w:themeColor="text1"/>
        </w:rPr>
        <w:t xml:space="preserve"> суд города Москвы</w:t>
      </w:r>
    </w:p>
    <w:p w:rsidR="005054FB" w:rsidRPr="00A27B5D" w:rsidRDefault="005054FB" w:rsidP="005054FB">
      <w:pPr>
        <w:outlineLvl w:val="0"/>
        <w:rPr>
          <w:color w:val="000000"/>
          <w:u w:val="single"/>
        </w:rPr>
      </w:pPr>
    </w:p>
    <w:p w:rsidR="005054FB" w:rsidRPr="00A27B5D" w:rsidRDefault="005054FB" w:rsidP="005054FB">
      <w:pPr>
        <w:outlineLvl w:val="0"/>
        <w:rPr>
          <w:color w:val="000000"/>
          <w:u w:val="single"/>
        </w:rPr>
      </w:pPr>
      <w:r w:rsidRPr="00A648E6">
        <w:rPr>
          <w:b/>
          <w:color w:val="000000"/>
        </w:rPr>
        <w:t>№ дела о банкротстве:</w:t>
      </w:r>
      <w:r w:rsidRPr="00A648E6">
        <w:rPr>
          <w:rStyle w:val="a3"/>
        </w:rPr>
        <w:t xml:space="preserve"> </w:t>
      </w:r>
      <w:r w:rsidRPr="00FF7603">
        <w:rPr>
          <w:rStyle w:val="text"/>
        </w:rPr>
        <w:t>А40-180978/14</w:t>
      </w:r>
    </w:p>
    <w:p w:rsidR="005054FB" w:rsidRPr="00A27B5D" w:rsidRDefault="005054FB" w:rsidP="005054FB">
      <w:pPr>
        <w:outlineLvl w:val="0"/>
        <w:rPr>
          <w:color w:val="000000"/>
          <w:u w:val="single"/>
        </w:rPr>
      </w:pPr>
    </w:p>
    <w:p w:rsidR="005054FB" w:rsidRPr="005054FB" w:rsidRDefault="005054FB" w:rsidP="005054FB">
      <w:pPr>
        <w:rPr>
          <w:i/>
          <w:color w:val="0000FF"/>
        </w:rPr>
      </w:pPr>
      <w:r w:rsidRPr="00A648E6">
        <w:rPr>
          <w:b/>
          <w:color w:val="000000"/>
        </w:rPr>
        <w:t>Арбитражный управляющий должника:</w:t>
      </w:r>
      <w:r w:rsidRPr="00A27B5D">
        <w:rPr>
          <w:color w:val="000000" w:themeColor="text1"/>
        </w:rPr>
        <w:t xml:space="preserve"> </w:t>
      </w:r>
      <w:r w:rsidRPr="00FF7603">
        <w:rPr>
          <w:color w:val="000000" w:themeColor="text1"/>
        </w:rPr>
        <w:t>Авилов Владимир Иванович</w:t>
      </w:r>
      <w:r w:rsidRPr="005054FB">
        <w:rPr>
          <w:color w:val="000000" w:themeColor="text1"/>
        </w:rPr>
        <w:t xml:space="preserve"> </w:t>
      </w:r>
      <w:r w:rsidRPr="00A27B5D">
        <w:rPr>
          <w:color w:val="333333"/>
          <w:shd w:val="clear" w:color="auto" w:fill="FFFFFF"/>
        </w:rPr>
        <w:t>(ИНН 366500714579, СНИЛС 035-405-476-34), член НП «МСОПАУ» (125362, г</w:t>
      </w:r>
      <w:proofErr w:type="gramStart"/>
      <w:r w:rsidRPr="00A27B5D">
        <w:rPr>
          <w:rStyle w:val="grame"/>
          <w:color w:val="333333"/>
          <w:shd w:val="clear" w:color="auto" w:fill="FFFFFF"/>
        </w:rPr>
        <w:t>.М</w:t>
      </w:r>
      <w:proofErr w:type="gramEnd"/>
      <w:r w:rsidRPr="00A27B5D">
        <w:rPr>
          <w:color w:val="333333"/>
          <w:shd w:val="clear" w:color="auto" w:fill="FFFFFF"/>
        </w:rPr>
        <w:t>осква, ул.Вишневая, д.5, ОГРН 1027701024878, ИНН 7701321710)</w:t>
      </w:r>
      <w:r w:rsidRPr="00A27B5D">
        <w:rPr>
          <w:color w:val="000000"/>
          <w:shd w:val="clear" w:color="auto" w:fill="FFFFFF"/>
        </w:rPr>
        <w:t>.</w:t>
      </w:r>
    </w:p>
    <w:p w:rsidR="0007213A" w:rsidRDefault="0007213A">
      <w:pPr>
        <w:rPr>
          <w:i/>
          <w:color w:val="0000FF"/>
        </w:rPr>
      </w:pPr>
    </w:p>
    <w:p w:rsidR="0007213A" w:rsidRPr="0087629D" w:rsidRDefault="00F923D2">
      <w:pPr>
        <w:ind w:firstLine="540"/>
        <w:jc w:val="both"/>
      </w:pPr>
      <w:r>
        <w:t>Организатор торгов сообщает, что в связи с отсутствием заявок на участие в торгах по продаже следующего имущества должника:</w:t>
      </w:r>
    </w:p>
    <w:p w:rsidR="0007213A" w:rsidRDefault="0007213A">
      <w:pPr>
        <w:ind w:firstLine="540"/>
        <w:jc w:val="both"/>
      </w:pPr>
    </w:p>
    <w:tbl>
      <w:tblPr>
        <w:tblStyle w:val="a7"/>
        <w:tblW w:w="0" w:type="auto"/>
        <w:tblInd w:w="675" w:type="dxa"/>
        <w:tblLook w:val="04A0"/>
      </w:tblPr>
      <w:tblGrid>
        <w:gridCol w:w="1701"/>
        <w:gridCol w:w="2268"/>
        <w:gridCol w:w="5210"/>
      </w:tblGrid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2268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5210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РАД-93984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 xml:space="preserve">Лот №2: Право требования к ООО "Межрегиональный Союз Строителей" (ИНН: 5032083062), подтвержденное Решением Арбитражного суда города Москвы. Дело № А40-113126/12 от 26.02.2013 г., Определением от 24.01.2016г. по делу №А41-79955/13с. </w:t>
            </w:r>
            <w:proofErr w:type="spellStart"/>
            <w:r w:rsidRPr="00F562CD">
              <w:rPr>
                <w:lang w:val="en-US"/>
              </w:rPr>
              <w:t>Номинальная</w:t>
            </w:r>
            <w:proofErr w:type="spellEnd"/>
            <w:r w:rsidRPr="00F562CD">
              <w:rPr>
                <w:lang w:val="en-US"/>
              </w:rPr>
              <w:t xml:space="preserve"> </w:t>
            </w:r>
            <w:proofErr w:type="spellStart"/>
            <w:r w:rsidRPr="00F562CD">
              <w:rPr>
                <w:lang w:val="en-US"/>
              </w:rPr>
              <w:t>стоимость</w:t>
            </w:r>
            <w:proofErr w:type="spellEnd"/>
            <w:r w:rsidRPr="00F562CD">
              <w:rPr>
                <w:lang w:val="en-US"/>
              </w:rPr>
              <w:t xml:space="preserve"> </w:t>
            </w:r>
            <w:proofErr w:type="spellStart"/>
            <w:r w:rsidRPr="00F562CD">
              <w:rPr>
                <w:lang w:val="en-US"/>
              </w:rPr>
              <w:t>задолженности</w:t>
            </w:r>
            <w:proofErr w:type="spellEnd"/>
            <w:r w:rsidRPr="00F562CD">
              <w:rPr>
                <w:lang w:val="en-US"/>
              </w:rPr>
              <w:t xml:space="preserve"> 852 875,08 </w:t>
            </w:r>
            <w:proofErr w:type="spellStart"/>
            <w:r w:rsidRPr="00F562CD">
              <w:rPr>
                <w:lang w:val="en-US"/>
              </w:rPr>
              <w:t>руб</w:t>
            </w:r>
            <w:proofErr w:type="spellEnd"/>
            <w:r w:rsidRPr="00F562CD">
              <w:rPr>
                <w:lang w:val="en-US"/>
              </w:rPr>
              <w:t>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РАД-93983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 xml:space="preserve">Лот №1: Право требования к ООО "Бизнес и технологии" (ИНН: 7728780253), подтвержденное Определением Арбитражного суда города Москвы по делу № А40-71641/15 от </w:t>
            </w:r>
            <w:r w:rsidRPr="005054FB">
              <w:lastRenderedPageBreak/>
              <w:t>23.11.2015 г. Номинальная стоимость задолженности 76 998,86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РАД-93985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 xml:space="preserve">Лот №3: Право требования к ОАО "МОСИНЖСТРОЙ" (ИНН 7703014137), подтвержденное Определением Арбитражного суда города Москвы. </w:t>
            </w:r>
            <w:proofErr w:type="spellStart"/>
            <w:r w:rsidRPr="00F562CD">
              <w:rPr>
                <w:lang w:val="en-US"/>
              </w:rPr>
              <w:t>Дело</w:t>
            </w:r>
            <w:proofErr w:type="spellEnd"/>
            <w:r w:rsidRPr="00F562CD">
              <w:rPr>
                <w:lang w:val="en-US"/>
              </w:rPr>
              <w:t xml:space="preserve"> № А40-144082/13-95-250 </w:t>
            </w:r>
            <w:proofErr w:type="spellStart"/>
            <w:r w:rsidRPr="00F562CD">
              <w:rPr>
                <w:lang w:val="en-US"/>
              </w:rPr>
              <w:t>от</w:t>
            </w:r>
            <w:proofErr w:type="spellEnd"/>
            <w:r w:rsidRPr="00F562CD">
              <w:rPr>
                <w:lang w:val="en-US"/>
              </w:rPr>
              <w:t xml:space="preserve"> 27.07.2016 г. Номинальная стоимость задолженности 47 353 223,07 </w:t>
            </w:r>
            <w:proofErr w:type="spellStart"/>
            <w:r w:rsidRPr="00F562CD">
              <w:rPr>
                <w:lang w:val="en-US"/>
              </w:rPr>
              <w:t>руб</w:t>
            </w:r>
            <w:proofErr w:type="spellEnd"/>
            <w:r w:rsidRPr="00F562CD">
              <w:rPr>
                <w:lang w:val="en-US"/>
              </w:rPr>
              <w:t>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РАД-93988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 xml:space="preserve">Лот №6: Право требования к ЗАО "СУ-91 </w:t>
            </w:r>
            <w:proofErr w:type="spellStart"/>
            <w:r w:rsidRPr="005054FB">
              <w:t>Инжспецстрой</w:t>
            </w:r>
            <w:proofErr w:type="spellEnd"/>
            <w:r w:rsidRPr="005054FB">
              <w:t>" (ИНН 7713199543), подтвержденное Определением Арбитражного суда города Москвы по делу № А40-136190/13 от 02.04.2014 г. Номинальная стоимость задолженности 2 072 394,18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РАД-93991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>Лот №9: Право требования к ООО "</w:t>
            </w:r>
            <w:proofErr w:type="spellStart"/>
            <w:r w:rsidRPr="005054FB">
              <w:t>ДорЭнергоСтрой</w:t>
            </w:r>
            <w:proofErr w:type="spellEnd"/>
            <w:r w:rsidRPr="005054FB">
              <w:t>" (ИНН 7718949870), подтвержденное Решением Арбитражного суда города Москвы по делу № А40-105710/16  62-930 от 18.08.2016 г.; Решением Арбитражного суда города Москвы по делу № А40-211098/15-85-1790 от 20.02.2016 г. Номинальная стоимость задолженности 26 085 587,38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РАД-93990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>Лот №8: Право требования к АО "</w:t>
            </w:r>
            <w:proofErr w:type="spellStart"/>
            <w:r w:rsidRPr="005054FB">
              <w:t>Мосфлоулайн</w:t>
            </w:r>
            <w:proofErr w:type="spellEnd"/>
            <w:r w:rsidRPr="005054FB">
              <w:t xml:space="preserve">" (ИНН 7711049246), подтвержденное Решением Арбитражного суда города Москвы по делу № А40-244366/15-51-2054 от 16.03.2016 г. Номинальная стоимость задолженности 6 173 099,65 </w:t>
            </w:r>
            <w:proofErr w:type="spellStart"/>
            <w:r w:rsidRPr="005054FB">
              <w:t>руб</w:t>
            </w:r>
            <w:proofErr w:type="spellEnd"/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РАД-93993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>Лот №11: Право требования к ООО "</w:t>
            </w:r>
            <w:proofErr w:type="gramStart"/>
            <w:r w:rsidRPr="005054FB">
              <w:t>ЛЕСНОЙ-ДОМ</w:t>
            </w:r>
            <w:proofErr w:type="gramEnd"/>
            <w:r w:rsidRPr="005054FB">
              <w:t>" (ИНН 7751505953), подтвержденное Решением Арбитражного суда города Москвы по делу № А40-46968/16 (шифр судьи 133-407) от 10.05.2016 г. Номинальная стоимость задолженности 366 085,48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РАД-93986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 xml:space="preserve">Лот №4: Право требования к ООО "Управляющая компания "Премьер </w:t>
            </w:r>
            <w:proofErr w:type="spellStart"/>
            <w:r w:rsidRPr="005054FB">
              <w:t>Девелопмент</w:t>
            </w:r>
            <w:proofErr w:type="spellEnd"/>
            <w:r w:rsidRPr="005054FB">
              <w:t>" (ИНН 5044082401), подтвержденное Решением Арбитражного суда города Москвы по делу № А40-99197/14 (шифр 15-860) от 10.12.2014 г.; Решением Арбитражного суда города Москвы по делу № А40-108300/14 от 11.12.2014 г. Номинальная стоимость задолженности 50 795 573,86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РАД-93987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>Лот №5: Право требования к ЗАО "СК АТОН" (ИНН 7725716002), подтвержденное Решение Арбитражного суда города Москвы по делу № А40-244364/15-116-1872 от 29.04.2016 г. Номинальная стоимость задолженности 893 620,37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РАД-93989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 xml:space="preserve">Лот №7: Право требования к АО "СУ-155" (ИНН 7736003162) , подтвержденное Решением Арбитражного суда города Москвы по делу № </w:t>
            </w:r>
            <w:r w:rsidRPr="005054FB">
              <w:lastRenderedPageBreak/>
              <w:t>А40-211097/15-25-726 от 15.02.2016 г.; Решением Арбитражного суда города Москвы по делу № А40-241997/15-15-1990 от 02.03.2016 г. Номинальная стоимость задолженности 154 470 688,73 руб.</w:t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РАД-93992</w:t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5054FB">
              <w:t>Лот №10: Право требования к ООО "</w:t>
            </w:r>
            <w:proofErr w:type="spellStart"/>
            <w:r w:rsidRPr="005054FB">
              <w:t>ИнвестПроект-М</w:t>
            </w:r>
            <w:proofErr w:type="spellEnd"/>
            <w:r w:rsidRPr="005054FB">
              <w:t>" (ИНН 7715555229), подтвержденное Решением Арбитражного суда города Москвы по делу № А40-175095/15-137-756 от 18.01.2016г. Номинальная стоимость задолженности 81 738 000,00 руб.</w:t>
            </w:r>
          </w:p>
        </w:tc>
      </w:tr>
    </w:tbl>
    <w:p w:rsidR="0007213A" w:rsidRPr="00F562CD" w:rsidRDefault="0007213A" w:rsidP="001952D1">
      <w:pPr>
        <w:ind w:firstLine="540"/>
        <w:jc w:val="both"/>
      </w:pPr>
    </w:p>
    <w:p w:rsidR="0007213A" w:rsidRPr="00A61A2E" w:rsidRDefault="00F923D2">
      <w:pPr>
        <w:jc w:val="center"/>
      </w:pPr>
      <w:r w:rsidRPr="00F562CD">
        <w:rPr>
          <w:i/>
          <w:sz w:val="20"/>
          <w:szCs w:val="20"/>
        </w:rPr>
        <w:t xml:space="preserve"> </w:t>
      </w:r>
    </w:p>
    <w:p w:rsidR="0007213A" w:rsidRDefault="00F923D2">
      <w:r>
        <w:t>Торги признаны несостоявшимися.</w:t>
      </w:r>
    </w:p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</w:p>
    <w:p w:rsidR="001465B1" w:rsidRDefault="001465B1"/>
    <w:p w:rsidR="001465B1" w:rsidRDefault="001465B1" w:rsidP="001465B1">
      <w:pPr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F923D2" w:rsidRDefault="00F923D2"/>
    <w:sectPr w:rsidR="00F923D2" w:rsidSect="004C58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937B7"/>
    <w:rsid w:val="00056E7D"/>
    <w:rsid w:val="0007213A"/>
    <w:rsid w:val="001465B1"/>
    <w:rsid w:val="001952D1"/>
    <w:rsid w:val="002953D3"/>
    <w:rsid w:val="002E0076"/>
    <w:rsid w:val="00336C37"/>
    <w:rsid w:val="003F24E8"/>
    <w:rsid w:val="00476559"/>
    <w:rsid w:val="004915F4"/>
    <w:rsid w:val="004A0C3C"/>
    <w:rsid w:val="004C0B11"/>
    <w:rsid w:val="004C587E"/>
    <w:rsid w:val="005054FB"/>
    <w:rsid w:val="00510B4D"/>
    <w:rsid w:val="0054765F"/>
    <w:rsid w:val="0055478C"/>
    <w:rsid w:val="006A5DFA"/>
    <w:rsid w:val="007162FC"/>
    <w:rsid w:val="007F1624"/>
    <w:rsid w:val="007F64AA"/>
    <w:rsid w:val="0087629D"/>
    <w:rsid w:val="0097595B"/>
    <w:rsid w:val="009D52F0"/>
    <w:rsid w:val="00A61A2E"/>
    <w:rsid w:val="00BD07C3"/>
    <w:rsid w:val="00C33C52"/>
    <w:rsid w:val="00D24FD6"/>
    <w:rsid w:val="00D54814"/>
    <w:rsid w:val="00D904B5"/>
    <w:rsid w:val="00D92CEA"/>
    <w:rsid w:val="00E72E06"/>
    <w:rsid w:val="00E937B7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5054FB"/>
  </w:style>
  <w:style w:type="character" w:customStyle="1" w:styleId="grame">
    <w:name w:val="grame"/>
    <w:basedOn w:val="a0"/>
    <w:rsid w:val="00505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Kamyshev</cp:lastModifiedBy>
  <cp:revision>2</cp:revision>
  <cp:lastPrinted>2015-06-05T14:52:00Z</cp:lastPrinted>
  <dcterms:created xsi:type="dcterms:W3CDTF">2016-12-06T09:51:00Z</dcterms:created>
  <dcterms:modified xsi:type="dcterms:W3CDTF">2016-12-06T09:51:00Z</dcterms:modified>
</cp:coreProperties>
</file>