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Акционерное общество «Ваш Личный Банк»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204BB" w:rsidR="000D3245" w:rsidP="000D3245" w:rsidRDefault="00AA5FF1">
      <w:pPr>
        <w:jc w:val="right"/>
        <w:rPr>
          <w:b/>
          <w:lang w:val="en-US"/>
        </w:rPr>
      </w:pPr>
      <w:bookmarkStart w:name="OLE_LINK23" w:id="0"/>
      <w:bookmarkStart w:name="OLE_LINK24" w:id="1"/>
      <w:bookmarkStart w:name="OLE_LINK25" w:id="2"/>
      <w:bookmarkStart w:name="OLE_LINK26" w:id="3"/>
      <w:bookmarkStart w:name="OLE_LINK27" w:id="4"/>
      <w:bookmarkStart w:name="OLE_LINK29" w:id="5"/>
      <w:bookmarkStart w:name="OLE_LINK30" w:id="6"/>
      <w:bookmarkStart w:name="OLE_LINK31" w:id="7"/>
      <w:bookmarkStart w:name="OLE_LINK33" w:id="8"/>
      <w:bookmarkStart w:name="OLE_LINK43" w:id="9"/>
      <w:bookmarkStart w:name="OLE_LINK44" w:id="10"/>
      <w:bookmarkStart w:name="OLE_LINK45" w:id="11"/>
      <w:bookmarkStart w:name="OLE_LINK48" w:id="12"/>
      <w:bookmarkStart w:name="OLE_LINK49" w:id="13"/>
      <w:bookmarkStart w:name="OLE_LINK50" w:id="14"/>
      <w:bookmarkStart w:name="OLE_LINK51" w:id="15"/>
      <w:bookmarkStart w:name="OLE_LINK37" w:id="16"/>
      <w:bookmarkStart w:name="OLE_LINK36" w:id="17"/>
      <w:r>
        <w:rPr>
          <w:b/>
          <w:lang w:val="en-US"/>
        </w:rPr>
        <w:t>28 октября 2019 г.</w:t>
      </w:r>
      <w:bookmarkEnd w:id="16"/>
      <w:bookmarkEnd w:id="17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94633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28.10.2019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ook w:val="04A0"/>
      </w:tblPr>
      <w:tblGrid>
        <w:gridCol w:w="1811"/>
        <w:gridCol w:w="2422"/>
        <w:gridCol w:w="5339"/>
      </w:tblGrid>
      <w:tr w:rsidR="00F562CD" w:rsidTr="000D3245">
        <w:tc>
          <w:tcPr>
            <w:tcW w:w="946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1265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2789" w:type="pct"/>
          </w:tcPr>
          <w:p w:rsidRPr="00F562CD" w:rsidR="00F562CD" w:rsidP="00063CE6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РАД-183052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"БайКомТур", ИНН 3827014140, определение АС Иркутской обл. от 16.11.2016 по делу А19-20817/2015 о включении в третью очередь в РТК, определение АС Иркутской обл. от 22.06.2018 по делу А19-20817/2015, находится в стадии банкротства (96 892 012,52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РАД-183053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"ИСК "Центр", ИНН 3801103282 (ранее ООО "ССЭР"), определение АС Иркутской обл. от 15.03.2017 по делу А19-4057/2016 о включении в третью очередь в РТК, находится в стадии банкротства (24 356 381,80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РАД-183054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"Омега", ИНН 3812081432, определение АС Иркутской обл. от 27.10.2015 по делу А19-3340/2015 о включении в третью очередь в РТК, находится в стадии банкротства (75 953 446,32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РАД-183055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"Пионерский ЛПХ", ИНН 3844004222, солидарно с Мчедлишвили Гиви Элгуджовичем, решение Чунского районного суда Иркутской обл. от 02.02.2017 по делу 2-323/2017 (1 116 424,68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РАД-183056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"ТРАНСАВТОЛОГИСТИК", ИНН 3818030064 (ранее ООО "Фирма "Север"), определение АС Иркутской обл. от 15.11.2018 по делу А19-11776/2017 о включении в третью очередь в РТК, определение АС Иркутской обл. от 26.11.2018 по делу А19-11776/2017, находится в стадии банкротства (15 344 683,13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РАД-183057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"Иркутскоблгаз-проект", ИНН 3808117848, определения АС Новосибирской обл. от 13.12.2016, от 07.11.2017, от 10.11.2017, от 14.12.2016 по делу А45-10581/2016 включении в третью очередь в РТК, находится в стадии банкротства (875 361 832,80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РАД-183058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"Инновационные строительные технологии", ИНН 3849006752, 11 кредитных договоров, г. Иркутск (54 954 291,94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РАД-183059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"АЗИМУТ", ИНН 1414013260 (ранее ООО "Ленская водочная компания"), определение АС Иркутской обл. от 14.06.2019 по делу А19-26025/2018, определение АС Иркутской обл. от 18.07.2019 по делу А19-26025/2018 (41 423 404,00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РАД-183060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"Единство-Телеком", ИНН 3849053590 (правопреемник ОАО "Единство-Телеком"), солидарно с Потаниным Сергеем Вениаминовичем, заочное решение Кировского районного суда г. Иркутска от 05.07.2016 по делу 2-2108/2016, 27.06.2019 принято решение о предстоящем исключении недействующего ЮЛ из ЕГРЮЛ (32 650 718,91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РАД-183061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"АВТОЛЮКС-ВОСТОК", ИНН 3808217916 (ранее ООО "ИТЦ Территория безопасности"), солидарно с Иваньевым Сергеем Николаевичем, Иваньевой Ириной Викторовной, решение Свердловского районного суда г. Иркутска от 21.09.2015 по делу 2-3762/15 (15 218 263,82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РАД-183062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"СОЮЗ", ИНН 3525338910, 15 кредитных договоров и определение АС, находится в стадии ликвидации, г. Иркутск (424 349 036,30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РАД-183063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"РСТ", ИНН 9705000334, 18 кредитных договоров, г. Иркутск (322 223 689,89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РАД-183064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"МИКОР", ИНН 3810336815, определение АС Иркутской обл. от 28.12.2015 по делу А19-1813/2015 (16 472 581,25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РАД-183065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НКО ЗАО МИГОМ, ИНН 2536073533, уведомление о включении в РТК третьей очереди КП-62 от 31.07.2014, находится в стадии банкротства (4 739 824,41 руб.)</w:t>
            </w:r>
          </w:p>
        </w:tc>
      </w:tr>
      <w:tr w:rsidR="00F562CD" w:rsidTr="000D3245">
        <w:tc>
          <w:tcPr>
            <w:tcW w:w="946" w:type="pct"/>
          </w:tcPr>
          <w:p w:rsidRPr="00F562CD" w:rsidR="00F562CD" w:rsidP="00F562CD" w:rsidRDefault="00F562CD">
            <w:pPr>
              <w:jc w:val="both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1265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РАД-183066</w:t>
            </w:r>
          </w:p>
        </w:tc>
        <w:tc>
          <w:tcPr>
            <w:tcW w:w="2789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1 350 физическим лицам, г. Иркутск (548 509 505,10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29" w:rsidRDefault="00A37429" w:rsidP="00A96FA8">
      <w:r>
        <w:separator/>
      </w:r>
    </w:p>
  </w:endnote>
  <w:endnote w:type="continuationSeparator" w:id="0">
    <w:p w:rsidR="00A37429" w:rsidRDefault="00A37429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13685C">
    <w:pPr>
      <w:pStyle w:val="aa"/>
    </w:pPr>
    <w:r>
      <w:fldChar w:fldCharType="begin"/>
    </w:r>
    <w:r w:rsidR="00A96FA8">
      <w:instrText xml:space="preserve"> IF</w:instrText>
    </w:r>
    <w:fldSimple w:instr=" PAGE ">
      <w:r w:rsidR="00AA5FF1">
        <w:rPr>
          <w:noProof/>
        </w:rPr>
        <w:instrText>1</w:instrText>
      </w:r>
    </w:fldSimple>
    <w:r w:rsidR="00A96FA8">
      <w:instrText>=</w:instrText>
    </w:r>
    <w:fldSimple w:instr=" NUMPAGES ">
      <w:r w:rsidR="00AA5FF1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13685C">
      <w:rPr>
        <w:szCs w:val="24"/>
      </w:rPr>
      <w:fldChar w:fldCharType="separate"/>
    </w:r>
    <w:r w:rsidR="00AA5FF1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29" w:rsidRDefault="00A37429" w:rsidP="00A96FA8">
      <w:r>
        <w:separator/>
      </w:r>
    </w:p>
  </w:footnote>
  <w:footnote w:type="continuationSeparator" w:id="0">
    <w:p w:rsidR="00A37429" w:rsidRDefault="00A37429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80B3A"/>
    <w:rsid w:val="006A5DFA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6</cp:revision>
  <cp:lastPrinted>1899-12-31T21:00:00Z</cp:lastPrinted>
  <dcterms:created xsi:type="dcterms:W3CDTF">2019-03-18T19:07:00Z</dcterms:created>
  <dcterms:modified xsi:type="dcterms:W3CDTF">2019-04-15T16:18:00Z</dcterms:modified>
</cp:coreProperties>
</file>