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«Объединенный банк промышленных инвестиций» (Публичное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28 января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97254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30.10.2019 г. 00:00:00 - 28.01.2020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3/4 доли в праве общей долевой собственности на нежилое помещение - 38,3 кв. м, адрес: Московская обл., Дмитровский р-н, г. Дмитров, ул. Чекистская, д. 8, пом. 43, 44, 0 этаж (цокольный), кадастровый номер 50:04:0010502:1517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Доля в уставном капитале КБ "Кубанский универсальный банк" (ООО), ИНН 2310019990, 1,0556%, номинальная стоимость - 7 840 282,32 руб., ограничения и обременения: находится в стадии банкротства,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"Алтиус-2", ИНН 7719785872, определение АC г. Москвы от 10.10.2017 по делу А40-213417/2016 о включении в третью очередь в РТК, находится в стадии банкротства (484 784 736,88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"Пробизнес", ИНН 7728816848, решение АС г. Москвы от 29.03.2017 по делу А40-235539/16 (1 871 000,00 евро, 200 000,00 руб.) (141 550 495,10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"Снег", ИНН 1656088434, решение АС республики Татарстан от 06.02.2017 по делу А65-28134/2016 (5 800 000,00 долл. США, 200 000,00 руб.), находится в стадии банкротства (385 107 720,00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"Сасовский АПК", ИНН 6232005673, определение АС Рязанской обл. от 03.11.2017 по делу А54-4438/2016 о включении в третью очередь в РТК, находится в стадии банкротства (27 998 331,64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"ФлайФиш", ИНН 7704719690, решение АС г. Москвы от 22.03.2017 по делу А40-145726/16 (6 375 156,11 долл. США, 212 000,00 руб.), принято решение о предстоящем исключении из ЕГРЮЛ (423 289 034,99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"Элком", ИНН 7710918567, определение АС г. Москвы от 07.09.2017 по делу А40-133793/16-36-202Б о включении в третью очередь в РТК, находится в стадии банкротства (810 789 226,62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"ОПК СОНАР", ИНН 7715319221, солидарно с ООО "Агросейл", ИНН 7715297257, Сагиди Октай Нурадим оглы, решение Мещанского районного суда г. Москвы от 18.10.2016 по делу 2-14272/2016 (2 648 336,7 долл. США, 66 000,00 руб.) (174 790 222,20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"ПРЕМЬЕР", ИНН 7730665138, солидарно с Владимировым Денисом Михайловичем, заочное решение Вольского районного суда г. Хвалынска от 21.04.2016 по делу 2-226(2)/2016, принято решение о предстоящем исключении из ЕГРЮЛ (747 674 118,56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"Агросейл", ИНН 7715297257, решение Мещанского районного суда г. Москвы от 18.10.2016 по делу 2-14077/2016 (65 067 824,36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"Айпара и Ко", ИНН 7713022264, определение АС г. Москвы от 31.10.2016 по делу A40-178276/15-78-652 «Б» о включении в третью очередь в РТК, находится в стадии банкротства (97 056 749,34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"Алкор", ИНН 7736629560, решение АС г. Москвы от 05.09.2016 по делу А40-38198/16 (10 480 646,43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"Бравия", ИНН 7718902569, решение Калужского районного суда Калужской обл. от 15.09.2016 по делу 2-8737/1/2016 (264 538 417,39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"АНАПЕСТ", ИНН 1656050430 (правопреемник ООО "ЕвроДевелопмент", ИНН 7704790527), решение Пресненского районного суда г. Москвы от 12.12.2016 по делу 2-4560/2016, находится в стадии банкротства (315 049 428,72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"Жилсервис", ИНН 2308091879, определение АС г. Москвы от 29.01.2019 по делу А32-38305/2014» о включении в третью очередь в РТК на сумму 38 770 410,96 руб., о включении в четвертую очередь в РТК на сумму 43 955 742,47 руб., находится в стадии банкротства (82 726 153,44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"Ураган", ИНН 1656088410 (правопреемник ООО "ЛоранТранс", ИНН 7723831345), решение Кузьминского районного суда г. Москвы от 18/4/2017 по делу 2-4381/16, находится в стадии ликвидации (308 584 995,14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"МашСтанГрупп", ИНН 7731401843, решение Хорошевского районного суда г. Москвы от 23.08.2016 по делу 2-680/16 (599 538 736,38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"МосБетонСервис", ИНН 7731648671, определение АC г. Москвы от 06.06.2018 по делу А40-87379/2017-184-89 о включении в третью очередь в РТК, находится в стадии банкротства (22 376 838,31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"Мебель", ИНН 1656088441 (правопреемник ООО "НИКА-Мебель", ИНН 7723776670), решение Зюзинского районного суда г. Москвы от 16.01.2018 по делу 2-653/2018, находится в стадии ликвидации (193 426 723,10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"Панорама ФУДС", ИНН 7701723723, решение Бабушкинскго районного суда г. Москвы от 06.04.2016 по делу 2-1277/2016, принято решение о предстоящем исключении из ЕГРЮЛ (81 635 212,04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"Раздолье ЮГ", ИНН 7704813140, солидарно с Базилевым Станислвом Викторовичем, Шишкаревой Анастасией Вячеславовной, решение Бутырского районного суда г. Москвы от 27.04.2016 по делу 2-2223/2016 (7 021 262,36 евро, 59 998,00 руб.), находится в стадии ликвидации (530 503 028,90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"Сетьстройгрупп", ИНН 7704214153 (правопреемник ООО СУ-42, ИНН 7718979755), КД 706 КЛ от 12.07.2012, решение АС г. Москвы от 25.01.2017 по делу А40-58133/16 на сумму 100 000,00 тыс. руб., принято решение о предстоящем исключении из ЕГРЮЛ (122 760 712,32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"УМ "БетонСервис", ИНН 7714868420, КД 883 ВКЛ от 05.05.2015, решение АС г. Москвы от 16.09.2016 по делу А40-29244/16-3-245 (13 040 013,15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"УМ "БетонСервис", ИНН 7714868420, КД 884 ВКЛ от 08.06.2015, решение АС г. Москвы от 16.09.2016 по делу А40-29244/16-3-245 (6 080 006,58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"УМ "БетонСервис", ИНН 7714868420, КД 885 Р от 06.06.2015, решение АС г. Москвы от 16.09.2016 по делу А40-29244/16-3-245 (36 696 879,04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"УМ "БетонСервис", ИНН 7714868420, КД 886 Р от 25.06.2015, решение АС г. Москвы от 16.09.2016 по делу А40-29244/16-3-245 (2 340 002,56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РАД-190185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Чиквин Игорь Евгеньевич, решение Тимирязевского районного суда г. Москвы от 11.07.2016 по делу 2-3044/2016 (8 126 935,70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