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76B3F66" w:rsidR="00777765" w:rsidRPr="0037642D" w:rsidRDefault="009F6DB8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D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 (далее – финансовая организация),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5A065319" w:rsidR="00777765" w:rsidRPr="009F6DB8" w:rsidRDefault="009F6DB8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9F6DB8">
        <w:rPr>
          <w:i/>
          <w:iCs/>
        </w:rPr>
        <w:t>Основные средства:</w:t>
      </w:r>
    </w:p>
    <w:p w14:paraId="5C4B4C50" w14:textId="77777777" w:rsidR="009F6DB8" w:rsidRDefault="009F6DB8" w:rsidP="009F6D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Ленточный накопитель Dell PowerVault 124T LTO5-140, Сервер Dell, Сервер Dell PE R, Сервер Dell PE2950III Two X E5410, Сервер Dell PowerEdge R (2 шт.), Сервер HP ProLiant DL380 G5 (2 шт.), Сервер Server R21C6, Сервер XXI век (2 шт.), Сервер АБС ХХI век, Сервер терминалов, Стойка резервной серверной, г. Видное</w:t>
      </w:r>
      <w:r>
        <w:t xml:space="preserve"> - </w:t>
      </w:r>
      <w:r>
        <w:t>2 872 221,63</w:t>
      </w:r>
      <w:r>
        <w:t xml:space="preserve"> </w:t>
      </w:r>
      <w:r>
        <w:t>руб.</w:t>
      </w:r>
    </w:p>
    <w:p w14:paraId="2F52ECB2" w14:textId="79CA2DC8" w:rsidR="009F6DB8" w:rsidRDefault="009F6DB8" w:rsidP="009F6D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Сервер, Сервер /HPE-626475-421/ML 110G7, Сервер Dell PE R520(2хЕ5-2430/2х8Gb 2RLVRD 1.3/х8 noHDD/RW/H710/iD7En, Сервер HP DL360p Gen8 E5-2603 2P ES EU Svr (5 шт.), Сервер HP DL360p Gen8 E5-2603 Entry EU Svr (3 шт.), Сервер HP ProLiant (3 шт.), Сервер IBM, Сервер IBM ExpSell x3650M4, Сервер IBM type 7947 system x3650, г. Видное</w:t>
      </w:r>
      <w:r>
        <w:t xml:space="preserve"> - </w:t>
      </w:r>
      <w:r>
        <w:t>3 545 523,69</w:t>
      </w:r>
      <w:r>
        <w:t xml:space="preserve"> </w:t>
      </w:r>
      <w:r>
        <w:t>руб.</w:t>
      </w:r>
    </w:p>
    <w:p w14:paraId="3083B5B2" w14:textId="59031885" w:rsidR="009F6DB8" w:rsidRDefault="009F6DB8" w:rsidP="009F6D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Компьютерное оборудование SWIFT, Сервер IBM ExpSell х3650 М5 1хЕ5-2630v3 1х8Gb 2.5 (2 шт.), Сервер/HPE-470065-778/DL360eGen8 E5-2407, Система хранения данных HP P2000 G3 MSA ISCSI Dual Cntrl LFF Array, г. Видное</w:t>
      </w:r>
      <w:r>
        <w:t xml:space="preserve"> - </w:t>
      </w:r>
      <w:r>
        <w:t>2 427 524,13</w:t>
      </w:r>
      <w:r>
        <w:tab/>
        <w:t>руб.</w:t>
      </w:r>
    </w:p>
    <w:p w14:paraId="416B66DC" w14:textId="77777777" w:rsidR="00777765" w:rsidRPr="0037642D" w:rsidRDefault="00777765" w:rsidP="009F6D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133205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8D4608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33205" w:rsidRPr="00133205">
        <w:rPr>
          <w:rFonts w:ascii="Times New Roman CYR" w:hAnsi="Times New Roman CYR" w:cs="Times New Roman CYR"/>
          <w:b/>
          <w:bCs/>
          <w:color w:val="000000"/>
        </w:rPr>
        <w:t>25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F869AC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33205" w:rsidRPr="00133205">
        <w:rPr>
          <w:b/>
          <w:bCs/>
          <w:color w:val="000000"/>
        </w:rPr>
        <w:t>25 июля</w:t>
      </w:r>
      <w:r w:rsidR="00133205" w:rsidRPr="00133205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33205" w:rsidRPr="00133205">
        <w:rPr>
          <w:b/>
          <w:bCs/>
          <w:color w:val="000000"/>
        </w:rPr>
        <w:t>11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FFB7A8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33205" w:rsidRPr="00133205">
        <w:rPr>
          <w:b/>
          <w:bCs/>
          <w:color w:val="000000"/>
        </w:rPr>
        <w:t>14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33205" w:rsidRPr="00133205">
        <w:rPr>
          <w:b/>
          <w:bCs/>
          <w:color w:val="000000"/>
        </w:rPr>
        <w:t>31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133205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4F99587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133205">
        <w:rPr>
          <w:b/>
          <w:bCs/>
          <w:color w:val="000000"/>
        </w:rPr>
        <w:t xml:space="preserve">14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133205">
        <w:rPr>
          <w:b/>
          <w:bCs/>
          <w:color w:val="000000"/>
        </w:rPr>
        <w:t>16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2CC15537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33205" w:rsidRPr="00133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сентября</w:t>
      </w:r>
      <w:r w:rsidR="00133205" w:rsidRPr="00133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133205" w:rsidRPr="0013320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33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33205" w:rsidRPr="0013320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332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13320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133205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00B03884" w:rsidR="007765D6" w:rsidRPr="00133205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33205">
        <w:rPr>
          <w:b/>
          <w:bCs/>
          <w:color w:val="000000"/>
        </w:rPr>
        <w:t>Для лот</w:t>
      </w:r>
      <w:r w:rsidR="00133205" w:rsidRPr="00133205">
        <w:rPr>
          <w:b/>
          <w:bCs/>
          <w:color w:val="000000"/>
        </w:rPr>
        <w:t>ов 1-3</w:t>
      </w:r>
      <w:r w:rsidRPr="00133205">
        <w:rPr>
          <w:b/>
          <w:bCs/>
          <w:color w:val="000000"/>
        </w:rPr>
        <w:t>:</w:t>
      </w:r>
    </w:p>
    <w:p w14:paraId="05AD0E71" w14:textId="59FAD056" w:rsidR="00133205" w:rsidRPr="00133205" w:rsidRDefault="00133205" w:rsidP="0013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205">
        <w:rPr>
          <w:color w:val="000000"/>
        </w:rPr>
        <w:t>с 14 сентября 2023 г. по 16 сентября 2023 г. - в размере начальной цены продажи лот</w:t>
      </w:r>
      <w:r>
        <w:rPr>
          <w:color w:val="000000"/>
        </w:rPr>
        <w:t>ов</w:t>
      </w:r>
      <w:r w:rsidRPr="00133205">
        <w:rPr>
          <w:color w:val="000000"/>
        </w:rPr>
        <w:t>;</w:t>
      </w:r>
    </w:p>
    <w:p w14:paraId="5B0FB2C1" w14:textId="04D4ED57" w:rsidR="00133205" w:rsidRPr="00133205" w:rsidRDefault="00133205" w:rsidP="0013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205">
        <w:rPr>
          <w:color w:val="000000"/>
        </w:rPr>
        <w:t>с 17 сентября 2023 г. по 19 сентября 2023 г. - в размере 90,01% от начальной цены продажи лот</w:t>
      </w:r>
      <w:r>
        <w:rPr>
          <w:color w:val="000000"/>
        </w:rPr>
        <w:t>ов</w:t>
      </w:r>
      <w:r w:rsidRPr="00133205">
        <w:rPr>
          <w:color w:val="000000"/>
        </w:rPr>
        <w:t>;</w:t>
      </w:r>
    </w:p>
    <w:p w14:paraId="04498EAD" w14:textId="53D173A3" w:rsidR="00133205" w:rsidRPr="00133205" w:rsidRDefault="00133205" w:rsidP="0013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205">
        <w:rPr>
          <w:color w:val="000000"/>
        </w:rPr>
        <w:t>с 20 сентября 2023 г. по 22 сентября 2023 г. - в размере 80,02% от начальной цены продажи лот</w:t>
      </w:r>
      <w:r>
        <w:rPr>
          <w:color w:val="000000"/>
        </w:rPr>
        <w:t>ов</w:t>
      </w:r>
      <w:r w:rsidRPr="00133205">
        <w:rPr>
          <w:color w:val="000000"/>
        </w:rPr>
        <w:t>;</w:t>
      </w:r>
    </w:p>
    <w:p w14:paraId="14F3404B" w14:textId="18774A1B" w:rsidR="00133205" w:rsidRPr="00133205" w:rsidRDefault="00133205" w:rsidP="0013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205">
        <w:rPr>
          <w:color w:val="000000"/>
        </w:rPr>
        <w:t>с 23 сентября 2023 г. по 25 сентября 2023 г. - в размере 70,03% от начальной цены продажи лот</w:t>
      </w:r>
      <w:r>
        <w:rPr>
          <w:color w:val="000000"/>
        </w:rPr>
        <w:t>ов</w:t>
      </w:r>
      <w:r w:rsidRPr="00133205">
        <w:rPr>
          <w:color w:val="000000"/>
        </w:rPr>
        <w:t>;</w:t>
      </w:r>
    </w:p>
    <w:p w14:paraId="52F62E9F" w14:textId="68D1CE52" w:rsidR="00133205" w:rsidRPr="00133205" w:rsidRDefault="00133205" w:rsidP="0013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205">
        <w:rPr>
          <w:color w:val="000000"/>
        </w:rPr>
        <w:t>с 26 сентября 2023 г. по 28 сентября 2023 г. - в размере 60,04% от начальной цены продажи лот</w:t>
      </w:r>
      <w:r>
        <w:rPr>
          <w:color w:val="000000"/>
        </w:rPr>
        <w:t>ов</w:t>
      </w:r>
      <w:r w:rsidRPr="00133205">
        <w:rPr>
          <w:color w:val="000000"/>
        </w:rPr>
        <w:t>;</w:t>
      </w:r>
    </w:p>
    <w:p w14:paraId="49677E80" w14:textId="04E590C5" w:rsidR="00133205" w:rsidRPr="00133205" w:rsidRDefault="00133205" w:rsidP="0013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205">
        <w:rPr>
          <w:color w:val="000000"/>
        </w:rPr>
        <w:t>с 29 сентября 2023 г. по 01 октября 2023 г. - в размере 50,05% от начальной цены продажи лот</w:t>
      </w:r>
      <w:r>
        <w:rPr>
          <w:color w:val="000000"/>
        </w:rPr>
        <w:t>ов</w:t>
      </w:r>
      <w:r w:rsidRPr="00133205">
        <w:rPr>
          <w:color w:val="000000"/>
        </w:rPr>
        <w:t>;</w:t>
      </w:r>
    </w:p>
    <w:p w14:paraId="226CCE31" w14:textId="318295E2" w:rsidR="00133205" w:rsidRPr="00133205" w:rsidRDefault="00133205" w:rsidP="0013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205">
        <w:rPr>
          <w:color w:val="000000"/>
        </w:rPr>
        <w:t>с 02 октября 2023 г. по 04 октября 2023 г. - в размере 40,06% от начальной цены продажи лот</w:t>
      </w:r>
      <w:r>
        <w:rPr>
          <w:color w:val="000000"/>
        </w:rPr>
        <w:t>ов</w:t>
      </w:r>
      <w:r w:rsidRPr="00133205">
        <w:rPr>
          <w:color w:val="000000"/>
        </w:rPr>
        <w:t>;</w:t>
      </w:r>
    </w:p>
    <w:p w14:paraId="432EF189" w14:textId="79DDF79D" w:rsidR="00133205" w:rsidRPr="00133205" w:rsidRDefault="00133205" w:rsidP="0013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205">
        <w:rPr>
          <w:color w:val="000000"/>
        </w:rPr>
        <w:t>с 05 октября 2023 г. по 07 октября 2023 г. - в размере 30,07% от начальной цены продажи лот</w:t>
      </w:r>
      <w:r>
        <w:rPr>
          <w:color w:val="000000"/>
        </w:rPr>
        <w:t>ов</w:t>
      </w:r>
      <w:r w:rsidRPr="00133205">
        <w:rPr>
          <w:color w:val="000000"/>
        </w:rPr>
        <w:t>;</w:t>
      </w:r>
    </w:p>
    <w:p w14:paraId="7AF4F666" w14:textId="69037DED" w:rsidR="00133205" w:rsidRPr="00133205" w:rsidRDefault="00133205" w:rsidP="0013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205">
        <w:rPr>
          <w:color w:val="000000"/>
        </w:rPr>
        <w:t>с 08 октября 2023 г. по 10 октября 2023 г. - в размере 20,08% от начальной цены продажи лот</w:t>
      </w:r>
      <w:r>
        <w:rPr>
          <w:color w:val="000000"/>
        </w:rPr>
        <w:t>ов</w:t>
      </w:r>
      <w:r w:rsidRPr="00133205">
        <w:rPr>
          <w:color w:val="000000"/>
        </w:rPr>
        <w:t>;</w:t>
      </w:r>
    </w:p>
    <w:p w14:paraId="229D9AE5" w14:textId="12D0A26C" w:rsidR="00133205" w:rsidRPr="00133205" w:rsidRDefault="00133205" w:rsidP="0013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205">
        <w:rPr>
          <w:color w:val="000000"/>
        </w:rPr>
        <w:t>с 11 октября 2023 г. по 13 октября 2023 г. - в размере 10,09% от начальной цены продажи лот</w:t>
      </w:r>
      <w:r>
        <w:rPr>
          <w:color w:val="000000"/>
        </w:rPr>
        <w:t>ов</w:t>
      </w:r>
      <w:r w:rsidRPr="00133205">
        <w:rPr>
          <w:color w:val="000000"/>
        </w:rPr>
        <w:t>;</w:t>
      </w:r>
    </w:p>
    <w:p w14:paraId="729D1444" w14:textId="013B6CD4" w:rsidR="007765D6" w:rsidRPr="00181132" w:rsidRDefault="00133205" w:rsidP="001332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205">
        <w:rPr>
          <w:color w:val="000000"/>
        </w:rPr>
        <w:t>с 14 октября 2023 г. по 16 октября 2023 г. - в размере 0,10% от начальной цены продажи лот</w:t>
      </w:r>
      <w:r>
        <w:rPr>
          <w:color w:val="000000"/>
        </w:rPr>
        <w:t>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C932B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32B0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2B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C88DFE1" w:rsidR="00A21CDC" w:rsidRPr="004914BB" w:rsidRDefault="00A21CDC" w:rsidP="00490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2B0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C932B0" w:rsidRPr="00C932B0">
        <w:rPr>
          <w:rFonts w:ascii="Times New Roman" w:hAnsi="Times New Roman" w:cs="Times New Roman"/>
          <w:color w:val="000000"/>
          <w:sz w:val="24"/>
          <w:szCs w:val="24"/>
        </w:rPr>
        <w:t>: с 10:00 до 16:00 часов по</w:t>
      </w:r>
      <w:r w:rsidR="00C932B0" w:rsidRPr="00C9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адресу: gladunta@lfo1.ru; melnikovais@lfo1.ru, тел. 8 (800) 505-80-32</w:t>
      </w:r>
      <w:r w:rsidRPr="00C9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490129" w:rsidRPr="00490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490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90129" w:rsidRPr="00490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8D70AC" w:rsidRPr="00C93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33205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90129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9F6DB8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32B0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2026623-7E8E-474B-8613-0E60E0B5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77</cp:revision>
  <dcterms:created xsi:type="dcterms:W3CDTF">2019-07-23T07:45:00Z</dcterms:created>
  <dcterms:modified xsi:type="dcterms:W3CDTF">2023-06-06T06:58:00Z</dcterms:modified>
</cp:coreProperties>
</file>