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C" w:rsidRDefault="007619EF" w:rsidP="006C65B7">
      <w:pPr>
        <w:pStyle w:val="a4"/>
        <w:jc w:val="right"/>
      </w:pPr>
      <w:r>
        <w:t>Приложение №1</w:t>
      </w:r>
    </w:p>
    <w:p w:rsidR="007619EF" w:rsidRDefault="008304FC" w:rsidP="00527357">
      <w:pPr>
        <w:rPr>
          <w:b/>
          <w:i/>
        </w:rPr>
      </w:pPr>
      <w:r w:rsidRPr="007619EF">
        <w:rPr>
          <w:b/>
          <w:i/>
        </w:rPr>
        <w:t xml:space="preserve"> </w:t>
      </w:r>
      <w:r w:rsidR="007619EF" w:rsidRPr="007619EF">
        <w:rPr>
          <w:b/>
          <w:i/>
        </w:rPr>
        <w:t>«Перечень имущества, входящего в состав Лота №1»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2"/>
        <w:gridCol w:w="6522"/>
        <w:gridCol w:w="860"/>
        <w:gridCol w:w="1266"/>
        <w:gridCol w:w="2127"/>
        <w:gridCol w:w="1559"/>
        <w:gridCol w:w="2693"/>
      </w:tblGrid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№</w:t>
            </w:r>
          </w:p>
          <w:p w:rsidR="007E06A2" w:rsidRDefault="007E06A2" w:rsidP="007619EF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center"/>
            </w:pPr>
            <w:r>
              <w:t>Наименование имущества</w:t>
            </w:r>
          </w:p>
        </w:tc>
        <w:tc>
          <w:tcPr>
            <w:tcW w:w="2126" w:type="dxa"/>
            <w:gridSpan w:val="2"/>
          </w:tcPr>
          <w:p w:rsidR="007E06A2" w:rsidRDefault="007E06A2" w:rsidP="007619EF">
            <w:pPr>
              <w:jc w:val="center"/>
            </w:pPr>
            <w:r>
              <w:t>Кол-во</w:t>
            </w:r>
          </w:p>
        </w:tc>
        <w:tc>
          <w:tcPr>
            <w:tcW w:w="2127" w:type="dxa"/>
          </w:tcPr>
          <w:p w:rsidR="007E06A2" w:rsidRDefault="007E06A2" w:rsidP="007619EF">
            <w:pPr>
              <w:jc w:val="center"/>
            </w:pPr>
            <w:r>
              <w:t>Цена балансовая</w:t>
            </w:r>
          </w:p>
          <w:p w:rsidR="007E06A2" w:rsidRDefault="007E06A2" w:rsidP="007619EF">
            <w:pPr>
              <w:jc w:val="center"/>
            </w:pPr>
            <w:r>
              <w:t>(в руб.)</w:t>
            </w:r>
          </w:p>
          <w:p w:rsidR="007E06A2" w:rsidRDefault="007E06A2" w:rsidP="007619EF">
            <w:pPr>
              <w:jc w:val="center"/>
            </w:pPr>
          </w:p>
        </w:tc>
        <w:tc>
          <w:tcPr>
            <w:tcW w:w="1559" w:type="dxa"/>
          </w:tcPr>
          <w:p w:rsidR="007E06A2" w:rsidRDefault="007E06A2" w:rsidP="007619EF">
            <w:pPr>
              <w:jc w:val="center"/>
            </w:pPr>
            <w:r>
              <w:t>Начальная цена продажи на первых торгах</w:t>
            </w:r>
          </w:p>
          <w:p w:rsidR="007E06A2" w:rsidRDefault="007E06A2" w:rsidP="007619EF">
            <w:pPr>
              <w:jc w:val="center"/>
            </w:pPr>
            <w:r>
              <w:t>(в руб.)</w:t>
            </w:r>
          </w:p>
          <w:p w:rsidR="007E06A2" w:rsidRDefault="007E06A2" w:rsidP="007619EF">
            <w:pPr>
              <w:jc w:val="center"/>
            </w:pPr>
          </w:p>
        </w:tc>
        <w:tc>
          <w:tcPr>
            <w:tcW w:w="2693" w:type="dxa"/>
            <w:vAlign w:val="center"/>
          </w:tcPr>
          <w:p w:rsidR="007E06A2" w:rsidRDefault="007E06A2" w:rsidP="007E06A2">
            <w:pPr>
              <w:ind w:right="317"/>
              <w:jc w:val="center"/>
            </w:pPr>
            <w:r>
              <w:t xml:space="preserve">Начальная цена на </w:t>
            </w:r>
            <w:r w:rsidR="008304FC">
              <w:t>торгах в форме публичного предложения</w:t>
            </w:r>
            <w:bookmarkStart w:id="0" w:name="_GoBack"/>
            <w:bookmarkEnd w:id="0"/>
          </w:p>
          <w:p w:rsidR="007E06A2" w:rsidRDefault="007E06A2" w:rsidP="007E06A2">
            <w:pPr>
              <w:jc w:val="center"/>
            </w:pPr>
            <w:r>
              <w:t>(в руб.)</w:t>
            </w:r>
          </w:p>
          <w:p w:rsidR="007E06A2" w:rsidRDefault="007E06A2" w:rsidP="007E06A2">
            <w:pPr>
              <w:tabs>
                <w:tab w:val="left" w:pos="2585"/>
              </w:tabs>
              <w:ind w:right="1756"/>
              <w:jc w:val="center"/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1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proofErr w:type="gramStart"/>
            <w:r w:rsidRPr="00D86EA1">
              <w:rPr>
                <w:i/>
                <w:color w:val="000000"/>
                <w:shd w:val="clear" w:color="auto" w:fill="FFFFFF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 w:rsidRPr="00D86EA1">
              <w:rPr>
                <w:i/>
                <w:color w:val="000000"/>
                <w:shd w:val="clear" w:color="auto" w:fill="FFFFFF"/>
              </w:rPr>
              <w:br/>
              <w:t xml:space="preserve">для размещения коммунальных, складских объектов, склад, общая площадь 3696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кв.м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., кадастровый номер: 72:17:0602001:1292, адрес объекта:</w:t>
            </w:r>
            <w:proofErr w:type="gramEnd"/>
            <w:r w:rsidRPr="00D86EA1">
              <w:rPr>
                <w:i/>
                <w:color w:val="000000"/>
                <w:shd w:val="clear" w:color="auto" w:fill="FFFFFF"/>
              </w:rPr>
              <w:t xml:space="preserve"> Тюменская область, Тюменский район, Горьковское МО,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Промзона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, база "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Утяшевоагропромснаб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"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11800000,00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color w:val="000000"/>
              </w:rPr>
              <w:t>1353000,00</w:t>
            </w:r>
          </w:p>
        </w:tc>
        <w:tc>
          <w:tcPr>
            <w:tcW w:w="2693" w:type="dxa"/>
            <w:vMerge w:val="restart"/>
          </w:tcPr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left="-8" w:right="1665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tabs>
                <w:tab w:val="left" w:pos="892"/>
                <w:tab w:val="left" w:pos="1034"/>
              </w:tabs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Pr="007E06A2" w:rsidRDefault="007E06A2" w:rsidP="007E06A2">
            <w:pPr>
              <w:ind w:left="-533" w:right="175"/>
              <w:jc w:val="center"/>
              <w:rPr>
                <w:b/>
                <w:color w:val="000000"/>
              </w:rPr>
            </w:pPr>
            <w:r w:rsidRPr="007E06A2">
              <w:rPr>
                <w:b/>
                <w:color w:val="000000"/>
              </w:rPr>
              <w:t>7032690,00</w:t>
            </w: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2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  <w:shd w:val="clear" w:color="auto" w:fill="FFFFFF"/>
              </w:rPr>
              <w:t>Блок складов, назначение: нежилое, общая площадь  537,5м</w:t>
            </w:r>
            <w:proofErr w:type="gramStart"/>
            <w:r w:rsidRPr="00D86EA1">
              <w:rPr>
                <w:i/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D86EA1">
              <w:rPr>
                <w:i/>
                <w:color w:val="000000"/>
                <w:shd w:val="clear" w:color="auto" w:fill="FFFFFF"/>
              </w:rPr>
              <w:t>, кадастровый номер: 72:17:0000000:2599, Литер  А2,  этаж 1,  в</w:t>
            </w:r>
            <w:r>
              <w:rPr>
                <w:i/>
                <w:color w:val="000000"/>
                <w:shd w:val="clear" w:color="auto" w:fill="FFFFFF"/>
              </w:rPr>
              <w:t xml:space="preserve"> </w:t>
            </w:r>
            <w:r w:rsidRPr="00D86EA1">
              <w:rPr>
                <w:i/>
                <w:color w:val="000000"/>
                <w:shd w:val="clear" w:color="auto" w:fill="FFFFFF"/>
              </w:rPr>
              <w:t xml:space="preserve">том числе подземных 0, адрес объекта: Тюменская область, Тюменская обл., Тюменский р-н, Горьковское МО,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Промзона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, база «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Утяшевоагропромснаб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», строение</w:t>
            </w:r>
            <w:proofErr w:type="gramStart"/>
            <w:r w:rsidRPr="00D86EA1">
              <w:rPr>
                <w:i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166666,67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color w:val="000000"/>
              </w:rPr>
              <w:t>5122000,00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color w:val="000000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3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Площадка для загрузки продукции и хранения сырья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875679,31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152400,00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4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Грохот барабанного типа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138641,65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128400,00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5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Ленточный конвейер пылезащитный ЛК-600-10000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109745,76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103100,00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6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Сортировка С-2-1000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404700,00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329500,00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7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Дробилка роторная 4х4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372900,00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303600,00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8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Элеватор ЭЛГ-200 L-5м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354200,00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288400,00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  <w:tcBorders>
              <w:bottom w:val="single" w:sz="4" w:space="0" w:color="auto"/>
            </w:tcBorders>
          </w:tcPr>
          <w:p w:rsidR="007E06A2" w:rsidRDefault="007E06A2" w:rsidP="007619EF">
            <w:pPr>
              <w:jc w:val="both"/>
            </w:pPr>
            <w:r>
              <w:t>9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E06A2" w:rsidRPr="00D86EA1" w:rsidRDefault="007E06A2" w:rsidP="007619EF">
            <w:pPr>
              <w:jc w:val="both"/>
              <w:rPr>
                <w:i/>
                <w:color w:val="000000"/>
              </w:rPr>
            </w:pPr>
            <w:r w:rsidRPr="00D86EA1">
              <w:rPr>
                <w:i/>
                <w:color w:val="000000"/>
              </w:rPr>
              <w:t>Вспомогательное оборудование Комплекса по производству известняковой продукции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479540,85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33700,00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2" w:rsidRDefault="007E06A2" w:rsidP="007619EF">
            <w:pPr>
              <w:jc w:val="both"/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2" w:rsidRPr="00D86EA1" w:rsidRDefault="007E06A2" w:rsidP="007619EF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06A2" w:rsidRDefault="007E06A2" w:rsidP="007619EF">
            <w:pPr>
              <w:jc w:val="both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7E06A2" w:rsidRPr="006340EE" w:rsidRDefault="007E06A2" w:rsidP="007619EF">
            <w:pPr>
              <w:jc w:val="both"/>
              <w:rPr>
                <w:b/>
              </w:rPr>
            </w:pPr>
            <w:r w:rsidRPr="006340EE">
              <w:rPr>
                <w:b/>
              </w:rPr>
              <w:t>Всего:</w:t>
            </w:r>
          </w:p>
        </w:tc>
        <w:tc>
          <w:tcPr>
            <w:tcW w:w="2127" w:type="dxa"/>
          </w:tcPr>
          <w:p w:rsidR="007E06A2" w:rsidRPr="006340EE" w:rsidRDefault="007E06A2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340EE">
              <w:rPr>
                <w:rFonts w:ascii="Calibri" w:hAnsi="Calibri"/>
                <w:b/>
                <w:color w:val="000000"/>
              </w:rPr>
              <w:t>14702074,24</w:t>
            </w:r>
          </w:p>
          <w:p w:rsidR="007E06A2" w:rsidRPr="006340EE" w:rsidRDefault="007E06A2" w:rsidP="006340E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06A2" w:rsidRPr="006340EE" w:rsidRDefault="007E06A2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340EE">
              <w:rPr>
                <w:rFonts w:ascii="Calibri" w:hAnsi="Calibri"/>
                <w:b/>
                <w:color w:val="000000"/>
              </w:rPr>
              <w:t>7814100,00</w:t>
            </w:r>
          </w:p>
          <w:p w:rsidR="007E06A2" w:rsidRPr="006340EE" w:rsidRDefault="007E06A2" w:rsidP="006340E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7E06A2" w:rsidRPr="006340EE" w:rsidRDefault="007E06A2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619EF" w:rsidRPr="007619EF" w:rsidRDefault="007619EF" w:rsidP="007619EF">
      <w:pPr>
        <w:jc w:val="both"/>
      </w:pPr>
    </w:p>
    <w:sectPr w:rsidR="007619EF" w:rsidRPr="007619EF" w:rsidSect="00761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F"/>
    <w:rsid w:val="00357422"/>
    <w:rsid w:val="00527357"/>
    <w:rsid w:val="00566C37"/>
    <w:rsid w:val="005B59D9"/>
    <w:rsid w:val="005B631C"/>
    <w:rsid w:val="006106B2"/>
    <w:rsid w:val="006145C3"/>
    <w:rsid w:val="006340EE"/>
    <w:rsid w:val="006C65B7"/>
    <w:rsid w:val="007619EF"/>
    <w:rsid w:val="007E06A2"/>
    <w:rsid w:val="008304FC"/>
    <w:rsid w:val="00932026"/>
    <w:rsid w:val="009764B9"/>
    <w:rsid w:val="00A178AE"/>
    <w:rsid w:val="00A93846"/>
    <w:rsid w:val="00B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Ergo</cp:lastModifiedBy>
  <cp:revision>3</cp:revision>
  <dcterms:created xsi:type="dcterms:W3CDTF">2021-04-01T11:41:00Z</dcterms:created>
  <dcterms:modified xsi:type="dcterms:W3CDTF">2021-04-01T11:42:00Z</dcterms:modified>
</cp:coreProperties>
</file>