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CED07" w14:textId="6E4BE25C" w:rsidR="0064675E" w:rsidRPr="00E32E46" w:rsidRDefault="000A772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2E4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E4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32E46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далее–Организатор торгов, ОТ), действующее на </w:t>
      </w:r>
      <w:proofErr w:type="spellStart"/>
      <w:r w:rsidRPr="00E32E4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E32E46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E32E46">
        <w:rPr>
          <w:rFonts w:ascii="Times New Roman" w:hAnsi="Times New Roman" w:cs="Times New Roman"/>
          <w:b/>
          <w:sz w:val="20"/>
          <w:szCs w:val="20"/>
        </w:rPr>
        <w:t>ООО «М ДЕВЕЛОПМЕНТ ЭНД КОНСТРАКШЕН»</w:t>
      </w:r>
      <w:r w:rsidRPr="00E32E46">
        <w:rPr>
          <w:rFonts w:ascii="Times New Roman" w:hAnsi="Times New Roman" w:cs="Times New Roman"/>
          <w:sz w:val="20"/>
          <w:szCs w:val="20"/>
        </w:rPr>
        <w:t xml:space="preserve"> (ИНН 7704249773, далее-Должник), </w:t>
      </w:r>
      <w:r w:rsidRPr="00E32E46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Латышева Б.В.</w:t>
      </w:r>
      <w:r w:rsidRPr="00E32E46">
        <w:rPr>
          <w:rFonts w:ascii="Times New Roman" w:hAnsi="Times New Roman" w:cs="Times New Roman"/>
          <w:sz w:val="20"/>
          <w:szCs w:val="20"/>
        </w:rPr>
        <w:t xml:space="preserve"> (ИНН 575300568391, далее-КУ), член Ассоциации МСРО «Содействие» (ИНН 5752030226), действующего на </w:t>
      </w:r>
      <w:proofErr w:type="spellStart"/>
      <w:r w:rsidRPr="00E32E4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E32E46">
        <w:rPr>
          <w:rFonts w:ascii="Times New Roman" w:hAnsi="Times New Roman" w:cs="Times New Roman"/>
          <w:sz w:val="20"/>
          <w:szCs w:val="20"/>
        </w:rPr>
        <w:t>. Решения Арбитражного суда города Москвы от 25.04.2017 по делу №А40-25906/16-36-46 Б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E32E4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E32E4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E32E4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32E46">
        <w:rPr>
          <w:rFonts w:ascii="Times New Roman" w:hAnsi="Times New Roman" w:cs="Times New Roman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на Торгах подлежат отдельными лотами 17 гаражей-боксов (далее ГБ), назначение: нежилое, расположенных по адресу: г. Москва, ул. Можайский Вал, д 8 (далее – Имущество, Лот):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99 с кадастровым номером (далее –КН): 77:07:0007002:12140, пл. 14,6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3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32E4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E32E46">
        <w:rPr>
          <w:rFonts w:ascii="Times New Roman" w:hAnsi="Times New Roman" w:cs="Times New Roman"/>
          <w:b/>
          <w:sz w:val="20"/>
          <w:szCs w:val="20"/>
        </w:rPr>
        <w:t xml:space="preserve"> (далее – НЦ) Лота 1- 1</w:t>
      </w:r>
      <w:r w:rsidR="00EB23AC" w:rsidRPr="00E32E46">
        <w:rPr>
          <w:rFonts w:ascii="Times New Roman" w:hAnsi="Times New Roman" w:cs="Times New Roman"/>
          <w:b/>
          <w:sz w:val="20"/>
          <w:szCs w:val="20"/>
        </w:rPr>
        <w:t xml:space="preserve"> 513 000 </w:t>
      </w:r>
      <w:r w:rsidRPr="00E32E46">
        <w:rPr>
          <w:rFonts w:ascii="Times New Roman" w:hAnsi="Times New Roman" w:cs="Times New Roman"/>
          <w:b/>
          <w:sz w:val="20"/>
          <w:szCs w:val="20"/>
        </w:rPr>
        <w:t>руб</w:t>
      </w:r>
      <w:r w:rsidR="00C86D84" w:rsidRPr="00E32E4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170, КН: 77:07:0007002:11916, пл. 15,8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3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НЦ Лота 2 – 1 612 000 руб.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89, КН: 77:07:0007002:11663, пл. 16,3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3 – 1 652 000 руб.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4: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90, КН: 77:07:0007002:11776, пл. 17,3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4 – 1 733 000 руб.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86, КН: 77:07:0007002:11774, пл. 17,7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5 – 1 765 000 руб.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111, КН: 77:07:0007002:12020, пл. 18,5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6 – 1 828 000 руб.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7: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88, КН: 77:07:0007002:11718, пл. 19,2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EB23AC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B23AC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7 – 1 883 000 руб.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8: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112, КН: 77:07:0007002:12021, пл. 20,3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C86D8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НЦ Лота 8 – 1 969 000 руб.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9: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87, КН: 77:07:0007002:11723, пл. 21,1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C86D8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9 – 2 031 000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10: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169, КН: 77:07:0007002:11939, пл. 21,5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3</w:t>
      </w:r>
      <w:r w:rsidR="00C86D8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10 – 2 062 000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11: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110, КН: 77:07:0007002:12044, пл. 23,3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., этаж 4</w:t>
      </w:r>
      <w:r w:rsidR="00C86D8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11 – 2 199 000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12: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108, КН: 77:07:0007002:12010, пл. 23,3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4;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12 – 2 199 000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13: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109, КН: 77:07:0007002:12012, пл. 23,8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4;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13 – 2 237 000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14: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113, КН: 77:07:0007002:12016, пл. 24,3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4;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14 – 2 274 000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15: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91, КН: 77:07:0007002:12003, пл. 25,1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4;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15 – 2 334 000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16: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94, КН: 77:07:0007002:11998, пл. 27,5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4;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16 – 2 511 000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17: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ГБ 93, КН: 77:07:0007002:12000, пл. 28,4 </w:t>
      </w:r>
      <w:proofErr w:type="spellStart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этаж 4. </w:t>
      </w:r>
      <w:r w:rsidR="00C86D8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 Лота 17 – 2 576 000 руб.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Обременения (ограничения) Лотов 1-17: </w:t>
      </w:r>
      <w:r w:rsidRPr="00E32E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залоге у АО «</w:t>
      </w:r>
      <w:proofErr w:type="spellStart"/>
      <w:r w:rsidRPr="00E32E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Метробанк</w:t>
      </w:r>
      <w:proofErr w:type="spellEnd"/>
      <w:r w:rsidRPr="00E32E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».</w:t>
      </w:r>
      <w:r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32E46">
        <w:rPr>
          <w:rFonts w:ascii="Times New Roman" w:hAnsi="Times New Roman" w:cs="Times New Roman"/>
          <w:bCs/>
          <w:sz w:val="20"/>
          <w:szCs w:val="20"/>
        </w:rPr>
        <w:t>С учетом 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каждого из лотов (гараж-боксов). Сведения о размере долей в праве общей долевой собственности в земельном участке с КН 77:07:0007002:81, подлежащих передаче совместно с лотами (гараж-боксами) опубликованы в Едином федеральном реестре сведений о банкротстве (сообщение № 5383434 от 25.08.2020).</w:t>
      </w:r>
      <w:r w:rsidR="00167DFF" w:rsidRPr="00167D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C1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bookmarkStart w:id="0" w:name="_GoBack"/>
      <w:bookmarkEnd w:id="0"/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E687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E32E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866B96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="00CD43A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866B96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периоде -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 без изменения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A8392C">
        <w:rPr>
          <w:rFonts w:ascii="Times New Roman" w:hAnsi="Times New Roman" w:cs="Times New Roman"/>
          <w:color w:val="000000" w:themeColor="text1"/>
          <w:sz w:val="20"/>
          <w:szCs w:val="20"/>
        </w:rPr>
        <w:t>, со 2-го по 10-й периоды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CD43A4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/дней</w:t>
      </w:r>
      <w:r w:rsidR="00A8392C">
        <w:rPr>
          <w:rFonts w:ascii="Times New Roman" w:hAnsi="Times New Roman" w:cs="Times New Roman"/>
          <w:color w:val="000000" w:themeColor="text1"/>
          <w:sz w:val="20"/>
          <w:szCs w:val="20"/>
        </w:rPr>
        <w:t>, величина снижения: по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Лотам 1-6</w:t>
      </w:r>
      <w:r w:rsidR="00A83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– 4% от НЦ соответствующего Лот</w:t>
      </w:r>
      <w:r w:rsidR="00A8392C">
        <w:rPr>
          <w:rFonts w:ascii="Times New Roman" w:hAnsi="Times New Roman" w:cs="Times New Roman"/>
          <w:color w:val="000000" w:themeColor="text1"/>
          <w:sz w:val="20"/>
          <w:szCs w:val="20"/>
        </w:rPr>
        <w:t>а, установленной на 1-м периоде; п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о Лотам 7-17 – 5% от НЦ соответствующего Лота, установленной на 1-м периоде.</w:t>
      </w:r>
      <w:r w:rsidR="00A83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6B96" w:rsidRPr="003C17D5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продажи (цена отсечения</w:t>
      </w:r>
      <w:r w:rsidR="00866B96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Лота 1 – 968 320 руб., Лота 2 – 1 031 680 руб., Лота 3 – 1 057 280 руб., Лота 4 – 1 109 120 руб., Лота 5 – 1 129 600 руб., Лота 6 – 1 169 920 руб., Лота 7 – 1 035 650 руб., Лота 8 – 1 082 950 руб., Лота 9 – 1 117 050 руб., Лота 10 – 1 134 100 руб., </w:t>
      </w:r>
      <w:r w:rsidR="00866B96" w:rsidRPr="00893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Лота 11 – </w:t>
      </w:r>
      <w:r w:rsidR="00893CAF" w:rsidRPr="00893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1 209 450 </w:t>
      </w:r>
      <w:r w:rsidR="00866B96" w:rsidRPr="00893C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руб., </w:t>
      </w:r>
      <w:r w:rsidR="00866B96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Лота 12 – 1 209 450 руб., Лота 13 – 1 230 350 руб., Лота 14 – 1 250 700 руб., Лота 15 – 1 283 700 руб., Лота 16 – 1 381 050 руб., Лота 17 – 1 416 800 руб.</w:t>
      </w:r>
      <w:r w:rsidR="00167DFF" w:rsidRPr="00167D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3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Ознакомление производится по тел.: 8-9</w:t>
      </w:r>
      <w:r w:rsidR="00893C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63-966-9200</w:t>
      </w:r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(КУ), а также ОТ: 8(812)334-20-50, </w:t>
      </w:r>
      <w:hyperlink r:id="rId6" w:history="1">
        <w:r w:rsidR="00221F41" w:rsidRPr="00F323C1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  <w:shd w:val="clear" w:color="auto" w:fill="FFFFFF"/>
            <w:lang w:eastAsia="ru-RU"/>
          </w:rPr>
          <w:t>informmsk@auction-house.ru</w:t>
        </w:r>
      </w:hyperlink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gramStart"/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 раб</w:t>
      </w:r>
      <w:proofErr w:type="gramEnd"/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дням с 09-00 до 1</w:t>
      </w:r>
      <w:r w:rsidR="00F323C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="00221F41" w:rsidRPr="00F323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-00.</w:t>
      </w:r>
      <w:r w:rsidR="00167DFF" w:rsidRPr="00167DF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32E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32E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32E4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32E4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32E46">
        <w:rPr>
          <w:rFonts w:ascii="Times New Roman" w:hAnsi="Times New Roman" w:cs="Times New Roman"/>
          <w:sz w:val="20"/>
          <w:szCs w:val="20"/>
        </w:rPr>
        <w:t>К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32E46">
        <w:rPr>
          <w:rFonts w:ascii="Times New Roman" w:hAnsi="Times New Roman" w:cs="Times New Roman"/>
          <w:sz w:val="20"/>
          <w:szCs w:val="20"/>
        </w:rPr>
        <w:t>К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32E4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32E46">
        <w:rPr>
          <w:rFonts w:ascii="Times New Roman" w:hAnsi="Times New Roman" w:cs="Times New Roman"/>
          <w:sz w:val="20"/>
          <w:szCs w:val="20"/>
        </w:rPr>
        <w:t>У.</w:t>
      </w:r>
      <w:r w:rsidR="0039127B" w:rsidRPr="00E32E4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32E4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E32E4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, который представил в </w:t>
      </w:r>
      <w:r w:rsidR="00CD43A4" w:rsidRPr="00E32E46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32E4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32E46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32E4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32E46">
        <w:rPr>
          <w:rFonts w:ascii="Times New Roman" w:hAnsi="Times New Roman" w:cs="Times New Roman"/>
          <w:sz w:val="20"/>
          <w:szCs w:val="20"/>
        </w:rPr>
        <w:t>-</w:t>
      </w:r>
      <w:r w:rsidR="00925822" w:rsidRPr="00E32E4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32E46">
        <w:rPr>
          <w:rFonts w:ascii="Times New Roman" w:hAnsi="Times New Roman" w:cs="Times New Roman"/>
          <w:sz w:val="20"/>
          <w:szCs w:val="20"/>
        </w:rPr>
        <w:t>ДКП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E32E46">
        <w:rPr>
          <w:rFonts w:ascii="Times New Roman" w:hAnsi="Times New Roman" w:cs="Times New Roman"/>
          <w:sz w:val="20"/>
          <w:szCs w:val="20"/>
        </w:rPr>
        <w:t>ПТ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E32E46">
        <w:rPr>
          <w:rFonts w:ascii="Times New Roman" w:hAnsi="Times New Roman" w:cs="Times New Roman"/>
          <w:sz w:val="20"/>
          <w:szCs w:val="20"/>
        </w:rPr>
        <w:t>ПТ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32E46">
        <w:rPr>
          <w:rFonts w:ascii="Times New Roman" w:hAnsi="Times New Roman" w:cs="Times New Roman"/>
          <w:sz w:val="20"/>
          <w:szCs w:val="20"/>
        </w:rPr>
        <w:t>ДКП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32E46">
        <w:rPr>
          <w:rFonts w:ascii="Times New Roman" w:hAnsi="Times New Roman" w:cs="Times New Roman"/>
          <w:sz w:val="20"/>
          <w:szCs w:val="20"/>
        </w:rPr>
        <w:t>К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32E46">
        <w:rPr>
          <w:rFonts w:ascii="Times New Roman" w:hAnsi="Times New Roman" w:cs="Times New Roman"/>
          <w:sz w:val="20"/>
          <w:szCs w:val="20"/>
        </w:rPr>
        <w:t>ДКП</w:t>
      </w:r>
      <w:r w:rsidR="00CD43A4" w:rsidRPr="00E32E4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32E46">
        <w:rPr>
          <w:rFonts w:ascii="Times New Roman" w:hAnsi="Times New Roman" w:cs="Times New Roman"/>
          <w:sz w:val="20"/>
          <w:szCs w:val="20"/>
        </w:rPr>
        <w:t xml:space="preserve"> </w:t>
      </w:r>
      <w:r w:rsidR="00221F41" w:rsidRPr="00E32E46">
        <w:rPr>
          <w:rFonts w:ascii="Times New Roman" w:hAnsi="Times New Roman" w:cs="Times New Roman"/>
          <w:sz w:val="20"/>
          <w:szCs w:val="20"/>
        </w:rPr>
        <w:t>р/с № 40702810100013011627 в АО «Банк ДОМ.РФ», к/с 30101810345250000266, БИК 044525266.</w:t>
      </w:r>
    </w:p>
    <w:sectPr w:rsidR="0064675E" w:rsidRPr="00E32E46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1506C1" w16cid:durableId="23FE23BE"/>
  <w16cid:commentId w16cid:paraId="52092ECA" w16cid:durableId="23FE23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96601"/>
    <w:rsid w:val="000A772B"/>
    <w:rsid w:val="001067A7"/>
    <w:rsid w:val="0011593E"/>
    <w:rsid w:val="001417D2"/>
    <w:rsid w:val="00167DFF"/>
    <w:rsid w:val="00191D07"/>
    <w:rsid w:val="001B5612"/>
    <w:rsid w:val="00214DCD"/>
    <w:rsid w:val="00221F41"/>
    <w:rsid w:val="00263C22"/>
    <w:rsid w:val="00294098"/>
    <w:rsid w:val="002A7CCB"/>
    <w:rsid w:val="002C1941"/>
    <w:rsid w:val="002F7AB6"/>
    <w:rsid w:val="00390A28"/>
    <w:rsid w:val="0039127B"/>
    <w:rsid w:val="003C17D5"/>
    <w:rsid w:val="00432F1F"/>
    <w:rsid w:val="004B6930"/>
    <w:rsid w:val="005410AB"/>
    <w:rsid w:val="00552A86"/>
    <w:rsid w:val="00573F80"/>
    <w:rsid w:val="005C202A"/>
    <w:rsid w:val="00677E82"/>
    <w:rsid w:val="00685F47"/>
    <w:rsid w:val="007317EA"/>
    <w:rsid w:val="00740953"/>
    <w:rsid w:val="007F0E12"/>
    <w:rsid w:val="00866B96"/>
    <w:rsid w:val="00893CAF"/>
    <w:rsid w:val="008E7A4E"/>
    <w:rsid w:val="00925822"/>
    <w:rsid w:val="009B78D0"/>
    <w:rsid w:val="00A11390"/>
    <w:rsid w:val="00A8392C"/>
    <w:rsid w:val="00AF35D8"/>
    <w:rsid w:val="00B55CA3"/>
    <w:rsid w:val="00C54C18"/>
    <w:rsid w:val="00C86D84"/>
    <w:rsid w:val="00CA5B16"/>
    <w:rsid w:val="00CB061B"/>
    <w:rsid w:val="00CB4916"/>
    <w:rsid w:val="00CD43A4"/>
    <w:rsid w:val="00CD5215"/>
    <w:rsid w:val="00CD7BCD"/>
    <w:rsid w:val="00E172B3"/>
    <w:rsid w:val="00E23867"/>
    <w:rsid w:val="00E32E46"/>
    <w:rsid w:val="00EB23AC"/>
    <w:rsid w:val="00F01488"/>
    <w:rsid w:val="00F323C1"/>
    <w:rsid w:val="00FE687D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FA2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77F2-B2CC-4B6A-BD6E-B885DD0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2021-03-18T13:56:00Z</cp:lastPrinted>
  <dcterms:created xsi:type="dcterms:W3CDTF">2021-03-19T06:21:00Z</dcterms:created>
  <dcterms:modified xsi:type="dcterms:W3CDTF">2021-03-25T12:14:00Z</dcterms:modified>
</cp:coreProperties>
</file>