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DD7E34" w:rsidRPr="008D115C" w:rsidRDefault="00BA5AA7" w:rsidP="00771DA0">
      <w:pPr>
        <w:ind w:firstLine="709"/>
        <w:jc w:val="center"/>
        <w:rPr>
          <w:spacing w:val="3"/>
          <w:sz w:val="22"/>
          <w:szCs w:val="22"/>
        </w:rPr>
      </w:pPr>
      <w:r w:rsidRPr="008D115C">
        <w:rPr>
          <w:spacing w:val="3"/>
          <w:sz w:val="22"/>
          <w:szCs w:val="22"/>
        </w:rPr>
        <w:t>РАСПОРЯЖЕНИЕ</w:t>
      </w:r>
      <w:r w:rsidR="009F49BE" w:rsidRPr="008D115C">
        <w:rPr>
          <w:spacing w:val="3"/>
          <w:sz w:val="22"/>
          <w:szCs w:val="22"/>
        </w:rPr>
        <w:t xml:space="preserve"> </w:t>
      </w:r>
      <w:r w:rsidR="00F070CE" w:rsidRPr="008D115C">
        <w:rPr>
          <w:spacing w:val="3"/>
          <w:sz w:val="22"/>
          <w:szCs w:val="22"/>
        </w:rPr>
        <w:t xml:space="preserve">№ </w:t>
      </w:r>
      <w:r w:rsidR="008751AE" w:rsidRPr="008D115C">
        <w:rPr>
          <w:spacing w:val="3"/>
          <w:sz w:val="22"/>
          <w:szCs w:val="22"/>
        </w:rPr>
        <w:t>1</w:t>
      </w:r>
    </w:p>
    <w:p w:rsidR="00771DA0" w:rsidRPr="008D115C" w:rsidRDefault="00076848" w:rsidP="00771DA0">
      <w:pPr>
        <w:ind w:firstLine="709"/>
        <w:jc w:val="center"/>
        <w:rPr>
          <w:spacing w:val="3"/>
          <w:sz w:val="22"/>
          <w:szCs w:val="22"/>
        </w:rPr>
      </w:pPr>
      <w:r w:rsidRPr="008D115C">
        <w:rPr>
          <w:spacing w:val="3"/>
          <w:sz w:val="22"/>
          <w:szCs w:val="22"/>
        </w:rPr>
        <w:t>О</w:t>
      </w:r>
      <w:r w:rsidR="009F49BE" w:rsidRPr="008D115C">
        <w:rPr>
          <w:spacing w:val="3"/>
          <w:sz w:val="22"/>
          <w:szCs w:val="22"/>
        </w:rPr>
        <w:t xml:space="preserve"> </w:t>
      </w:r>
      <w:r w:rsidR="008700C9" w:rsidRPr="008D115C">
        <w:rPr>
          <w:spacing w:val="3"/>
          <w:sz w:val="22"/>
          <w:szCs w:val="22"/>
        </w:rPr>
        <w:t>ВНЕСЕНИИ ИЗМЕНЕНИЙ В</w:t>
      </w:r>
      <w:r w:rsidR="00BA5AA7" w:rsidRPr="008D115C">
        <w:rPr>
          <w:spacing w:val="3"/>
          <w:sz w:val="22"/>
          <w:szCs w:val="22"/>
        </w:rPr>
        <w:t xml:space="preserve"> </w:t>
      </w:r>
      <w:r w:rsidR="008700C9" w:rsidRPr="008D115C">
        <w:rPr>
          <w:spacing w:val="3"/>
          <w:sz w:val="22"/>
          <w:szCs w:val="22"/>
        </w:rPr>
        <w:t>ТОРГИ</w:t>
      </w:r>
      <w:r w:rsidR="00F070CE" w:rsidRPr="008D115C">
        <w:rPr>
          <w:spacing w:val="3"/>
          <w:sz w:val="22"/>
          <w:szCs w:val="22"/>
        </w:rPr>
        <w:t xml:space="preserve"> </w:t>
      </w:r>
    </w:p>
    <w:p w:rsidR="00CE0AA9" w:rsidRPr="008D115C" w:rsidRDefault="00771DA0" w:rsidP="00771DA0">
      <w:pPr>
        <w:ind w:firstLine="709"/>
        <w:jc w:val="center"/>
        <w:rPr>
          <w:sz w:val="22"/>
          <w:szCs w:val="22"/>
        </w:rPr>
      </w:pPr>
      <w:proofErr w:type="gramStart"/>
      <w:r w:rsidRPr="008D115C">
        <w:rPr>
          <w:sz w:val="22"/>
          <w:szCs w:val="22"/>
        </w:rPr>
        <w:t>к</w:t>
      </w:r>
      <w:proofErr w:type="gramEnd"/>
      <w:r w:rsidRPr="008D115C">
        <w:rPr>
          <w:sz w:val="22"/>
          <w:szCs w:val="22"/>
        </w:rPr>
        <w:t xml:space="preserve"> поручению </w:t>
      </w:r>
      <w:r w:rsidR="008D115C" w:rsidRPr="008D115C">
        <w:rPr>
          <w:sz w:val="22"/>
          <w:szCs w:val="22"/>
        </w:rPr>
        <w:t xml:space="preserve">от </w:t>
      </w:r>
      <w:r w:rsidR="008D115C" w:rsidRPr="008D115C">
        <w:rPr>
          <w:sz w:val="22"/>
          <w:szCs w:val="22"/>
        </w:rPr>
        <w:t>18</w:t>
      </w:r>
      <w:r w:rsidR="008D115C" w:rsidRPr="008D115C">
        <w:rPr>
          <w:spacing w:val="3"/>
          <w:sz w:val="22"/>
          <w:szCs w:val="22"/>
        </w:rPr>
        <w:t xml:space="preserve"> </w:t>
      </w:r>
      <w:r w:rsidR="008D115C" w:rsidRPr="008D115C">
        <w:rPr>
          <w:spacing w:val="3"/>
          <w:sz w:val="22"/>
          <w:szCs w:val="22"/>
        </w:rPr>
        <w:t>марта</w:t>
      </w:r>
      <w:r w:rsidR="008D115C" w:rsidRPr="008D115C">
        <w:rPr>
          <w:spacing w:val="3"/>
          <w:sz w:val="22"/>
          <w:szCs w:val="22"/>
        </w:rPr>
        <w:t xml:space="preserve"> 202</w:t>
      </w:r>
      <w:r w:rsidR="008D115C" w:rsidRPr="008D115C">
        <w:rPr>
          <w:spacing w:val="3"/>
          <w:sz w:val="22"/>
          <w:szCs w:val="22"/>
        </w:rPr>
        <w:t>1</w:t>
      </w:r>
      <w:r w:rsidR="008D115C" w:rsidRPr="008D115C">
        <w:rPr>
          <w:spacing w:val="3"/>
          <w:sz w:val="22"/>
          <w:szCs w:val="22"/>
        </w:rPr>
        <w:t xml:space="preserve"> г. № </w:t>
      </w:r>
      <w:r w:rsidR="008D115C" w:rsidRPr="008D115C">
        <w:rPr>
          <w:sz w:val="22"/>
          <w:szCs w:val="22"/>
        </w:rPr>
        <w:t>С-4/2019</w:t>
      </w:r>
      <w:r w:rsidR="008D115C" w:rsidRPr="008D115C">
        <w:rPr>
          <w:spacing w:val="3"/>
          <w:sz w:val="22"/>
          <w:szCs w:val="22"/>
        </w:rPr>
        <w:t>-П</w:t>
      </w:r>
      <w:r w:rsidR="008D115C" w:rsidRPr="008D115C">
        <w:rPr>
          <w:spacing w:val="3"/>
          <w:sz w:val="22"/>
          <w:szCs w:val="22"/>
        </w:rPr>
        <w:t>7</w:t>
      </w:r>
    </w:p>
    <w:p w:rsidR="003E2968" w:rsidRPr="008D115C" w:rsidRDefault="00771DA0" w:rsidP="00771DA0">
      <w:pPr>
        <w:ind w:firstLine="709"/>
        <w:jc w:val="center"/>
        <w:rPr>
          <w:sz w:val="22"/>
          <w:szCs w:val="22"/>
        </w:rPr>
      </w:pPr>
      <w:proofErr w:type="gramStart"/>
      <w:r w:rsidRPr="008D115C">
        <w:rPr>
          <w:sz w:val="22"/>
          <w:szCs w:val="22"/>
        </w:rPr>
        <w:t>об</w:t>
      </w:r>
      <w:proofErr w:type="gramEnd"/>
      <w:r w:rsidRPr="008D115C">
        <w:rPr>
          <w:sz w:val="22"/>
          <w:szCs w:val="22"/>
        </w:rPr>
        <w:t xml:space="preserve"> организации и проведении торгов в электронной форме</w:t>
      </w:r>
    </w:p>
    <w:p w:rsidR="00DD7E34" w:rsidRPr="008D115C" w:rsidRDefault="00DD7E34" w:rsidP="00771DA0">
      <w:pPr>
        <w:ind w:firstLine="709"/>
        <w:jc w:val="center"/>
        <w:rPr>
          <w:spacing w:val="3"/>
          <w:sz w:val="22"/>
          <w:szCs w:val="22"/>
        </w:rPr>
      </w:pPr>
    </w:p>
    <w:p w:rsidR="00B71312" w:rsidRDefault="008D115C" w:rsidP="006F3875">
      <w:pPr>
        <w:tabs>
          <w:tab w:val="left" w:leader="underscore" w:pos="2835"/>
        </w:tabs>
        <w:spacing w:line="360" w:lineRule="auto"/>
        <w:jc w:val="center"/>
        <w:rPr>
          <w:spacing w:val="3"/>
          <w:sz w:val="22"/>
          <w:szCs w:val="22"/>
        </w:rPr>
      </w:pPr>
      <w:r w:rsidRPr="008D115C">
        <w:rPr>
          <w:spacing w:val="3"/>
          <w:sz w:val="22"/>
          <w:szCs w:val="22"/>
        </w:rPr>
        <w:t>07</w:t>
      </w:r>
      <w:r w:rsidR="00330B65" w:rsidRPr="008D115C">
        <w:rPr>
          <w:spacing w:val="3"/>
          <w:sz w:val="22"/>
          <w:szCs w:val="22"/>
        </w:rPr>
        <w:t xml:space="preserve"> </w:t>
      </w:r>
      <w:r w:rsidRPr="008D115C">
        <w:rPr>
          <w:spacing w:val="3"/>
          <w:sz w:val="22"/>
          <w:szCs w:val="22"/>
        </w:rPr>
        <w:t>апрел</w:t>
      </w:r>
      <w:r w:rsidR="00330B65" w:rsidRPr="008D115C">
        <w:rPr>
          <w:spacing w:val="3"/>
          <w:sz w:val="22"/>
          <w:szCs w:val="22"/>
        </w:rPr>
        <w:t>я</w:t>
      </w:r>
      <w:r w:rsidR="00DB676B" w:rsidRPr="008D115C">
        <w:rPr>
          <w:spacing w:val="3"/>
          <w:sz w:val="22"/>
          <w:szCs w:val="22"/>
        </w:rPr>
        <w:t xml:space="preserve"> 202</w:t>
      </w:r>
      <w:r w:rsidR="00B71312" w:rsidRPr="008D115C">
        <w:rPr>
          <w:spacing w:val="3"/>
          <w:sz w:val="22"/>
          <w:szCs w:val="22"/>
        </w:rPr>
        <w:t>1</w:t>
      </w:r>
      <w:r w:rsidR="00B40BCD" w:rsidRPr="008D115C">
        <w:rPr>
          <w:spacing w:val="3"/>
          <w:sz w:val="22"/>
          <w:szCs w:val="22"/>
        </w:rPr>
        <w:t xml:space="preserve"> г.</w:t>
      </w:r>
      <w:r w:rsidR="00617EA2" w:rsidRPr="00B40BCD">
        <w:rPr>
          <w:spacing w:val="3"/>
          <w:sz w:val="22"/>
          <w:szCs w:val="22"/>
        </w:rPr>
        <w:t xml:space="preserve">   </w:t>
      </w:r>
    </w:p>
    <w:p w:rsidR="00B71312" w:rsidRDefault="00B71312" w:rsidP="006F3875">
      <w:pPr>
        <w:tabs>
          <w:tab w:val="left" w:leader="underscore" w:pos="2835"/>
        </w:tabs>
        <w:spacing w:line="360" w:lineRule="auto"/>
        <w:jc w:val="center"/>
        <w:rPr>
          <w:spacing w:val="3"/>
          <w:sz w:val="22"/>
          <w:szCs w:val="22"/>
        </w:rPr>
      </w:pPr>
    </w:p>
    <w:p w:rsidR="00B71312" w:rsidRDefault="00B71312" w:rsidP="006F3875">
      <w:pPr>
        <w:tabs>
          <w:tab w:val="left" w:leader="underscore" w:pos="2835"/>
        </w:tabs>
        <w:spacing w:line="360" w:lineRule="auto"/>
        <w:jc w:val="center"/>
        <w:rPr>
          <w:spacing w:val="3"/>
          <w:sz w:val="22"/>
          <w:szCs w:val="22"/>
        </w:rPr>
      </w:pPr>
    </w:p>
    <w:p w:rsidR="009F49BE" w:rsidRPr="00B40BCD" w:rsidRDefault="00617EA2" w:rsidP="006F3875">
      <w:pPr>
        <w:tabs>
          <w:tab w:val="left" w:leader="underscore" w:pos="2835"/>
        </w:tabs>
        <w:spacing w:line="360" w:lineRule="auto"/>
        <w:jc w:val="center"/>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8D115C"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w:t>
      </w:r>
      <w:r w:rsidR="00CB7DA3" w:rsidRPr="008D115C">
        <w:rPr>
          <w:spacing w:val="3"/>
          <w:sz w:val="22"/>
          <w:szCs w:val="22"/>
        </w:rPr>
        <w:t xml:space="preserve">издании </w:t>
      </w:r>
      <w:r w:rsidR="00330B65" w:rsidRPr="008D115C">
        <w:rPr>
          <w:spacing w:val="3"/>
          <w:sz w:val="22"/>
          <w:szCs w:val="22"/>
        </w:rPr>
        <w:t>–</w:t>
      </w:r>
      <w:r w:rsidR="00CB7DA3" w:rsidRPr="008D115C">
        <w:rPr>
          <w:spacing w:val="3"/>
          <w:sz w:val="22"/>
          <w:szCs w:val="22"/>
        </w:rPr>
        <w:t xml:space="preserve"> </w:t>
      </w:r>
      <w:r w:rsidR="008D115C" w:rsidRPr="008D115C">
        <w:rPr>
          <w:spacing w:val="3"/>
          <w:sz w:val="22"/>
          <w:szCs w:val="22"/>
        </w:rPr>
        <w:t>27</w:t>
      </w:r>
      <w:r w:rsidR="00330B65" w:rsidRPr="008D115C">
        <w:rPr>
          <w:spacing w:val="3"/>
          <w:sz w:val="22"/>
          <w:szCs w:val="22"/>
        </w:rPr>
        <w:t xml:space="preserve"> </w:t>
      </w:r>
      <w:r w:rsidR="008D115C" w:rsidRPr="008D115C">
        <w:rPr>
          <w:spacing w:val="3"/>
          <w:sz w:val="22"/>
          <w:szCs w:val="22"/>
        </w:rPr>
        <w:t>марта</w:t>
      </w:r>
      <w:r w:rsidR="00EA571A" w:rsidRPr="008D115C">
        <w:rPr>
          <w:spacing w:val="3"/>
          <w:sz w:val="22"/>
          <w:szCs w:val="22"/>
        </w:rPr>
        <w:t xml:space="preserve"> 20</w:t>
      </w:r>
      <w:r w:rsidR="008D115C" w:rsidRPr="008D115C">
        <w:rPr>
          <w:spacing w:val="3"/>
          <w:sz w:val="22"/>
          <w:szCs w:val="22"/>
        </w:rPr>
        <w:t>2</w:t>
      </w:r>
      <w:r w:rsidR="00EA571A" w:rsidRPr="008D115C">
        <w:rPr>
          <w:spacing w:val="3"/>
          <w:sz w:val="22"/>
          <w:szCs w:val="22"/>
        </w:rPr>
        <w:t>1 г.</w:t>
      </w:r>
      <w:r w:rsidR="0098384B" w:rsidRPr="008D115C">
        <w:rPr>
          <w:spacing w:val="3"/>
          <w:sz w:val="22"/>
          <w:szCs w:val="22"/>
        </w:rPr>
        <w:t xml:space="preserve"> </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D115C">
        <w:rPr>
          <w:sz w:val="23"/>
          <w:szCs w:val="23"/>
        </w:rPr>
        <w:t xml:space="preserve">Наименование ликвидируемой финансовой организации – </w:t>
      </w:r>
      <w:r w:rsidR="008D115C" w:rsidRPr="008D115C">
        <w:rPr>
          <w:sz w:val="23"/>
          <w:szCs w:val="23"/>
        </w:rPr>
        <w:t>Открытое</w:t>
      </w:r>
      <w:r w:rsidR="008D115C" w:rsidRPr="00673D86">
        <w:rPr>
          <w:sz w:val="23"/>
          <w:szCs w:val="23"/>
        </w:rPr>
        <w:t xml:space="preserve"> акционерное общество Губернский Банк «Симбирск» (ОАО ГБ «Симбирск»)</w:t>
      </w:r>
      <w:r w:rsidR="00330B65" w:rsidRPr="007C3D82">
        <w:rPr>
          <w:spacing w:val="3"/>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 xml:space="preserve">Форма проведения торгов – </w:t>
      </w:r>
      <w:bookmarkStart w:id="0" w:name="_GoBack"/>
      <w:bookmarkEnd w:id="0"/>
      <w:r w:rsidRPr="00EA571A">
        <w:rPr>
          <w:spacing w:val="3"/>
          <w:sz w:val="22"/>
          <w:szCs w:val="22"/>
        </w:rPr>
        <w:t>посредством публичного предложения.</w:t>
      </w:r>
    </w:p>
    <w:p w:rsidR="006F3875" w:rsidRDefault="006F3875" w:rsidP="006F3875">
      <w:pPr>
        <w:pStyle w:val="af3"/>
        <w:tabs>
          <w:tab w:val="left" w:pos="1134"/>
        </w:tabs>
        <w:jc w:val="both"/>
        <w:rPr>
          <w:spacing w:val="3"/>
          <w:sz w:val="22"/>
          <w:szCs w:val="22"/>
        </w:rPr>
      </w:pPr>
    </w:p>
    <w:p w:rsidR="006F3875" w:rsidRDefault="006F3875" w:rsidP="006F3875">
      <w:pPr>
        <w:pStyle w:val="af3"/>
        <w:tabs>
          <w:tab w:val="left" w:pos="1134"/>
        </w:tabs>
        <w:jc w:val="both"/>
        <w:rPr>
          <w:spacing w:val="3"/>
          <w:sz w:val="22"/>
          <w:szCs w:val="22"/>
        </w:rPr>
      </w:pPr>
      <w:r>
        <w:rPr>
          <w:spacing w:val="3"/>
          <w:sz w:val="22"/>
          <w:szCs w:val="22"/>
        </w:rPr>
        <w:t>Прошу вне</w:t>
      </w:r>
      <w:r w:rsidR="00330B65">
        <w:rPr>
          <w:spacing w:val="3"/>
          <w:sz w:val="22"/>
          <w:szCs w:val="22"/>
        </w:rPr>
        <w:t>сти изменения в торги по лот</w:t>
      </w:r>
      <w:r w:rsidR="008D115C">
        <w:rPr>
          <w:spacing w:val="3"/>
          <w:sz w:val="22"/>
          <w:szCs w:val="22"/>
        </w:rPr>
        <w:t>у</w:t>
      </w:r>
      <w:r w:rsidR="00330B65">
        <w:rPr>
          <w:spacing w:val="3"/>
          <w:sz w:val="22"/>
          <w:szCs w:val="22"/>
        </w:rPr>
        <w:t xml:space="preserve"> </w:t>
      </w:r>
      <w:r w:rsidR="00330B65" w:rsidRPr="008D115C">
        <w:rPr>
          <w:spacing w:val="3"/>
          <w:sz w:val="22"/>
          <w:szCs w:val="22"/>
        </w:rPr>
        <w:t>№ 4:</w:t>
      </w:r>
    </w:p>
    <w:p w:rsidR="006F3875" w:rsidRPr="008512C1" w:rsidRDefault="006F3875" w:rsidP="006F3875">
      <w:pPr>
        <w:pStyle w:val="af3"/>
        <w:tabs>
          <w:tab w:val="left" w:pos="1134"/>
        </w:tabs>
        <w:jc w:val="both"/>
        <w:rPr>
          <w:spacing w:val="3"/>
          <w:sz w:val="22"/>
          <w:szCs w:val="22"/>
        </w:rPr>
      </w:pPr>
    </w:p>
    <w:tbl>
      <w:tblPr>
        <w:tblStyle w:val="af9"/>
        <w:tblW w:w="9781" w:type="dxa"/>
        <w:tblInd w:w="-5" w:type="dxa"/>
        <w:tblLayout w:type="fixed"/>
        <w:tblLook w:val="04A0" w:firstRow="1" w:lastRow="0" w:firstColumn="1" w:lastColumn="0" w:noHBand="0" w:noVBand="1"/>
      </w:tblPr>
      <w:tblGrid>
        <w:gridCol w:w="704"/>
        <w:gridCol w:w="4541"/>
        <w:gridCol w:w="4536"/>
      </w:tblGrid>
      <w:tr w:rsidR="006F3875" w:rsidRPr="008512C1" w:rsidTr="008D115C">
        <w:trPr>
          <w:trHeight w:val="214"/>
        </w:trPr>
        <w:tc>
          <w:tcPr>
            <w:tcW w:w="704"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 лота</w:t>
            </w:r>
          </w:p>
        </w:tc>
        <w:tc>
          <w:tcPr>
            <w:tcW w:w="4541"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Наименование было</w:t>
            </w:r>
          </w:p>
        </w:tc>
        <w:tc>
          <w:tcPr>
            <w:tcW w:w="4536"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Наименование с учетом изменений</w:t>
            </w:r>
          </w:p>
        </w:tc>
      </w:tr>
      <w:tr w:rsidR="003116D3" w:rsidRPr="008512C1" w:rsidTr="008D115C">
        <w:trPr>
          <w:trHeight w:val="1137"/>
        </w:trPr>
        <w:tc>
          <w:tcPr>
            <w:tcW w:w="704" w:type="dxa"/>
            <w:vAlign w:val="center"/>
          </w:tcPr>
          <w:p w:rsidR="003116D3" w:rsidRPr="006F3875" w:rsidRDefault="008D115C" w:rsidP="003116D3">
            <w:pPr>
              <w:pStyle w:val="af3"/>
              <w:tabs>
                <w:tab w:val="left" w:pos="1134"/>
              </w:tabs>
              <w:ind w:left="0"/>
              <w:jc w:val="center"/>
              <w:rPr>
                <w:spacing w:val="3"/>
                <w:sz w:val="22"/>
                <w:szCs w:val="22"/>
              </w:rPr>
            </w:pPr>
            <w:r>
              <w:rPr>
                <w:spacing w:val="3"/>
                <w:sz w:val="22"/>
                <w:szCs w:val="22"/>
              </w:rPr>
              <w:t>4</w:t>
            </w:r>
          </w:p>
        </w:tc>
        <w:tc>
          <w:tcPr>
            <w:tcW w:w="4541" w:type="dxa"/>
            <w:vAlign w:val="center"/>
          </w:tcPr>
          <w:p w:rsidR="003116D3" w:rsidRPr="008D115C" w:rsidRDefault="008D115C" w:rsidP="003116D3">
            <w:pPr>
              <w:pStyle w:val="af3"/>
              <w:tabs>
                <w:tab w:val="left" w:pos="1134"/>
              </w:tabs>
              <w:ind w:left="0"/>
              <w:rPr>
                <w:spacing w:val="3"/>
                <w:highlight w:val="yellow"/>
              </w:rPr>
            </w:pPr>
            <w:r w:rsidRPr="008D115C">
              <w:rPr>
                <w:noProof/>
                <w:color w:val="000000"/>
              </w:rPr>
              <w:t xml:space="preserve">Промышленный тестомес с насадками </w:t>
            </w:r>
            <w:r w:rsidRPr="008D115C">
              <w:rPr>
                <w:noProof/>
                <w:color w:val="000000"/>
                <w:lang w:val="en-US"/>
              </w:rPr>
              <w:t>Hobart</w:t>
            </w:r>
            <w:r w:rsidRPr="008D115C">
              <w:rPr>
                <w:noProof/>
                <w:color w:val="000000"/>
              </w:rPr>
              <w:t xml:space="preserve"> </w:t>
            </w:r>
            <w:r w:rsidRPr="008D115C">
              <w:rPr>
                <w:noProof/>
                <w:color w:val="000000"/>
                <w:lang w:val="en-US"/>
              </w:rPr>
              <w:t>Lecacy</w:t>
            </w:r>
            <w:r w:rsidRPr="008D115C">
              <w:rPr>
                <w:noProof/>
                <w:color w:val="000000"/>
              </w:rPr>
              <w:t xml:space="preserve">  (США), г. Ульяновск</w:t>
            </w:r>
          </w:p>
        </w:tc>
        <w:tc>
          <w:tcPr>
            <w:tcW w:w="4536" w:type="dxa"/>
            <w:vAlign w:val="center"/>
          </w:tcPr>
          <w:p w:rsidR="003116D3" w:rsidRPr="008D115C" w:rsidRDefault="008D115C" w:rsidP="008D115C">
            <w:pPr>
              <w:pStyle w:val="af3"/>
              <w:tabs>
                <w:tab w:val="left" w:pos="1134"/>
              </w:tabs>
              <w:ind w:left="0"/>
              <w:rPr>
                <w:spacing w:val="3"/>
                <w:highlight w:val="yellow"/>
              </w:rPr>
            </w:pPr>
            <w:r w:rsidRPr="008D115C">
              <w:rPr>
                <w:noProof/>
                <w:color w:val="000000"/>
              </w:rPr>
              <w:t xml:space="preserve">Промышленный тестомес с насадками </w:t>
            </w:r>
            <w:r w:rsidRPr="008D115C">
              <w:rPr>
                <w:noProof/>
                <w:color w:val="000000"/>
                <w:lang w:val="en-US"/>
              </w:rPr>
              <w:t>Hobart</w:t>
            </w:r>
            <w:r w:rsidRPr="008D115C">
              <w:rPr>
                <w:noProof/>
                <w:color w:val="000000"/>
              </w:rPr>
              <w:t xml:space="preserve"> </w:t>
            </w:r>
            <w:r w:rsidRPr="008D115C">
              <w:rPr>
                <w:noProof/>
                <w:color w:val="000000"/>
                <w:lang w:val="en-US"/>
              </w:rPr>
              <w:t>Lecacy</w:t>
            </w:r>
            <w:r w:rsidRPr="008D115C">
              <w:rPr>
                <w:noProof/>
                <w:color w:val="000000"/>
              </w:rPr>
              <w:t xml:space="preserve">  (США), г. </w:t>
            </w:r>
            <w:r w:rsidRPr="008D115C">
              <w:rPr>
                <w:noProof/>
                <w:color w:val="000000"/>
              </w:rPr>
              <w:t>Самара</w:t>
            </w:r>
          </w:p>
        </w:tc>
      </w:tr>
    </w:tbl>
    <w:p w:rsidR="006F3875" w:rsidRDefault="006F3875" w:rsidP="008751AE">
      <w:pPr>
        <w:tabs>
          <w:tab w:val="num" w:pos="0"/>
          <w:tab w:val="left" w:pos="426"/>
        </w:tabs>
        <w:jc w:val="both"/>
        <w:rPr>
          <w:b w:val="0"/>
          <w:spacing w:val="3"/>
          <w:sz w:val="22"/>
          <w:szCs w:val="22"/>
        </w:rPr>
      </w:pPr>
    </w:p>
    <w:p w:rsidR="00A52AA4" w:rsidRDefault="00A52AA4"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EA571A">
        <w:rPr>
          <w:b w:val="0"/>
          <w:spacing w:val="3"/>
          <w:sz w:val="22"/>
          <w:szCs w:val="22"/>
        </w:rPr>
        <w:t>Д</w:t>
      </w:r>
      <w:r w:rsidR="00B72EBE">
        <w:rPr>
          <w:b w:val="0"/>
          <w:spacing w:val="3"/>
          <w:sz w:val="22"/>
          <w:szCs w:val="22"/>
        </w:rPr>
        <w:t>.</w:t>
      </w:r>
      <w:r w:rsidR="00EA571A">
        <w:rPr>
          <w:b w:val="0"/>
          <w:spacing w:val="3"/>
          <w:sz w:val="22"/>
          <w:szCs w:val="22"/>
        </w:rPr>
        <w:t>В</w:t>
      </w:r>
      <w:r w:rsidR="00DD7E34">
        <w:rPr>
          <w:b w:val="0"/>
          <w:spacing w:val="3"/>
          <w:sz w:val="22"/>
          <w:szCs w:val="22"/>
        </w:rPr>
        <w:t xml:space="preserve">. </w:t>
      </w:r>
      <w:r w:rsidR="00EA571A">
        <w:rPr>
          <w:b w:val="0"/>
          <w:spacing w:val="3"/>
          <w:sz w:val="22"/>
          <w:szCs w:val="22"/>
        </w:rPr>
        <w:t>Благ</w:t>
      </w:r>
      <w:r w:rsidR="00DD7E34">
        <w:rPr>
          <w:b w:val="0"/>
          <w:spacing w:val="3"/>
          <w:sz w:val="22"/>
          <w:szCs w:val="22"/>
        </w:rPr>
        <w:t>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8D115C">
      <w:rPr>
        <w:b w:val="0"/>
        <w:sz w:val="16"/>
        <w:szCs w:val="16"/>
      </w:rPr>
      <w:t>Никитин Д.В.</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w:t>
    </w:r>
    <w:r w:rsidR="008D115C">
      <w:rPr>
        <w:b w:val="0"/>
        <w:sz w:val="16"/>
        <w:szCs w:val="16"/>
      </w:rPr>
      <w:t>6</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2C3E"/>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115C"/>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325E"/>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1312"/>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7D2B4-6ACD-4BAA-BF60-D8F5652A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107</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952</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Никитин Дмитрий Владимирович</cp:lastModifiedBy>
  <cp:revision>12</cp:revision>
  <cp:lastPrinted>2021-04-07T06:32:00Z</cp:lastPrinted>
  <dcterms:created xsi:type="dcterms:W3CDTF">2019-09-20T14:06:00Z</dcterms:created>
  <dcterms:modified xsi:type="dcterms:W3CDTF">2021-04-07T06:34:00Z</dcterms:modified>
</cp:coreProperties>
</file>