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36"/>
      </w:tblGrid>
      <w:tr w:rsidR="00814C32" w:rsidRPr="00DC3FE7" w:rsidTr="00074B42">
        <w:tc>
          <w:tcPr>
            <w:tcW w:w="5236" w:type="dxa"/>
          </w:tcPr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СОГЛАСОВАНО: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Конкурсный управляющий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ООО «Эдельвейс»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Д.А. Плетнева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______________________</w:t>
            </w:r>
          </w:p>
          <w:p w:rsidR="00D851AA" w:rsidRPr="00DC3FE7" w:rsidRDefault="00D851AA" w:rsidP="00CD74DE">
            <w:pPr>
              <w:shd w:val="clear" w:color="auto" w:fill="FFFFFF" w:themeFill="background1"/>
              <w:ind w:right="-283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074B42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УТВЕРЖД</w:t>
            </w:r>
            <w:r w:rsidR="005739F8" w:rsidRPr="00DC3FE7">
              <w:rPr>
                <w:b/>
                <w:sz w:val="24"/>
                <w:szCs w:val="24"/>
              </w:rPr>
              <w:t>АЮ</w:t>
            </w:r>
            <w:r w:rsidRPr="00DC3FE7">
              <w:rPr>
                <w:b/>
                <w:sz w:val="24"/>
                <w:szCs w:val="24"/>
              </w:rPr>
              <w:t xml:space="preserve">: </w:t>
            </w:r>
          </w:p>
          <w:p w:rsidR="00304FA8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 xml:space="preserve">Конкурсный кредитор, требования которого обеспечены залогом имущества </w:t>
            </w:r>
          </w:p>
          <w:p w:rsidR="00074B42" w:rsidRPr="00DC3FE7" w:rsidRDefault="00FC0917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Акционерное общество</w:t>
            </w:r>
            <w:r w:rsidR="00304FA8" w:rsidRPr="00DC3FE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74B42" w:rsidRPr="00DC3FE7">
              <w:rPr>
                <w:b/>
                <w:sz w:val="24"/>
                <w:szCs w:val="24"/>
              </w:rPr>
              <w:t>«</w:t>
            </w:r>
            <w:r w:rsidRPr="00DC3FE7">
              <w:rPr>
                <w:b/>
                <w:sz w:val="24"/>
                <w:szCs w:val="24"/>
              </w:rPr>
              <w:t>Риетуму Банка</w:t>
            </w:r>
            <w:r w:rsidR="00074B42" w:rsidRPr="00DC3FE7">
              <w:rPr>
                <w:b/>
                <w:sz w:val="24"/>
                <w:szCs w:val="24"/>
              </w:rPr>
              <w:t>»</w:t>
            </w:r>
          </w:p>
          <w:p w:rsidR="00074B42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  <w:p w:rsidR="00074B42" w:rsidRPr="00DC3FE7" w:rsidRDefault="001B22EE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_________________________</w:t>
            </w:r>
            <w:r w:rsidR="00074B42" w:rsidRPr="00DC3FE7">
              <w:rPr>
                <w:b/>
                <w:sz w:val="24"/>
                <w:szCs w:val="24"/>
              </w:rPr>
              <w:t>(</w:t>
            </w:r>
            <w:r w:rsidR="00FC0917" w:rsidRPr="00DC3FE7">
              <w:rPr>
                <w:b/>
                <w:sz w:val="24"/>
                <w:szCs w:val="24"/>
              </w:rPr>
              <w:t>Бурая Елена</w:t>
            </w:r>
            <w:r w:rsidR="00074B42" w:rsidRPr="00DC3FE7">
              <w:rPr>
                <w:b/>
                <w:sz w:val="24"/>
                <w:szCs w:val="24"/>
              </w:rPr>
              <w:t>).</w:t>
            </w:r>
          </w:p>
          <w:p w:rsidR="00814C32" w:rsidRPr="00DC3FE7" w:rsidRDefault="00814C3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</w:tc>
      </w:tr>
      <w:tr w:rsidR="00814C32" w:rsidRPr="00DC3FE7" w:rsidTr="00074B42">
        <w:tc>
          <w:tcPr>
            <w:tcW w:w="5236" w:type="dxa"/>
          </w:tcPr>
          <w:p w:rsidR="00814C32" w:rsidRPr="00DC3FE7" w:rsidRDefault="00814C32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</w:tc>
      </w:tr>
      <w:tr w:rsidR="00814C32" w:rsidRPr="00DC3FE7" w:rsidTr="00074B42"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ind w:right="-28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ind w:right="-283"/>
              <w:jc w:val="right"/>
              <w:rPr>
                <w:sz w:val="24"/>
                <w:szCs w:val="24"/>
              </w:rPr>
            </w:pPr>
          </w:p>
        </w:tc>
      </w:tr>
    </w:tbl>
    <w:p w:rsidR="00EF74FA" w:rsidRPr="00DC3FE7" w:rsidRDefault="00EF74F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419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1AAF" w:rsidRPr="00DC3FE7" w:rsidRDefault="009F1AAF" w:rsidP="00CD74DE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П</w:t>
      </w:r>
      <w:r w:rsidR="004E419A" w:rsidRPr="00DC3FE7">
        <w:rPr>
          <w:b/>
          <w:sz w:val="32"/>
          <w:szCs w:val="32"/>
        </w:rPr>
        <w:t>О</w:t>
      </w:r>
      <w:r w:rsidRPr="00DC3FE7">
        <w:rPr>
          <w:b/>
          <w:sz w:val="32"/>
          <w:szCs w:val="32"/>
        </w:rPr>
        <w:t>ЛОЖЕНИЕ</w:t>
      </w:r>
    </w:p>
    <w:p w:rsidR="00B0404B" w:rsidRPr="00DC3FE7" w:rsidRDefault="00B0404B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 xml:space="preserve">о порядке, сроках и условиях продажи </w:t>
      </w:r>
    </w:p>
    <w:p w:rsidR="001B7D9B" w:rsidRPr="00DC3FE7" w:rsidRDefault="00B0404B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в электронной форме имущества</w:t>
      </w:r>
      <w:r w:rsidR="00241B5F" w:rsidRPr="00DC3FE7">
        <w:rPr>
          <w:b/>
          <w:sz w:val="32"/>
          <w:szCs w:val="32"/>
        </w:rPr>
        <w:t>,</w:t>
      </w:r>
      <w:r w:rsidRPr="00DC3FE7">
        <w:rPr>
          <w:b/>
          <w:sz w:val="32"/>
          <w:szCs w:val="32"/>
        </w:rPr>
        <w:t xml:space="preserve"> </w:t>
      </w:r>
    </w:p>
    <w:p w:rsidR="00B0404B" w:rsidRPr="00DC3FE7" w:rsidRDefault="00074B42" w:rsidP="00CD74DE">
      <w:pPr>
        <w:keepNext/>
        <w:shd w:val="clear" w:color="auto" w:fill="FFFFFF" w:themeFill="background1"/>
        <w:jc w:val="center"/>
        <w:rPr>
          <w:b/>
          <w:sz w:val="28"/>
          <w:szCs w:val="28"/>
        </w:rPr>
      </w:pPr>
      <w:r w:rsidRPr="00DC3FE7">
        <w:rPr>
          <w:b/>
          <w:bCs/>
          <w:color w:val="000000"/>
          <w:sz w:val="28"/>
          <w:szCs w:val="28"/>
        </w:rPr>
        <w:t xml:space="preserve">находящегося в залоге у </w:t>
      </w:r>
      <w:r w:rsidR="00DB1224" w:rsidRPr="00DC3FE7">
        <w:rPr>
          <w:b/>
          <w:bCs/>
          <w:color w:val="000000"/>
          <w:sz w:val="28"/>
          <w:szCs w:val="28"/>
        </w:rPr>
        <w:t>Акционерного общества «Риетуму Банка»</w:t>
      </w:r>
      <w:r w:rsidRPr="00DC3FE7">
        <w:rPr>
          <w:b/>
          <w:sz w:val="28"/>
          <w:szCs w:val="28"/>
        </w:rPr>
        <w:t xml:space="preserve">, реализуемого в рамках </w:t>
      </w:r>
      <w:r w:rsidR="00241B5F" w:rsidRPr="00DC3FE7">
        <w:rPr>
          <w:b/>
          <w:sz w:val="28"/>
          <w:szCs w:val="28"/>
        </w:rPr>
        <w:t>конкурсного производства</w:t>
      </w:r>
      <w:r w:rsidRPr="00DC3FE7">
        <w:rPr>
          <w:b/>
          <w:sz w:val="28"/>
          <w:szCs w:val="28"/>
        </w:rPr>
        <w:t xml:space="preserve"> </w:t>
      </w:r>
      <w:r w:rsidR="00241B5F" w:rsidRPr="00DC3FE7">
        <w:rPr>
          <w:b/>
          <w:sz w:val="28"/>
          <w:szCs w:val="28"/>
        </w:rPr>
        <w:t>должника</w:t>
      </w:r>
    </w:p>
    <w:p w:rsidR="00241B5F" w:rsidRPr="00DC3FE7" w:rsidRDefault="00241B5F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Общества с ограниченной ответственностью «Эдельвейс»,</w:t>
      </w:r>
    </w:p>
    <w:p w:rsidR="00A21038" w:rsidRPr="00DC3FE7" w:rsidRDefault="00FC0917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FE7">
        <w:rPr>
          <w:b/>
          <w:sz w:val="28"/>
          <w:szCs w:val="28"/>
        </w:rPr>
        <w:t xml:space="preserve">по делу № </w:t>
      </w:r>
      <w:r w:rsidR="00241B5F" w:rsidRPr="00DC3FE7">
        <w:rPr>
          <w:b/>
          <w:sz w:val="28"/>
          <w:szCs w:val="28"/>
        </w:rPr>
        <w:t>А56-69587/2019</w:t>
      </w:r>
    </w:p>
    <w:p w:rsidR="00304FA8" w:rsidRPr="00DC3FE7" w:rsidRDefault="00304FA8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center"/>
        <w:rPr>
          <w:rFonts w:ascii="Courier New CYR" w:hAnsi="Courier New CYR" w:cs="Courier New CYR"/>
          <w:sz w:val="28"/>
          <w:szCs w:val="28"/>
        </w:rPr>
      </w:pPr>
      <w:r w:rsidRPr="00DC3FE7">
        <w:rPr>
          <w:sz w:val="28"/>
          <w:szCs w:val="28"/>
        </w:rPr>
        <w:t>(далее по тексту – Положение)</w:t>
      </w: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8239F" w:rsidRPr="00DC3FE7" w:rsidRDefault="00F8239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8239F" w:rsidRPr="00DC3FE7" w:rsidRDefault="00F8239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B0404B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B0404B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A21038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город</w:t>
      </w:r>
      <w:r w:rsidR="00A21038" w:rsidRPr="00DC3FE7">
        <w:rPr>
          <w:b/>
          <w:bCs/>
          <w:sz w:val="24"/>
          <w:szCs w:val="24"/>
        </w:rPr>
        <w:t xml:space="preserve"> Москва</w:t>
      </w:r>
    </w:p>
    <w:p w:rsidR="00F4051A" w:rsidRPr="00DC3FE7" w:rsidRDefault="00C55C3C" w:rsidP="00CD74D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 xml:space="preserve"> </w:t>
      </w:r>
      <w:r w:rsidR="00241B5F" w:rsidRPr="00DC3FE7">
        <w:rPr>
          <w:b/>
          <w:bCs/>
          <w:sz w:val="24"/>
          <w:szCs w:val="24"/>
        </w:rPr>
        <w:t>2021</w:t>
      </w:r>
      <w:r w:rsidR="00A21038" w:rsidRPr="00DC3FE7">
        <w:rPr>
          <w:b/>
          <w:bCs/>
          <w:sz w:val="24"/>
          <w:szCs w:val="24"/>
        </w:rPr>
        <w:t xml:space="preserve"> год</w:t>
      </w:r>
      <w:r w:rsidR="00F4051A" w:rsidRPr="00DC3FE7">
        <w:rPr>
          <w:b/>
          <w:bCs/>
          <w:sz w:val="24"/>
          <w:szCs w:val="24"/>
        </w:rPr>
        <w:br w:type="page"/>
      </w:r>
    </w:p>
    <w:p w:rsidR="00DB1224" w:rsidRPr="00DC3FE7" w:rsidRDefault="00DB1224" w:rsidP="00CD74DE">
      <w:pPr>
        <w:shd w:val="clear" w:color="auto" w:fill="FFFFFF" w:themeFill="background1"/>
        <w:rPr>
          <w:snapToGrid w:val="0"/>
          <w:color w:val="000000"/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lastRenderedPageBreak/>
        <w:t>Сведения о должнике:</w:t>
      </w:r>
    </w:p>
    <w:p w:rsidR="00DB1224" w:rsidRPr="00DC3FE7" w:rsidRDefault="00DB1224" w:rsidP="00CD74DE">
      <w:pPr>
        <w:shd w:val="clear" w:color="auto" w:fill="FFFFFF" w:themeFill="background1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64"/>
        <w:gridCol w:w="5454"/>
      </w:tblGrid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Наименование</w:t>
            </w:r>
            <w:r w:rsidR="00DB1224" w:rsidRPr="00DC3FE7">
              <w:rPr>
                <w:szCs w:val="22"/>
              </w:rPr>
              <w:t xml:space="preserve"> должника</w:t>
            </w:r>
          </w:p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bCs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bCs/>
                <w:sz w:val="24"/>
                <w:szCs w:val="22"/>
              </w:rPr>
              <w:t>Общество с ограниченной ответственностью «Эдельвейс» (сокращенное наименование ООО «Эдельвейс»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Адрес должника</w:t>
            </w:r>
            <w:r w:rsidR="00241B5F" w:rsidRPr="00DC3FE7">
              <w:rPr>
                <w:szCs w:val="22"/>
              </w:rPr>
              <w:t xml:space="preserve"> (по данным ЕГРЮЛ</w:t>
            </w:r>
            <w:r w:rsidR="00FE2E3D" w:rsidRPr="00DC3FE7">
              <w:rPr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B5F" w:rsidRPr="00DC3FE7" w:rsidRDefault="00241B5F" w:rsidP="00CD74D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C3FE7">
              <w:rPr>
                <w:rFonts w:ascii="Times New Roman" w:hAnsi="Times New Roman" w:cs="Times New Roman"/>
                <w:sz w:val="24"/>
                <w:szCs w:val="22"/>
              </w:rPr>
              <w:t>Линия 17-я В.О., д.60, лит. А, пом. 9Н, О. 1</w:t>
            </w:r>
          </w:p>
          <w:p w:rsidR="00DB1224" w:rsidRPr="00DC3FE7" w:rsidRDefault="00241B5F" w:rsidP="00CD74D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C3FE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C0357" w:rsidRPr="00DC3FE7">
              <w:rPr>
                <w:rFonts w:ascii="Times New Roman" w:hAnsi="Times New Roman" w:cs="Times New Roman"/>
                <w:sz w:val="24"/>
                <w:szCs w:val="22"/>
              </w:rPr>
              <w:t>года</w:t>
            </w:r>
            <w:r w:rsidRPr="00DC3FE7">
              <w:rPr>
                <w:rFonts w:ascii="Times New Roman" w:hAnsi="Times New Roman" w:cs="Times New Roman"/>
                <w:sz w:val="24"/>
                <w:szCs w:val="22"/>
              </w:rPr>
              <w:t xml:space="preserve"> Санкт-Петербург, 199178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ИНН</w:t>
            </w:r>
            <w:r w:rsidR="00241B5F" w:rsidRPr="00DC3FE7">
              <w:rPr>
                <w:szCs w:val="22"/>
              </w:rPr>
              <w:t>/ОГРН организации-должника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7801255860/1047800003800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Арбитражный суд </w:t>
            </w:r>
            <w:r w:rsidR="00241B5F" w:rsidRPr="00DC3FE7">
              <w:rPr>
                <w:rFonts w:ascii="Times New Roman" w:hAnsi="Times New Roman"/>
                <w:sz w:val="24"/>
                <w:szCs w:val="22"/>
              </w:rPr>
              <w:t>города Санкт-Петербурга и Ленинградской области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Номер дела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А56-69587/2019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 xml:space="preserve">Дата принятия судебного акта о </w:t>
            </w:r>
            <w:r w:rsidR="00241B5F" w:rsidRPr="00DC3FE7">
              <w:rPr>
                <w:szCs w:val="22"/>
              </w:rPr>
              <w:t>признании должника банкротом и об открытии конкурсного производства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«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>26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» 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>марта 2020 года</w:t>
            </w:r>
          </w:p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(резолютивная часть 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>р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ешения Арбитражного суда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 xml:space="preserve"> Санкт-Петербурга и Ленинградской области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объявлена 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>17.03.2020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)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 xml:space="preserve">Дата утверждения </w:t>
            </w:r>
            <w:r w:rsidR="00241B5F" w:rsidRPr="00DC3FE7">
              <w:rPr>
                <w:szCs w:val="22"/>
              </w:rPr>
              <w:t>конкурсного</w:t>
            </w:r>
            <w:r w:rsidRPr="00DC3FE7">
              <w:rPr>
                <w:szCs w:val="22"/>
              </w:rPr>
              <w:t xml:space="preserve"> управляющего </w:t>
            </w:r>
          </w:p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«26» марта 2020 года</w:t>
            </w:r>
          </w:p>
          <w:p w:rsidR="00DB1224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(резолютивная часть решения Арбитражного суда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Санкт-Петербурга и Ленинградской области объявлена 17.03.2020)</w:t>
            </w:r>
          </w:p>
        </w:tc>
      </w:tr>
    </w:tbl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p w:rsidR="00DB1224" w:rsidRPr="00DC3FE7" w:rsidRDefault="00DB1224" w:rsidP="00CD74DE">
      <w:pPr>
        <w:shd w:val="clear" w:color="auto" w:fill="FFFFFF" w:themeFill="background1"/>
        <w:rPr>
          <w:snapToGrid w:val="0"/>
          <w:color w:val="000000"/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>Сведения об арбитражном управляющем:</w:t>
      </w:r>
    </w:p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tbl>
      <w:tblPr>
        <w:tblW w:w="102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01"/>
        <w:gridCol w:w="5417"/>
      </w:tblGrid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ФИО арбитражного управляющего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Плетнева Дарья Александровна</w:t>
            </w:r>
          </w:p>
          <w:p w:rsidR="00EE2855" w:rsidRPr="00DC3FE7" w:rsidRDefault="00EE2855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(</w:t>
            </w:r>
            <w:r w:rsidR="00D43869" w:rsidRPr="00DC3FE7">
              <w:rPr>
                <w:rFonts w:ascii="Times New Roman" w:hAnsi="Times New Roman"/>
                <w:sz w:val="24"/>
                <w:szCs w:val="22"/>
              </w:rPr>
              <w:t>ИНН 526308208190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, СНИЛС 135-216-573 40)</w:t>
            </w:r>
          </w:p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Наименование </w:t>
            </w:r>
            <w:r w:rsidR="00EE2855" w:rsidRPr="00DC3FE7">
              <w:rPr>
                <w:szCs w:val="22"/>
              </w:rPr>
              <w:t xml:space="preserve">и адрес </w:t>
            </w:r>
            <w:r w:rsidRPr="00DC3FE7">
              <w:rPr>
                <w:szCs w:val="22"/>
              </w:rPr>
              <w:t xml:space="preserve">саморегулируемой организации арбитражных управляющих, членом которой является арбитражный управляющий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115191,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Москва, Гамсоновский пер.,</w:t>
            </w:r>
          </w:p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дом 2, стр. 1, подъезд 6, этаж 1, пом. 85-94</w:t>
            </w:r>
          </w:p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Номер и дата регистрации в едином государственном реестре саморегулируемых организаций арбитражных управляющих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982909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>№02 от 20.12.2002 года</w:t>
            </w:r>
          </w:p>
          <w:p w:rsidR="00DB1224" w:rsidRPr="00DC3FE7" w:rsidRDefault="00DB1224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Наименование страховой организации, с которой заключен договор о страховании ответственности арбитражного управляющего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B04657" w:rsidRDefault="00EE2855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ООО </w:t>
            </w:r>
            <w:r w:rsidR="00D039BB" w:rsidRPr="00DC3FE7">
              <w:rPr>
                <w:sz w:val="24"/>
                <w:szCs w:val="22"/>
              </w:rPr>
              <w:t>Страховая Компания «Арсенал»</w:t>
            </w:r>
          </w:p>
          <w:p w:rsidR="001B76F1" w:rsidRPr="00B04657" w:rsidRDefault="001B76F1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1B76F1">
              <w:rPr>
                <w:sz w:val="24"/>
                <w:szCs w:val="22"/>
              </w:rPr>
              <w:t>ООО «АК БАРС СТРАХОВАНИЕ»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rFonts w:eastAsia="Times"/>
                <w:szCs w:val="22"/>
              </w:rPr>
            </w:pPr>
            <w:r w:rsidRPr="00DC3FE7">
              <w:rPr>
                <w:szCs w:val="22"/>
              </w:rPr>
              <w:t xml:space="preserve">Номер договора страхования, дата его заключения и срок действия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Договор обязательного страхования ответственности арбитражных управляющих </w:t>
            </w:r>
          </w:p>
          <w:p w:rsidR="00DB1224" w:rsidRPr="00DC3FE7" w:rsidRDefault="00240F83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>№</w:t>
            </w:r>
            <w:r w:rsidR="00D039BB" w:rsidRPr="00DC3FE7">
              <w:rPr>
                <w:sz w:val="24"/>
                <w:szCs w:val="22"/>
              </w:rPr>
              <w:t>77-18/ТР</w:t>
            </w:r>
            <w:r w:rsidR="00D039BB" w:rsidRPr="00DC3FE7">
              <w:rPr>
                <w:sz w:val="24"/>
                <w:szCs w:val="22"/>
                <w:lang w:val="en-US"/>
              </w:rPr>
              <w:t>L</w:t>
            </w:r>
            <w:r w:rsidR="00D039BB" w:rsidRPr="00DC3FE7">
              <w:rPr>
                <w:sz w:val="24"/>
                <w:szCs w:val="22"/>
              </w:rPr>
              <w:t>16/005335 от 28.12.2018 года, срок действия с 15.01.2019 года по 14.01.2020 года;</w:t>
            </w:r>
          </w:p>
          <w:p w:rsidR="00D039BB" w:rsidRPr="00DC3FE7" w:rsidRDefault="00240F83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>№</w:t>
            </w:r>
            <w:r w:rsidR="00D039BB" w:rsidRPr="00DC3FE7">
              <w:rPr>
                <w:sz w:val="24"/>
                <w:szCs w:val="22"/>
              </w:rPr>
              <w:t>77-19/ТР</w:t>
            </w:r>
            <w:r w:rsidR="00D039BB" w:rsidRPr="00DC3FE7">
              <w:rPr>
                <w:sz w:val="24"/>
                <w:szCs w:val="22"/>
                <w:lang w:val="en-US"/>
              </w:rPr>
              <w:t>L</w:t>
            </w:r>
            <w:r w:rsidR="00D039BB" w:rsidRPr="00DC3FE7">
              <w:rPr>
                <w:sz w:val="24"/>
                <w:szCs w:val="22"/>
              </w:rPr>
              <w:t>16/006267 от 17.12.2019 года, срок действия с 15.01.2020 года по 14.01.2021 года.</w:t>
            </w:r>
          </w:p>
          <w:p w:rsidR="00D039BB" w:rsidRPr="00DC3FE7" w:rsidRDefault="00D039BB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</w:p>
          <w:p w:rsidR="001B76F1" w:rsidRPr="001B76F1" w:rsidRDefault="001B76F1" w:rsidP="001B76F1">
            <w:pPr>
              <w:ind w:left="57" w:right="57"/>
              <w:jc w:val="center"/>
              <w:rPr>
                <w:sz w:val="24"/>
                <w:szCs w:val="24"/>
              </w:rPr>
            </w:pPr>
            <w:r w:rsidRPr="001B76F1">
              <w:rPr>
                <w:sz w:val="24"/>
                <w:szCs w:val="24"/>
              </w:rPr>
              <w:t xml:space="preserve">№ОАУ 000015/21/1695-10 от 12.01.2021 </w:t>
            </w:r>
            <w:r>
              <w:rPr>
                <w:sz w:val="24"/>
                <w:szCs w:val="24"/>
              </w:rPr>
              <w:t xml:space="preserve">года, </w:t>
            </w:r>
          </w:p>
          <w:p w:rsidR="00EE2855" w:rsidRPr="00DC3FE7" w:rsidRDefault="001B76F1" w:rsidP="001B76F1">
            <w:pPr>
              <w:ind w:left="57" w:right="57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1B76F1">
              <w:rPr>
                <w:sz w:val="24"/>
                <w:szCs w:val="24"/>
              </w:rPr>
              <w:t>рок действия с 15.01.2021 – 14.01.2022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lastRenderedPageBreak/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Не требуется 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color w:val="FF0000"/>
                <w:spacing w:val="-1"/>
                <w:szCs w:val="22"/>
              </w:rPr>
            </w:pPr>
            <w:r w:rsidRPr="00DC3FE7">
              <w:rPr>
                <w:szCs w:val="22"/>
              </w:rPr>
              <w:t xml:space="preserve">Номер договора дополнительного страхования, дата его заключения и срок действия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765A27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Не требуется 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Адрес для направления корреспонденции арбитражному управляющему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EE2855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ул. </w:t>
            </w:r>
            <w:proofErr w:type="spellStart"/>
            <w:r w:rsidRPr="00DC3FE7">
              <w:rPr>
                <w:rFonts w:ascii="Times New Roman" w:hAnsi="Times New Roman"/>
                <w:sz w:val="24"/>
                <w:szCs w:val="22"/>
              </w:rPr>
              <w:t>Дм</w:t>
            </w:r>
            <w:proofErr w:type="spellEnd"/>
            <w:r w:rsidRPr="00DC3FE7">
              <w:rPr>
                <w:rFonts w:ascii="Times New Roman" w:hAnsi="Times New Roman"/>
                <w:sz w:val="24"/>
                <w:szCs w:val="22"/>
              </w:rPr>
              <w:t xml:space="preserve">. Павлова, </w:t>
            </w:r>
            <w:r w:rsidR="00C67186" w:rsidRPr="00DC3FE7">
              <w:rPr>
                <w:rFonts w:ascii="Times New Roman" w:hAnsi="Times New Roman"/>
                <w:sz w:val="24"/>
                <w:szCs w:val="22"/>
              </w:rPr>
              <w:t>д.10, кв.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26,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Нижний Новгород,</w:t>
            </w:r>
            <w:r w:rsidRPr="00DC3FE7">
              <w:t xml:space="preserve"> </w:t>
            </w:r>
            <w:r w:rsidR="00C67186" w:rsidRPr="00DC3FE7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 w:rsidR="00C67186" w:rsidRPr="00DC3FE7">
              <w:t xml:space="preserve"> 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603003</w:t>
            </w:r>
          </w:p>
        </w:tc>
      </w:tr>
    </w:tbl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p w:rsidR="00A21038" w:rsidRPr="00DC3FE7" w:rsidRDefault="00347FDE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1</w:t>
      </w:r>
      <w:r w:rsidR="00A21038" w:rsidRPr="00DC3FE7">
        <w:rPr>
          <w:b/>
          <w:bCs/>
          <w:sz w:val="24"/>
          <w:szCs w:val="24"/>
        </w:rPr>
        <w:t>. ОБЩИЕ ПОЛОЖЕНИЯ</w:t>
      </w:r>
    </w:p>
    <w:p w:rsidR="00DB236F" w:rsidRPr="00DC3FE7" w:rsidRDefault="009B5E71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  <w:rPr>
          <w:color w:val="000000"/>
          <w:lang w:bidi="ru-RU"/>
        </w:rPr>
      </w:pPr>
      <w:r w:rsidRPr="00DC3FE7">
        <w:t xml:space="preserve">Настоящее Положение о порядке, сроках и условиях продажи имущества (далее – Положение) </w:t>
      </w:r>
      <w:r w:rsidR="00EE2855" w:rsidRPr="00DC3FE7">
        <w:t>ООО «Эдельвейс»</w:t>
      </w:r>
      <w:r w:rsidRPr="00DC3FE7">
        <w:rPr>
          <w:bCs/>
          <w:color w:val="000000"/>
          <w:spacing w:val="3"/>
        </w:rPr>
        <w:t xml:space="preserve"> (далее по тексту - Должник)</w:t>
      </w:r>
      <w:r w:rsidRPr="00DC3FE7">
        <w:t xml:space="preserve"> разработано в соответствии с требованиями Федерального закона от 26.10.2002 </w:t>
      </w:r>
      <w:r w:rsidR="005C0357" w:rsidRPr="00DC3FE7">
        <w:t>года</w:t>
      </w:r>
      <w:r w:rsidRPr="00DC3FE7">
        <w:t xml:space="preserve"> № 127-ФЗ «О несостоятельности (банкротстве)» (далее по тексту –  Федеральный закон «О несостоятельности (банкротстве)»), ст.ст. 447-449 Гражданского кодекса Российской Федерации, приказом Министерства экономического развития Российской Федерации от 23 июля 2015 года № 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</w:t>
      </w:r>
      <w:r w:rsidR="002F7605" w:rsidRPr="00DC3FE7">
        <w:t xml:space="preserve"> </w:t>
      </w:r>
      <w:r w:rsidRPr="00DC3FE7">
        <w:t xml:space="preserve">№ 178 и признании утратившими силу некоторых приказов Минэкономразвития России» (далее по тексту – Приказ Минэкономразвития РФ № 495) </w:t>
      </w:r>
      <w:r w:rsidRPr="00DC3FE7">
        <w:rPr>
          <w:color w:val="000000"/>
          <w:lang w:bidi="ru-RU"/>
        </w:rPr>
        <w:t>и определяет порядок, ср</w:t>
      </w:r>
      <w:r w:rsidR="00AB2050" w:rsidRPr="00DC3FE7">
        <w:rPr>
          <w:color w:val="000000"/>
          <w:lang w:bidi="ru-RU"/>
        </w:rPr>
        <w:t>оки и условия продажи имущества</w:t>
      </w:r>
      <w:r w:rsidRPr="00DC3FE7">
        <w:rPr>
          <w:color w:val="000000"/>
          <w:lang w:bidi="ru-RU"/>
        </w:rPr>
        <w:t xml:space="preserve">, </w:t>
      </w:r>
      <w:r w:rsidRPr="00DC3FE7">
        <w:t xml:space="preserve">принадлежащего на праве собственности Должнику и </w:t>
      </w:r>
      <w:r w:rsidRPr="00DC3FE7">
        <w:rPr>
          <w:color w:val="000000"/>
          <w:lang w:bidi="ru-RU"/>
        </w:rPr>
        <w:t>нах</w:t>
      </w:r>
      <w:r w:rsidR="0012071B" w:rsidRPr="00DC3FE7">
        <w:rPr>
          <w:color w:val="000000"/>
          <w:lang w:bidi="ru-RU"/>
        </w:rPr>
        <w:t xml:space="preserve">одящегося в залоге у кредитора </w:t>
      </w:r>
      <w:r w:rsidRPr="00DC3FE7">
        <w:t>Акционерное общество</w:t>
      </w:r>
      <w:r w:rsidRPr="00DC3FE7">
        <w:rPr>
          <w:color w:val="000000"/>
          <w:lang w:bidi="ru-RU"/>
        </w:rPr>
        <w:t xml:space="preserve"> «Риетуму Банка» (</w:t>
      </w:r>
      <w:r w:rsidR="0012071B" w:rsidRPr="00DC3FE7">
        <w:rPr>
          <w:color w:val="000000"/>
          <w:lang w:bidi="ru-RU"/>
        </w:rPr>
        <w:t>единый регистрационный номер 40003074497; юридический адрес:</w:t>
      </w:r>
      <w:r w:rsidR="0012071B" w:rsidRPr="00DC3FE7">
        <w:rPr>
          <w:sz w:val="22"/>
          <w:szCs w:val="22"/>
          <w:lang w:eastAsia="en-US"/>
        </w:rPr>
        <w:t xml:space="preserve"> </w:t>
      </w:r>
      <w:r w:rsidR="0012071B" w:rsidRPr="00DC3FE7">
        <w:rPr>
          <w:color w:val="000000"/>
          <w:lang w:bidi="ru-RU"/>
        </w:rPr>
        <w:t xml:space="preserve">ул. Весетас, д.7, </w:t>
      </w:r>
      <w:r w:rsidR="005C0357" w:rsidRPr="00DC3FE7">
        <w:rPr>
          <w:color w:val="000000"/>
          <w:lang w:bidi="ru-RU"/>
        </w:rPr>
        <w:t>года</w:t>
      </w:r>
      <w:r w:rsidR="0012071B" w:rsidRPr="00DC3FE7">
        <w:rPr>
          <w:color w:val="000000"/>
          <w:lang w:bidi="ru-RU"/>
        </w:rPr>
        <w:t xml:space="preserve"> Рига, Латвийская Республика, LV-1013; </w:t>
      </w:r>
      <w:r w:rsidRPr="00DC3FE7">
        <w:rPr>
          <w:color w:val="000000"/>
          <w:lang w:bidi="ru-RU"/>
        </w:rPr>
        <w:t xml:space="preserve">адрес </w:t>
      </w:r>
      <w:r w:rsidR="0012071B" w:rsidRPr="00DC3FE7">
        <w:rPr>
          <w:color w:val="000000"/>
          <w:lang w:bidi="ru-RU"/>
        </w:rPr>
        <w:t>Представительства банка в РФ и почтовый адрес для направления корреспонденции</w:t>
      </w:r>
      <w:r w:rsidRPr="00DC3FE7">
        <w:rPr>
          <w:color w:val="000000"/>
          <w:lang w:bidi="ru-RU"/>
        </w:rPr>
        <w:t>:</w:t>
      </w:r>
      <w:r w:rsidR="0012071B" w:rsidRPr="00DC3FE7">
        <w:rPr>
          <w:color w:val="000000"/>
          <w:lang w:bidi="ru-RU"/>
        </w:rPr>
        <w:t xml:space="preserve"> пер. Барыковский, д.</w:t>
      </w:r>
      <w:r w:rsidRPr="00DC3FE7">
        <w:rPr>
          <w:color w:val="000000"/>
          <w:lang w:bidi="ru-RU"/>
        </w:rPr>
        <w:t>2</w:t>
      </w:r>
      <w:r w:rsidR="0012071B" w:rsidRPr="00DC3FE7">
        <w:rPr>
          <w:color w:val="000000"/>
          <w:lang w:bidi="ru-RU"/>
        </w:rPr>
        <w:t xml:space="preserve">, </w:t>
      </w:r>
      <w:r w:rsidR="005C0357" w:rsidRPr="00DC3FE7">
        <w:rPr>
          <w:color w:val="000000"/>
          <w:lang w:bidi="ru-RU"/>
        </w:rPr>
        <w:t>года</w:t>
      </w:r>
      <w:r w:rsidR="0012071B" w:rsidRPr="00DC3FE7">
        <w:rPr>
          <w:color w:val="000000"/>
          <w:lang w:bidi="ru-RU"/>
        </w:rPr>
        <w:t xml:space="preserve"> Москва, 119034</w:t>
      </w:r>
      <w:r w:rsidR="00DB236F" w:rsidRPr="00DC3FE7">
        <w:rPr>
          <w:color w:val="000000"/>
          <w:lang w:bidi="ru-RU"/>
        </w:rPr>
        <w:t xml:space="preserve">).  </w:t>
      </w:r>
    </w:p>
    <w:p w:rsidR="00AB2050" w:rsidRPr="00DC3FE7" w:rsidRDefault="00AE2120" w:rsidP="00CD74DE">
      <w:pPr>
        <w:pStyle w:val="af5"/>
        <w:shd w:val="clear" w:color="auto" w:fill="FFFFFF" w:themeFill="background1"/>
        <w:tabs>
          <w:tab w:val="num" w:pos="993"/>
        </w:tabs>
        <w:spacing w:before="0" w:after="0"/>
        <w:ind w:firstLine="567"/>
        <w:jc w:val="both"/>
        <w:rPr>
          <w:color w:val="000000"/>
          <w:lang w:bidi="ru-RU"/>
        </w:rPr>
      </w:pPr>
      <w:r w:rsidRPr="00DC3FE7">
        <w:rPr>
          <w:color w:val="000000"/>
          <w:lang w:bidi="ru-RU"/>
        </w:rPr>
        <w:t xml:space="preserve">Статус конкурсного кредитора АО «Риетуму Банка», чьи требования обеспечены залогом имущества должника, подтвержден определением Арбитражного суда </w:t>
      </w:r>
      <w:r w:rsidR="005C0357" w:rsidRPr="00DC3FE7">
        <w:rPr>
          <w:color w:val="000000"/>
          <w:lang w:bidi="ru-RU"/>
        </w:rPr>
        <w:t>года</w:t>
      </w:r>
      <w:r w:rsidRPr="00DC3FE7">
        <w:rPr>
          <w:color w:val="000000"/>
          <w:lang w:bidi="ru-RU"/>
        </w:rPr>
        <w:t xml:space="preserve"> Санкт-Петербурга и Ленинградской области от 27.09.2019 года (резолютивная часть объявлена 24.09.2019 года) по делу №А56-69587/2019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Торги проводятся в форме аукциона, открытого по составу участников и открытого по форме представления предложений о цене имущества.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  <w:rPr>
          <w:snapToGrid w:val="0"/>
          <w:color w:val="000000"/>
        </w:rPr>
      </w:pPr>
      <w:r w:rsidRPr="00DC3FE7">
        <w:t>Продажа имущества должника производится в соответствии с: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567"/>
        </w:tabs>
        <w:spacing w:before="0" w:after="0"/>
        <w:ind w:firstLine="567"/>
        <w:jc w:val="both"/>
      </w:pPr>
      <w:r w:rsidRPr="00DC3FE7">
        <w:t>- статьями 110, 111,</w:t>
      </w:r>
      <w:r w:rsidR="00FE2E3D" w:rsidRPr="00DC3FE7">
        <w:t xml:space="preserve"> 138,</w:t>
      </w:r>
      <w:r w:rsidRPr="00DC3FE7">
        <w:t xml:space="preserve"> 139</w:t>
      </w:r>
      <w:r w:rsidR="00AE2120" w:rsidRPr="00DC3FE7">
        <w:t xml:space="preserve"> </w:t>
      </w:r>
      <w:r w:rsidRPr="00DC3FE7">
        <w:t>Закона о банкротстве;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567"/>
        </w:tabs>
        <w:spacing w:before="0" w:after="0"/>
        <w:ind w:firstLine="567"/>
        <w:jc w:val="both"/>
        <w:rPr>
          <w:snapToGrid w:val="0"/>
          <w:color w:val="000000"/>
        </w:rPr>
      </w:pPr>
      <w:r w:rsidRPr="00DC3FE7">
        <w:t xml:space="preserve">- </w:t>
      </w:r>
      <w:r w:rsidRPr="00DC3FE7">
        <w:rPr>
          <w:snapToGrid w:val="0"/>
          <w:color w:val="000000"/>
        </w:rPr>
        <w:t>Регламентом проведения торгов в электронной форме при продаже имущества (предприятия) должников в ходе процедур, применяемых в деле о банкротстве оператора электронной площадки</w:t>
      </w:r>
      <w:r w:rsidRPr="00DC3FE7">
        <w:t>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- настоящим Положением. </w:t>
      </w:r>
    </w:p>
    <w:p w:rsidR="0017255B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 w:rsidRPr="00DC3FE7">
        <w:t xml:space="preserve">Продавцом имущества (далее – «Продавец») является Должник в лице </w:t>
      </w:r>
      <w:r w:rsidR="00AE2120" w:rsidRPr="00DC3FE7">
        <w:t>конкурсного управляющего Плетневой Дарьи Александровны, действующей</w:t>
      </w:r>
      <w:r w:rsidRPr="00DC3FE7">
        <w:t xml:space="preserve"> на основании решения Арбитражного суда </w:t>
      </w:r>
      <w:r w:rsidR="005C0357" w:rsidRPr="00DC3FE7">
        <w:t>года</w:t>
      </w:r>
      <w:r w:rsidR="00AE2120" w:rsidRPr="00DC3FE7">
        <w:t xml:space="preserve"> Санкт-Петербурга и Ленинградской области</w:t>
      </w:r>
      <w:r w:rsidRPr="00DC3FE7">
        <w:t xml:space="preserve"> </w:t>
      </w:r>
      <w:r w:rsidR="00AE2120" w:rsidRPr="00DC3FE7">
        <w:t xml:space="preserve">от 26.03.2020 </w:t>
      </w:r>
      <w:r w:rsidR="00073C9A">
        <w:t xml:space="preserve">года </w:t>
      </w:r>
      <w:r w:rsidR="00AE2120" w:rsidRPr="00DC3FE7">
        <w:t>(резолютивная часть оглашена 17.03.2020</w:t>
      </w:r>
      <w:r w:rsidR="00073C9A">
        <w:t xml:space="preserve"> года</w:t>
      </w:r>
      <w:r w:rsidRPr="00DC3FE7">
        <w:t>) по делу № А</w:t>
      </w:r>
      <w:r w:rsidR="00AE2120" w:rsidRPr="00DC3FE7">
        <w:t>56-69587/2019.</w:t>
      </w:r>
    </w:p>
    <w:p w:rsidR="006F5418" w:rsidRDefault="006F5418" w:rsidP="006F5418">
      <w:pPr>
        <w:pStyle w:val="af5"/>
        <w:shd w:val="clear" w:color="auto" w:fill="FFFFFF" w:themeFill="background1"/>
        <w:spacing w:before="0" w:after="0"/>
        <w:jc w:val="both"/>
      </w:pP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142"/>
        </w:tabs>
        <w:spacing w:before="0" w:after="0"/>
        <w:ind w:firstLine="567"/>
        <w:jc w:val="both"/>
      </w:pPr>
      <w:r w:rsidRPr="00DC3FE7">
        <w:lastRenderedPageBreak/>
        <w:t xml:space="preserve">Реквизиты основного счета Должника: р/с </w:t>
      </w:r>
      <w:r w:rsidR="00B04657" w:rsidRPr="00B04657">
        <w:t>40702810542000050942</w:t>
      </w:r>
      <w:r w:rsidRPr="00DC3FE7">
        <w:t xml:space="preserve"> в </w:t>
      </w:r>
      <w:r w:rsidR="00982909" w:rsidRPr="00DC3FE7">
        <w:t>Волго-Вятском Банке ПАО Сбербанк (ИНН 7707083893, БИК 042202603)</w:t>
      </w:r>
      <w:r w:rsidRPr="00DC3FE7">
        <w:t>.</w:t>
      </w:r>
    </w:p>
    <w:p w:rsidR="0017255B" w:rsidRDefault="0017255B" w:rsidP="00CD74DE">
      <w:pPr>
        <w:pStyle w:val="af5"/>
        <w:shd w:val="clear" w:color="auto" w:fill="FFFFFF" w:themeFill="background1"/>
        <w:tabs>
          <w:tab w:val="num" w:pos="142"/>
        </w:tabs>
        <w:spacing w:before="0" w:after="0"/>
        <w:ind w:firstLine="567"/>
        <w:jc w:val="both"/>
      </w:pPr>
      <w:r w:rsidRPr="00DC3FE7">
        <w:t xml:space="preserve">Специальный банковский счет </w:t>
      </w:r>
      <w:r w:rsidR="00982909" w:rsidRPr="00DC3FE7">
        <w:t>№</w:t>
      </w:r>
      <w:r w:rsidR="00B04657" w:rsidRPr="00B04657">
        <w:t>40702810842000050956</w:t>
      </w:r>
      <w:r w:rsidR="00982909" w:rsidRPr="00DC3FE7">
        <w:t xml:space="preserve"> </w:t>
      </w:r>
      <w:r w:rsidRPr="00DC3FE7">
        <w:t>в валюте РФ, предназначенный для поступления задатков, обеспечения исполнения обязанности по возврату задатков, перечисляемых участниками торгов по реализации Имущества, перечисления задатка победителя торгов на основной счет Должника откры</w:t>
      </w:r>
      <w:r w:rsidR="00982909" w:rsidRPr="00DC3FE7">
        <w:t>т</w:t>
      </w:r>
      <w:r w:rsidRPr="00DC3FE7">
        <w:t xml:space="preserve"> </w:t>
      </w:r>
      <w:r w:rsidR="00982909" w:rsidRPr="00DC3FE7">
        <w:t>арбитражным управляющим в Волго-Вятском Банке ПАО Сбербанк (ИНН 7707083893, БИК 042202603)</w:t>
      </w:r>
      <w:r w:rsidR="001B76F1">
        <w:t>.</w:t>
      </w:r>
    </w:p>
    <w:p w:rsidR="008328AB" w:rsidRDefault="008328AB" w:rsidP="008328AB">
      <w:pPr>
        <w:pStyle w:val="af5"/>
        <w:shd w:val="clear" w:color="auto" w:fill="FFFFFF" w:themeFill="background1"/>
        <w:tabs>
          <w:tab w:val="num" w:pos="142"/>
        </w:tabs>
        <w:spacing w:before="0" w:after="0"/>
        <w:jc w:val="both"/>
      </w:pPr>
      <w:r>
        <w:t xml:space="preserve">         </w:t>
      </w:r>
      <w:r w:rsidRPr="008328AB">
        <w:t xml:space="preserve">Специальный банковский </w:t>
      </w:r>
      <w:r w:rsidR="005841F6" w:rsidRPr="008328AB">
        <w:t>счет №</w:t>
      </w:r>
      <w:r w:rsidRPr="008328AB">
        <w:t>40702810242000050954</w:t>
      </w:r>
      <w:r>
        <w:t xml:space="preserve"> в валюте РФ, по обеспечению деятельности, связанной с реализацией предмета залога</w:t>
      </w:r>
      <w:r w:rsidRPr="008328AB">
        <w:t xml:space="preserve">, </w:t>
      </w:r>
      <w:r w:rsidRPr="00DC3FE7">
        <w:t>открыт арбитражным управляющим в Волго-Вятском Банке ПАО Сбербанк (ИНН 7707083893, БИК 042202603)</w:t>
      </w:r>
      <w:r>
        <w:t>.</w:t>
      </w:r>
    </w:p>
    <w:p w:rsidR="0017255B" w:rsidRPr="00787FFC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  <w:tab w:val="num" w:pos="709"/>
        </w:tabs>
        <w:spacing w:before="0" w:after="0"/>
        <w:ind w:left="0" w:firstLine="567"/>
        <w:jc w:val="both"/>
      </w:pPr>
      <w:r w:rsidRPr="00787FFC">
        <w:t xml:space="preserve">Организатором торгов </w:t>
      </w:r>
      <w:r w:rsidR="00514F83">
        <w:t xml:space="preserve">является </w:t>
      </w:r>
      <w:r w:rsidR="0060286D" w:rsidRPr="00787FFC">
        <w:t>конкурсный управляющий</w:t>
      </w:r>
      <w:r w:rsidR="00787FFC">
        <w:t xml:space="preserve"> </w:t>
      </w:r>
      <w:r w:rsidR="00787FFC" w:rsidRPr="00787FFC">
        <w:t>в соответствии с законодательством Российской Федерации.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</w:pPr>
      <w:r w:rsidRPr="00DC3FE7">
        <w:t xml:space="preserve">Для проведения </w:t>
      </w:r>
      <w:r w:rsidR="00787FFC">
        <w:t xml:space="preserve">открытых </w:t>
      </w:r>
      <w:r w:rsidRPr="00DC3FE7">
        <w:t xml:space="preserve">торгов </w:t>
      </w:r>
      <w:r w:rsidR="0056048C" w:rsidRPr="00DC3FE7">
        <w:t>конкурсным</w:t>
      </w:r>
      <w:r w:rsidRPr="00DC3FE7">
        <w:t xml:space="preserve"> управляющим привлекается специализированная организация – </w:t>
      </w:r>
      <w:r w:rsidR="00B2587C" w:rsidRPr="00DC3FE7">
        <w:t>АО «Российский аукционный дом»</w:t>
      </w:r>
      <w:r w:rsidRPr="00DC3FE7">
        <w:t xml:space="preserve"> (</w:t>
      </w:r>
      <w:r w:rsidR="00B2587C" w:rsidRPr="00DC3FE7">
        <w:t>190000, Санкт-Петербург, пер. Гривцова, д. 5, лит. В; тел.</w:t>
      </w:r>
      <w:r w:rsidR="00B2587C" w:rsidRPr="00DC3FE7">
        <w:rPr>
          <w:rStyle w:val="fa"/>
          <w:color w:val="0079AE"/>
        </w:rPr>
        <w:t> </w:t>
      </w:r>
      <w:r w:rsidR="00B2587C" w:rsidRPr="00DC3FE7">
        <w:t> +7 (812) 777-57-57</w:t>
      </w:r>
      <w:r w:rsidRPr="00DC3FE7">
        <w:t>,</w:t>
      </w:r>
      <w:r w:rsidR="00B2587C" w:rsidRPr="00DC3FE7">
        <w:t xml:space="preserve"> адрес в сети Интернет https://auction-house.ru)</w:t>
      </w:r>
      <w:r w:rsidRPr="00DC3FE7">
        <w:t>.</w:t>
      </w:r>
    </w:p>
    <w:p w:rsidR="0017255B" w:rsidRPr="00DC3FE7" w:rsidRDefault="007F393D" w:rsidP="00306705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>
        <w:t>О</w:t>
      </w:r>
      <w:r w:rsidR="0017255B" w:rsidRPr="00DC3FE7">
        <w:t>рганизатор торгов заключает договор о проведении открытых торгов с оператором электронной площадки</w:t>
      </w:r>
      <w:r w:rsidR="0017255B" w:rsidRPr="006F5418">
        <w:rPr>
          <w:snapToGrid w:val="0"/>
          <w:color w:val="000000"/>
        </w:rPr>
        <w:t xml:space="preserve">. </w:t>
      </w:r>
      <w:r w:rsidR="006F5418">
        <w:rPr>
          <w:snapToGrid w:val="0"/>
          <w:color w:val="000000"/>
        </w:rPr>
        <w:t>Э</w:t>
      </w:r>
      <w:r w:rsidR="0017255B" w:rsidRPr="00DC3FE7">
        <w:t xml:space="preserve">лектронные торги проводятся на электронной торговой площадке </w:t>
      </w:r>
      <w:r w:rsidR="00B2587C" w:rsidRPr="00DC3FE7">
        <w:t>Российского аукционного дома</w:t>
      </w:r>
      <w:r w:rsidR="0017255B" w:rsidRPr="00DC3FE7">
        <w:t xml:space="preserve"> (сайт </w:t>
      </w:r>
      <w:r w:rsidR="00B2587C" w:rsidRPr="00DC3FE7">
        <w:t>https://lot-online.ru</w:t>
      </w:r>
      <w:r w:rsidR="0017255B" w:rsidRPr="00DC3FE7">
        <w:t>)</w:t>
      </w:r>
      <w:r w:rsidR="00B2587C" w:rsidRPr="00DC3FE7">
        <w:t>.</w:t>
      </w:r>
      <w:r w:rsidRPr="007F393D">
        <w:rPr>
          <w:snapToGrid w:val="0"/>
          <w:color w:val="000000"/>
        </w:rPr>
        <w:t xml:space="preserve"> </w:t>
      </w:r>
      <w:r w:rsidRPr="006F5418">
        <w:rPr>
          <w:snapToGrid w:val="0"/>
          <w:color w:val="000000"/>
        </w:rPr>
        <w:t>Оплата услуг оператора осуществляется за счет должника.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 w:rsidRPr="00DC3FE7">
        <w:t xml:space="preserve">В случае возникновения в ходе процедуры реализации имущества гражданина обстоятельств, в связи с которыми требуется внесение изменений в Положение, </w:t>
      </w:r>
      <w:r w:rsidR="0056048C" w:rsidRPr="00DC3FE7">
        <w:t>конкурсный</w:t>
      </w:r>
      <w:r w:rsidRPr="00DC3FE7">
        <w:t xml:space="preserve"> управляющий обязан представить в арбитражный суд соответствующие изменения в Положение для утверждения в течение месяца с момента возникновения указанных обстоятельств. Такими обстоятельствами признаются: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имущество не продано в порядке, установленном настоящим Положением;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выявление дополнительного имущества, подлежащего продаже;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мотивированное предложение кредитора, о внесении изменений в настоящее Положение;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spacing w:before="0" w:after="0"/>
        <w:jc w:val="both"/>
      </w:pPr>
      <w:r w:rsidRPr="00DC3FE7">
        <w:t>другие условия, которые могут вызвать необходимость внесения изменений Положения.</w:t>
      </w:r>
    </w:p>
    <w:p w:rsidR="009E3B01" w:rsidRPr="00DC3FE7" w:rsidRDefault="009E3B01" w:rsidP="00CD74DE">
      <w:pPr>
        <w:pStyle w:val="af5"/>
        <w:shd w:val="clear" w:color="auto" w:fill="FFFFFF" w:themeFill="background1"/>
        <w:spacing w:before="0" w:after="0"/>
        <w:ind w:left="1080"/>
        <w:jc w:val="both"/>
      </w:pP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2. ПРЕДМЕТ ТОРГОВ</w:t>
      </w: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bCs/>
          <w:sz w:val="24"/>
          <w:szCs w:val="24"/>
        </w:rPr>
        <w:t xml:space="preserve">2.1. </w:t>
      </w:r>
      <w:r w:rsidRPr="00DC3FE7">
        <w:rPr>
          <w:sz w:val="24"/>
          <w:szCs w:val="24"/>
        </w:rPr>
        <w:t xml:space="preserve">Предметом торгов является </w:t>
      </w:r>
      <w:r w:rsidR="00A1456A" w:rsidRPr="00DC3FE7">
        <w:rPr>
          <w:sz w:val="24"/>
          <w:szCs w:val="24"/>
        </w:rPr>
        <w:t xml:space="preserve">недвижимое </w:t>
      </w:r>
      <w:r w:rsidRPr="00DC3FE7">
        <w:rPr>
          <w:sz w:val="24"/>
          <w:szCs w:val="24"/>
        </w:rPr>
        <w:t>имущество</w:t>
      </w:r>
      <w:r w:rsidR="00A1456A" w:rsidRPr="00DC3FE7">
        <w:rPr>
          <w:sz w:val="24"/>
          <w:szCs w:val="24"/>
        </w:rPr>
        <w:t xml:space="preserve"> </w:t>
      </w:r>
      <w:r w:rsidR="00B068D7">
        <w:rPr>
          <w:sz w:val="24"/>
          <w:szCs w:val="24"/>
        </w:rPr>
        <w:t>(</w:t>
      </w:r>
      <w:r w:rsidR="00A1456A" w:rsidRPr="00DC3FE7">
        <w:rPr>
          <w:sz w:val="24"/>
          <w:szCs w:val="24"/>
        </w:rPr>
        <w:t>предмет ипотеки АО «Риетуму Банка»</w:t>
      </w:r>
      <w:r w:rsidR="00B068D7">
        <w:rPr>
          <w:sz w:val="24"/>
          <w:szCs w:val="24"/>
        </w:rPr>
        <w:t>)</w:t>
      </w:r>
      <w:r w:rsidR="00A1456A" w:rsidRPr="00DC3FE7">
        <w:rPr>
          <w:sz w:val="24"/>
          <w:szCs w:val="24"/>
        </w:rPr>
        <w:t>, принадлежащ</w:t>
      </w:r>
      <w:r w:rsidR="00F5674E">
        <w:rPr>
          <w:sz w:val="24"/>
          <w:szCs w:val="24"/>
        </w:rPr>
        <w:t>е</w:t>
      </w:r>
      <w:r w:rsidRPr="00DC3FE7">
        <w:rPr>
          <w:sz w:val="24"/>
          <w:szCs w:val="24"/>
        </w:rPr>
        <w:t xml:space="preserve">е </w:t>
      </w:r>
      <w:r w:rsidR="008566E1" w:rsidRPr="00DC3FE7">
        <w:rPr>
          <w:sz w:val="24"/>
          <w:szCs w:val="24"/>
        </w:rPr>
        <w:t>Должнику</w:t>
      </w:r>
      <w:r w:rsidR="00A1456A" w:rsidRPr="00DC3FE7">
        <w:rPr>
          <w:sz w:val="24"/>
          <w:szCs w:val="24"/>
        </w:rPr>
        <w:t xml:space="preserve"> </w:t>
      </w:r>
      <w:r w:rsidR="00B44028">
        <w:rPr>
          <w:sz w:val="24"/>
          <w:szCs w:val="24"/>
        </w:rPr>
        <w:t>на праве собственности.</w:t>
      </w:r>
    </w:p>
    <w:p w:rsidR="004A671C" w:rsidRPr="00DC3FE7" w:rsidRDefault="00CD0404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sz w:val="24"/>
          <w:szCs w:val="24"/>
        </w:rPr>
        <w:t xml:space="preserve">2.2. </w:t>
      </w:r>
      <w:r w:rsidR="0090277A" w:rsidRPr="00DC3FE7">
        <w:rPr>
          <w:sz w:val="24"/>
          <w:szCs w:val="24"/>
        </w:rPr>
        <w:t xml:space="preserve">Имущество </w:t>
      </w:r>
      <w:r w:rsidR="008566E1" w:rsidRPr="00DC3FE7">
        <w:rPr>
          <w:sz w:val="24"/>
          <w:szCs w:val="24"/>
        </w:rPr>
        <w:t>Д</w:t>
      </w:r>
      <w:r w:rsidR="0090277A" w:rsidRPr="00DC3FE7">
        <w:rPr>
          <w:sz w:val="24"/>
          <w:szCs w:val="24"/>
        </w:rPr>
        <w:t xml:space="preserve">олжника подлежит выставлению на торги единым лотом. </w:t>
      </w:r>
    </w:p>
    <w:p w:rsidR="00DC3FE7" w:rsidRDefault="00517DB9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Лот </w:t>
      </w:r>
      <w:r w:rsidR="00DC1B3B">
        <w:rPr>
          <w:sz w:val="24"/>
          <w:szCs w:val="24"/>
        </w:rPr>
        <w:t>№</w:t>
      </w:r>
      <w:r w:rsidRPr="00DC3FE7">
        <w:rPr>
          <w:sz w:val="24"/>
          <w:szCs w:val="24"/>
        </w:rPr>
        <w:t xml:space="preserve">1 </w:t>
      </w:r>
      <w:r w:rsidR="00347FDE" w:rsidRPr="00DC3FE7">
        <w:rPr>
          <w:sz w:val="24"/>
          <w:szCs w:val="24"/>
        </w:rPr>
        <w:t>–</w:t>
      </w:r>
      <w:r w:rsidR="00CB2719" w:rsidRPr="00DC3FE7">
        <w:rPr>
          <w:sz w:val="24"/>
          <w:szCs w:val="24"/>
        </w:rPr>
        <w:t xml:space="preserve"> </w:t>
      </w:r>
      <w:r w:rsidR="00A1456A" w:rsidRPr="00DC3FE7">
        <w:rPr>
          <w:sz w:val="24"/>
          <w:szCs w:val="24"/>
        </w:rPr>
        <w:t>недвижимое имущество (три квартиры)</w:t>
      </w:r>
      <w:r w:rsidR="00DC3FE7" w:rsidRPr="00DC3FE7">
        <w:rPr>
          <w:sz w:val="24"/>
          <w:szCs w:val="24"/>
        </w:rPr>
        <w:t>, а именно:</w:t>
      </w:r>
    </w:p>
    <w:tbl>
      <w:tblPr>
        <w:tblpPr w:leftFromText="180" w:rightFromText="180" w:vertAnchor="page" w:horzAnchor="margin" w:tblpY="108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2916"/>
        <w:gridCol w:w="1941"/>
        <w:gridCol w:w="1457"/>
        <w:gridCol w:w="1471"/>
        <w:gridCol w:w="1985"/>
      </w:tblGrid>
      <w:tr w:rsidR="006F5418" w:rsidRPr="00DC3FE7" w:rsidTr="006F5418">
        <w:trPr>
          <w:trHeight w:val="711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16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Наименование </w:t>
            </w:r>
          </w:p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и краткая характеристика объекта </w:t>
            </w:r>
          </w:p>
        </w:tc>
        <w:tc>
          <w:tcPr>
            <w:tcW w:w="194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Местонахождение </w:t>
            </w:r>
          </w:p>
        </w:tc>
        <w:tc>
          <w:tcPr>
            <w:tcW w:w="1457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Рыночная стоимость (без НДС) в рублях </w:t>
            </w:r>
          </w:p>
        </w:tc>
        <w:tc>
          <w:tcPr>
            <w:tcW w:w="147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Номер отчёта об оценке </w:t>
            </w:r>
          </w:p>
        </w:tc>
        <w:tc>
          <w:tcPr>
            <w:tcW w:w="1985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Обр</w:t>
            </w:r>
            <w:r w:rsidRPr="00DC3FE7">
              <w:rPr>
                <w:color w:val="000000"/>
                <w:sz w:val="18"/>
                <w:szCs w:val="18"/>
              </w:rPr>
              <w:t>еменение</w:t>
            </w:r>
            <w:proofErr w:type="spellEnd"/>
          </w:p>
        </w:tc>
      </w:tr>
      <w:tr w:rsidR="006F5418" w:rsidRPr="00DC3FE7" w:rsidTr="006F5418">
        <w:trPr>
          <w:trHeight w:val="707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Квартира, общая площадь 253,4 кв.м., назначение: жилое, этаж: 4, кадастровый №78:07:0003116:2175</w:t>
            </w:r>
          </w:p>
        </w:tc>
        <w:tc>
          <w:tcPr>
            <w:tcW w:w="194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кв.19</w:t>
            </w:r>
          </w:p>
        </w:tc>
        <w:tc>
          <w:tcPr>
            <w:tcW w:w="1457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23 561 774,00</w:t>
            </w:r>
          </w:p>
        </w:tc>
        <w:tc>
          <w:tcPr>
            <w:tcW w:w="147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 xml:space="preserve">Залог в пользу АО «Риетуму Банка» </w:t>
            </w:r>
          </w:p>
        </w:tc>
      </w:tr>
      <w:tr w:rsidR="006F5418" w:rsidRPr="00DC3FE7" w:rsidTr="006F5418">
        <w:trPr>
          <w:trHeight w:val="717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16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Квартира, общая площадь 246,5 кв.м., назначение: жилое, этаж: 3, кадастровый №78:07:0003116:2174</w:t>
            </w:r>
          </w:p>
        </w:tc>
        <w:tc>
          <w:tcPr>
            <w:tcW w:w="194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кв.18</w:t>
            </w:r>
          </w:p>
        </w:tc>
        <w:tc>
          <w:tcPr>
            <w:tcW w:w="1457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22 917 607,00</w:t>
            </w:r>
          </w:p>
        </w:tc>
        <w:tc>
          <w:tcPr>
            <w:tcW w:w="147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«Риетуму Банка»</w:t>
            </w:r>
          </w:p>
        </w:tc>
      </w:tr>
      <w:tr w:rsidR="006F5418" w:rsidRPr="00DC3FE7" w:rsidTr="006F5418">
        <w:trPr>
          <w:trHeight w:val="698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16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Квартира, общая площадь 232,5 кв.м., назначение: жилое, этаж: 2, кадастровый №78:07:0003116:2173</w:t>
            </w:r>
          </w:p>
        </w:tc>
        <w:tc>
          <w:tcPr>
            <w:tcW w:w="194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кв.17</w:t>
            </w:r>
          </w:p>
        </w:tc>
        <w:tc>
          <w:tcPr>
            <w:tcW w:w="1457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21 610 603,00</w:t>
            </w:r>
          </w:p>
        </w:tc>
        <w:tc>
          <w:tcPr>
            <w:tcW w:w="147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«Риетуму Банка»</w:t>
            </w:r>
          </w:p>
        </w:tc>
      </w:tr>
      <w:tr w:rsidR="006F5418" w:rsidRPr="00DC3FE7" w:rsidTr="006F5418">
        <w:trPr>
          <w:trHeight w:val="373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  <w:gridSpan w:val="3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C3FE7">
              <w:rPr>
                <w:b/>
                <w:color w:val="000000"/>
                <w:sz w:val="18"/>
                <w:szCs w:val="18"/>
              </w:rPr>
              <w:t>Итого по лоту №1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A5489C">
              <w:rPr>
                <w:b/>
                <w:bCs/>
                <w:sz w:val="18"/>
                <w:szCs w:val="18"/>
              </w:rPr>
              <w:t>68 089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A5489C">
              <w:rPr>
                <w:b/>
                <w:bCs/>
                <w:sz w:val="18"/>
                <w:szCs w:val="18"/>
              </w:rPr>
              <w:t>984</w:t>
            </w:r>
            <w:r>
              <w:rPr>
                <w:b/>
                <w:bCs/>
                <w:sz w:val="18"/>
                <w:szCs w:val="18"/>
              </w:rPr>
              <w:t xml:space="preserve">,00 </w:t>
            </w:r>
            <w:r w:rsidRPr="00DC3FE7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1471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F5418" w:rsidRDefault="006F541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F5418" w:rsidRDefault="006F541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B5E71" w:rsidRPr="00DC3FE7" w:rsidRDefault="009B5E71" w:rsidP="00B4402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sz w:val="24"/>
          <w:szCs w:val="24"/>
        </w:rPr>
        <w:lastRenderedPageBreak/>
        <w:t xml:space="preserve">2.3. </w:t>
      </w:r>
      <w:r w:rsidRPr="00DC3FE7">
        <w:rPr>
          <w:sz w:val="24"/>
          <w:szCs w:val="24"/>
        </w:rPr>
        <w:t>Начальная цена реализации Имущества Должника на первых торгах определяется на основании рыночной стоимости, определенной в соответствии с отчет</w:t>
      </w:r>
      <w:r w:rsidR="00A1456A" w:rsidRPr="00DC3FE7">
        <w:rPr>
          <w:sz w:val="24"/>
          <w:szCs w:val="24"/>
        </w:rPr>
        <w:t>ом</w:t>
      </w:r>
      <w:r w:rsidRPr="00DC3FE7">
        <w:rPr>
          <w:sz w:val="24"/>
          <w:szCs w:val="24"/>
        </w:rPr>
        <w:t xml:space="preserve"> об оценке</w:t>
      </w:r>
      <w:r w:rsidR="00165B7E" w:rsidRPr="00DC3FE7">
        <w:rPr>
          <w:sz w:val="24"/>
          <w:szCs w:val="24"/>
        </w:rPr>
        <w:t xml:space="preserve"> имущества № </w:t>
      </w:r>
      <w:r w:rsidR="00A1456A" w:rsidRPr="00DC3FE7">
        <w:rPr>
          <w:sz w:val="24"/>
          <w:szCs w:val="24"/>
        </w:rPr>
        <w:t>05</w:t>
      </w:r>
      <w:r w:rsidR="00165B7E" w:rsidRPr="00DC3FE7">
        <w:rPr>
          <w:sz w:val="24"/>
          <w:szCs w:val="24"/>
        </w:rPr>
        <w:t xml:space="preserve"> от </w:t>
      </w:r>
      <w:r w:rsidR="00A1456A" w:rsidRPr="00DC3FE7">
        <w:rPr>
          <w:sz w:val="24"/>
          <w:szCs w:val="24"/>
        </w:rPr>
        <w:t>31.01.2021 года (оценщик ООО «</w:t>
      </w:r>
      <w:r w:rsidR="009847C4" w:rsidRPr="00DC3FE7">
        <w:rPr>
          <w:sz w:val="24"/>
          <w:szCs w:val="24"/>
        </w:rPr>
        <w:t xml:space="preserve">Консалтинг-Спектр», ИНН 5260426872, ОГРН 1165275016290) </w:t>
      </w:r>
      <w:r w:rsidR="00A1456A" w:rsidRPr="00DC3FE7">
        <w:rPr>
          <w:sz w:val="24"/>
          <w:szCs w:val="24"/>
        </w:rPr>
        <w:t>и</w:t>
      </w:r>
      <w:r w:rsidRPr="00DC3FE7">
        <w:rPr>
          <w:sz w:val="24"/>
          <w:szCs w:val="24"/>
        </w:rPr>
        <w:t xml:space="preserve"> составляет</w:t>
      </w:r>
      <w:r w:rsidRPr="00DC3FE7">
        <w:rPr>
          <w:b/>
          <w:sz w:val="24"/>
          <w:szCs w:val="24"/>
        </w:rPr>
        <w:t> </w:t>
      </w:r>
      <w:r w:rsidR="00A1456A" w:rsidRPr="00DC3FE7">
        <w:rPr>
          <w:b/>
          <w:sz w:val="24"/>
          <w:szCs w:val="24"/>
        </w:rPr>
        <w:t>68 089 984</w:t>
      </w:r>
      <w:r w:rsidRPr="00DC3FE7">
        <w:rPr>
          <w:b/>
          <w:sz w:val="24"/>
          <w:szCs w:val="24"/>
        </w:rPr>
        <w:t xml:space="preserve"> (</w:t>
      </w:r>
      <w:r w:rsidR="00A1456A" w:rsidRPr="00DC3FE7">
        <w:rPr>
          <w:b/>
          <w:sz w:val="24"/>
          <w:szCs w:val="24"/>
        </w:rPr>
        <w:t>шестьдесят восемь миллионов восемьдесят девять тысяч девятьсот восемьдесят четыре) рубля 00 копеек</w:t>
      </w:r>
      <w:r w:rsidRPr="00DC3FE7">
        <w:rPr>
          <w:b/>
          <w:sz w:val="24"/>
          <w:szCs w:val="24"/>
        </w:rPr>
        <w:t>,</w:t>
      </w:r>
      <w:r w:rsidRPr="00DC3FE7">
        <w:rPr>
          <w:sz w:val="24"/>
          <w:szCs w:val="24"/>
        </w:rPr>
        <w:t xml:space="preserve"> без учета НДС.</w:t>
      </w:r>
    </w:p>
    <w:p w:rsidR="00757A30" w:rsidRPr="00DC3FE7" w:rsidRDefault="00757A30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1" w:name="_Toc178416359"/>
      <w:r w:rsidRPr="00DC3FE7">
        <w:t>3. Подготовка к проведению аукциона</w:t>
      </w:r>
      <w:bookmarkEnd w:id="1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3.1. Местом проведения торгов является Электронная площадка. 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3.2.  Организатор аукциона: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3.2.1. в течение </w:t>
      </w:r>
      <w:r w:rsidRPr="00DC3FE7">
        <w:rPr>
          <w:b/>
        </w:rPr>
        <w:t>30 (Тридцати) рабочих дней</w:t>
      </w:r>
      <w:r w:rsidRPr="00DC3FE7">
        <w:t xml:space="preserve"> с момента вступления в законную силу определения арбитражного суда, рассматривающего дело о банкротстве, об утверждении настоящего Положения определяет конкретную дату и время проведения </w:t>
      </w:r>
      <w:r w:rsidRPr="00DC3FE7">
        <w:rPr>
          <w:snapToGrid w:val="0"/>
          <w:color w:val="000000"/>
        </w:rPr>
        <w:t>аукциона</w:t>
      </w:r>
      <w:r w:rsidRPr="00DC3FE7">
        <w:t>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rPr>
          <w:snapToGrid w:val="0"/>
          <w:color w:val="000000"/>
        </w:rPr>
        <w:t>3.2.2.</w:t>
      </w:r>
      <w:r w:rsidRPr="00DC3FE7">
        <w:t xml:space="preserve"> публикует не позднее, чем за </w:t>
      </w:r>
      <w:r w:rsidRPr="00DC3FE7">
        <w:rPr>
          <w:b/>
        </w:rPr>
        <w:t xml:space="preserve">30 (Тридцать) календарных дней </w:t>
      </w:r>
      <w:r w:rsidRPr="00DC3FE7">
        <w:t>до даты проведения торгов информационные сообщения о проведении торгов: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- в Едином федеральном реестре сведений о банкротстве (далее – ЕФРСБ);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на Электронной площадке в сети Интернет;</w:t>
      </w:r>
    </w:p>
    <w:p w:rsidR="00DC3FE7" w:rsidRPr="00DC3FE7" w:rsidRDefault="00DC3FE7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в печатном органе, являющемся официальным в субъекте по месту нахождения имущества (газете «Вести»);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3.2.3. принимает заявки на участие в торгах, предложения о цене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3.2.4. заключает с заявителями договоры о задатке;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3.2.5. определяет участников торгов;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3.2.6. осуществляет проведение торгов в случае использования открытой формы представления предложений о цене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3.2.7. определяет победителя торгов и подписывает протокол о результатах проведения торгов;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3.2.8. уведомляет заявителей и участников торгов о результатах проведения торгов.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3.2.9. предоставляет потенциальным покупателям информацию об Имуществе, выставляемом на продажу, правилах и условиях проведения </w:t>
      </w:r>
      <w:r w:rsidRPr="00DC3FE7">
        <w:rPr>
          <w:snapToGrid w:val="0"/>
          <w:color w:val="000000"/>
        </w:rPr>
        <w:t>аукциона</w:t>
      </w:r>
      <w:r w:rsidRPr="00DC3FE7">
        <w:t xml:space="preserve">, начальной цене, условиях договора, заключаемого по итогам </w:t>
      </w:r>
      <w:r w:rsidRPr="00DC3FE7">
        <w:rPr>
          <w:snapToGrid w:val="0"/>
          <w:color w:val="000000"/>
        </w:rPr>
        <w:t>аукциона</w:t>
      </w:r>
      <w:r w:rsidRPr="00DC3FE7">
        <w:t>, документации относительно выставляемого на продажу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3.2.10. направляет оператору проект договора купли-продажи Имущества и подписанный электронно-цифровой подписью (далее - ЭЦП) организатора торгов договор о задатке на электронной площадке;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3.3. В сообщении о продаже должны содержаться: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об Имуществе, его составе, характеристиках, описание Имущества, порядок ознакомления с Имуществом;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 форме проведения торгов и форме представления предложений о цене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требования к участникам торгов в случае, если проводятся закрытые торги;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условия конкурса в случае проведения торгов в форме конкурса;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предложений. В случае проведения торгов с использованием открытой формы представления предложений о цене время окончания представления предложений не указывается);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lastRenderedPageBreak/>
        <w:t>размер задатка, сроки и порядок внесения задатка, реквизиты счетов, на которые вносится задаток;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начальная цена продажи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величина повышения начальной цены продажи Имущества («шаг аукциона») в случае использования открытой формы подачи предложений о цене;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и критерии выявления победителя торгов;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дата, время и место подведения результатов торгов;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и срок заключения договора купли-продажи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сроки платежей, реквизиты счетов, на которые вносятся платежи;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об организаторе торгов, его почтовый адрес, адрес электронной почты, номер контактного телефона.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При подготовке к проведению торгов по продаже Имущества организатор торгов осуществляет прием заявок на участие в торгах и предложений участников торгов о цене </w:t>
      </w:r>
      <w:r w:rsidR="00D41892" w:rsidRPr="00DC3FE7">
        <w:t>Иму</w:t>
      </w:r>
      <w:r w:rsidRPr="00DC3FE7">
        <w:t>щества, а также заключает договоры о задатке.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Проект договора купли-продажи Имущества и подписанный электронной цифровой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банкротстве.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2760"/>
        </w:tabs>
        <w:spacing w:before="0" w:after="0"/>
        <w:ind w:firstLine="567"/>
        <w:jc w:val="both"/>
      </w:pPr>
      <w:r w:rsidRPr="00DC3FE7">
        <w:rPr>
          <w:color w:val="000000"/>
        </w:rPr>
        <w:t xml:space="preserve">3.4. </w:t>
      </w:r>
      <w:r w:rsidRPr="00DC3FE7">
        <w:t>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законодательством и указанным в сообщении о проведении торгов. Заявители, допущенные к участию в торгах, признаются участниками торгов.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2760"/>
        </w:tabs>
        <w:spacing w:before="0" w:after="0"/>
        <w:ind w:firstLine="567"/>
        <w:jc w:val="both"/>
      </w:pPr>
      <w:r w:rsidRPr="00DC3FE7">
        <w:t>3.5. Решение об отказе в допуске заявителя к участию в торгах принимается в случае, если: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2) представленные заявителем документы не соответствуют установленным к ним требованиям или недостоверны;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3) поступление задатка в порядке и сроки,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2" w:name="_Toc178416360"/>
      <w:r w:rsidRPr="00DC3FE7">
        <w:t>4. Участники аукциона. Подача заявок</w:t>
      </w:r>
      <w:bookmarkEnd w:id="2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4.1. Для участия в торгах заявитель представляет оператору электронной площадки заявку на участие в торгах.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t>4.2. Прием заявок</w:t>
      </w:r>
      <w:r w:rsidRPr="00DC3FE7">
        <w:rPr>
          <w:snapToGrid w:val="0"/>
          <w:color w:val="000000"/>
        </w:rPr>
        <w:t xml:space="preserve"> </w:t>
      </w:r>
      <w:r w:rsidRPr="00DC3FE7">
        <w:t xml:space="preserve">для участия в аукционе производится в течение срока, указанного в сообщениях, размещенных в источниках, указанных в п. 3.2.2. настоящего Положения, который </w:t>
      </w:r>
      <w:r w:rsidRPr="00DC3FE7">
        <w:rPr>
          <w:b/>
        </w:rPr>
        <w:t>не может быть менее</w:t>
      </w:r>
      <w:r w:rsidRPr="00DC3FE7">
        <w:rPr>
          <w:b/>
          <w:i/>
        </w:rPr>
        <w:t xml:space="preserve"> </w:t>
      </w:r>
      <w:r w:rsidRPr="00DC3FE7">
        <w:rPr>
          <w:b/>
        </w:rPr>
        <w:t>25 (двадцати пяти) рабочих дней</w:t>
      </w:r>
      <w:r w:rsidRPr="00DC3FE7">
        <w:rPr>
          <w:b/>
          <w:i/>
        </w:rPr>
        <w:t>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4.3. Заявки, поступившие после истечения срока приема заявок, указанного в информационном сообщении о проведении торгов, организатором торгов не принимаются и возвращаются без рассмотрения.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4.4. Заявка на участие в торгах должна соответствовать требованиям, установленным в соответствии с Законом о банкротстве, указанным в сообщении о проведении торгов, разделом IV </w:t>
      </w:r>
      <w:r w:rsidRPr="00DC3FE7">
        <w:rPr>
          <w:sz w:val="24"/>
          <w:szCs w:val="24"/>
        </w:rPr>
        <w:lastRenderedPageBreak/>
        <w:t>Приложения №1 Приказа Минэконом</w:t>
      </w:r>
      <w:r w:rsidR="00DF6A7E" w:rsidRPr="00DC3FE7">
        <w:rPr>
          <w:sz w:val="24"/>
          <w:szCs w:val="24"/>
        </w:rPr>
        <w:t>развития РФ от «23» июля 2015 года</w:t>
      </w:r>
      <w:r w:rsidRPr="00DC3FE7">
        <w:rPr>
          <w:sz w:val="24"/>
          <w:szCs w:val="24"/>
        </w:rPr>
        <w:t xml:space="preserve"> № 495, требованиям Регламента оператора электронной площадки и оформляется в форме электронного документа.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4.5. Заявка на участие в торгах должна содержать: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color w:val="0D0D0D"/>
          <w:sz w:val="24"/>
          <w:szCs w:val="24"/>
        </w:rPr>
      </w:pPr>
      <w:r w:rsidRPr="00DC3FE7">
        <w:rPr>
          <w:sz w:val="24"/>
          <w:szCs w:val="24"/>
        </w:rPr>
        <w:t xml:space="preserve">а) обязательство участника торгов соблюдать требования, </w:t>
      </w:r>
      <w:r w:rsidRPr="00DC3FE7">
        <w:rPr>
          <w:color w:val="0D0D0D"/>
          <w:sz w:val="24"/>
          <w:szCs w:val="24"/>
        </w:rPr>
        <w:t>указанные в сообщении о проведении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б)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К заявке, должны прилагаться следующие документы: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color w:val="0D0D0D"/>
          <w:sz w:val="24"/>
          <w:szCs w:val="24"/>
        </w:rPr>
        <w:t>а) действительная на день представления заявки на участие в торгах выписка из Единого государственного реестра юридических лиц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</w:t>
      </w:r>
      <w:r w:rsidRPr="00DC3FE7">
        <w:rPr>
          <w:sz w:val="24"/>
          <w:szCs w:val="24"/>
        </w:rPr>
        <w:t xml:space="preserve">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торгов приобретение имущества или внесение денежных средств в качестве задатка являются крупной сделкой;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б) копии документов, подтверждающих полномочия руководителя (для юридических лиц);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доказательства оплаты задатка за участие в торгах.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4.6. Документы, прилагаемые к заявке, представляются в форме электронных документов, подписанных </w:t>
      </w:r>
      <w:hyperlink r:id="rId9" w:history="1">
        <w:r w:rsidRPr="00DC3FE7">
          <w:rPr>
            <w:sz w:val="24"/>
            <w:szCs w:val="24"/>
          </w:rPr>
          <w:t>электронной цифровой подписью</w:t>
        </w:r>
      </w:hyperlink>
      <w:r w:rsidRPr="00DC3FE7">
        <w:rPr>
          <w:sz w:val="24"/>
          <w:szCs w:val="24"/>
        </w:rPr>
        <w:t xml:space="preserve"> заявителя.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4.7. Заявитель вправе изменить или отозвать свою заявку на участие в торгах в любое время до окончания срока представления заявок на участие в торгах, направив об этом уведомление оператору электронной площадки.</w:t>
      </w:r>
      <w:r w:rsidRPr="00DC3FE7">
        <w:t xml:space="preserve">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Изменение заявки допускается только путем подачи заявителем новой заявки в сроки, установленные настоящим Положением, при этом первоначальная заявка должна быть отозвана.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b/>
          <w:i/>
          <w:color w:val="0D0D0D"/>
          <w:sz w:val="24"/>
          <w:szCs w:val="24"/>
        </w:rPr>
      </w:pPr>
      <w:r w:rsidRPr="00DC3FE7">
        <w:rPr>
          <w:sz w:val="24"/>
          <w:szCs w:val="24"/>
        </w:rPr>
        <w:t xml:space="preserve">В случае если в новой заявке не содержится сведений об отзыве первоначальной заявки, ни одна из заявок не рассматривается. 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4.8. Лица, претендующие на участие в аукционе, заключают с организатором торгов соглашение о внесении задатка и вносят задаток путем перечисления денежных средств в срок, обеспечивающий поступление задатка на счет организатора торгов не позднее, даты, указанной в объявлении о проведении торгов.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4.9.  Участник торгов имеет право: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до проведения аукциона ознакомиться с документами относительно выставляемого Имущества в порядке, согласованном организатором торгов;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участвовать в аукционе самостоятельно или через своих представителей, при этом полномочия представителей должны быть оформлены доверенностью в порядке, предусмотренном действующим законодательством.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4.10.  Участник, выигравший торги, обязан подписать договор купли-продажи. Участник </w:t>
      </w:r>
      <w:r w:rsidRPr="00DC3FE7">
        <w:rPr>
          <w:snapToGrid w:val="0"/>
          <w:color w:val="000000"/>
        </w:rPr>
        <w:lastRenderedPageBreak/>
        <w:t>торгов, необоснованно отказавшийся от подписания договора купли-продажи, утрачивает право на возврат внесенного задатка.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4.11.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предложения о цене имущества, представленные каждым участником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результаты рассмотрения предложений о цене имущества, представленных участниками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имущества по сравнению с предложениями других участников торгов, за исключением предложения победителя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обоснование принятого организатором торгов решения о признании участника торгов победителем.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обязательства победителя торгов и организации-должника по подписанию договора купли-продажи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4.12.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</w:t>
      </w:r>
      <w:r w:rsidRPr="00DC3FE7">
        <w:rPr>
          <w:b/>
          <w:sz w:val="24"/>
          <w:szCs w:val="24"/>
        </w:rPr>
        <w:t>не позднее рабочего дня</w:t>
      </w:r>
      <w:r w:rsidRPr="00DC3FE7">
        <w:rPr>
          <w:sz w:val="24"/>
          <w:szCs w:val="24"/>
        </w:rPr>
        <w:t xml:space="preserve">, следующего после дня подписания такого протокола, на адрес электронной почты, указанный в заявке на участие в торгах. 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В течение </w:t>
      </w:r>
      <w:r w:rsidRPr="00DC3FE7">
        <w:rPr>
          <w:b/>
          <w:sz w:val="24"/>
          <w:szCs w:val="24"/>
        </w:rPr>
        <w:t>двух рабочих дней</w:t>
      </w:r>
      <w:r w:rsidRPr="00DC3FE7">
        <w:rPr>
          <w:sz w:val="24"/>
          <w:szCs w:val="24"/>
        </w:rPr>
        <w:t xml:space="preserve"> с даты подписания протокола о результатах проведения торгов организатор торгов направляет победителю торгов и </w:t>
      </w:r>
      <w:r w:rsidR="0056048C" w:rsidRPr="00DC3FE7">
        <w:rPr>
          <w:sz w:val="24"/>
          <w:szCs w:val="24"/>
        </w:rPr>
        <w:t>конкурсному</w:t>
      </w:r>
      <w:r w:rsidRPr="00DC3FE7">
        <w:rPr>
          <w:sz w:val="24"/>
          <w:szCs w:val="24"/>
        </w:rPr>
        <w:t xml:space="preserve"> управляющему копии этого протокола. В течение </w:t>
      </w:r>
      <w:r w:rsidRPr="00DC3FE7">
        <w:rPr>
          <w:b/>
          <w:sz w:val="24"/>
          <w:szCs w:val="24"/>
        </w:rPr>
        <w:t>пяти дней</w:t>
      </w:r>
      <w:r w:rsidRPr="00DC3FE7">
        <w:rPr>
          <w:sz w:val="24"/>
          <w:szCs w:val="24"/>
        </w:rPr>
        <w:t xml:space="preserve"> с даты подписания этого протокола </w:t>
      </w:r>
      <w:r w:rsidR="0056048C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направляет победителю торгов предложение заключить договор купли-продажи предмета торгов с приложением проекта данного договора в соответствии с представленным победителем торгов предложением о цене </w:t>
      </w:r>
      <w:r w:rsidR="009E3B01" w:rsidRPr="00DC3FE7">
        <w:rPr>
          <w:sz w:val="24"/>
          <w:szCs w:val="24"/>
        </w:rPr>
        <w:t>имущества</w:t>
      </w:r>
      <w:r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В течение </w:t>
      </w:r>
      <w:r w:rsidRPr="00DC3FE7">
        <w:rPr>
          <w:b/>
          <w:sz w:val="24"/>
          <w:szCs w:val="24"/>
        </w:rPr>
        <w:t>15 (пятнадцати</w:t>
      </w:r>
      <w:r w:rsidRPr="00DC3FE7">
        <w:rPr>
          <w:b/>
          <w:i/>
          <w:sz w:val="24"/>
          <w:szCs w:val="24"/>
        </w:rPr>
        <w:t>)</w:t>
      </w:r>
      <w:r w:rsidRPr="00DC3FE7">
        <w:rPr>
          <w:sz w:val="24"/>
          <w:szCs w:val="24"/>
        </w:rPr>
        <w:t xml:space="preserve">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посредством публикации сообщений в порядке, указанном в п. 3.2.2. настоящего Положения.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4.13. Торги признаются несостоявшимися (частично несостоявшимися в отношении определенного лота) в случаях, если: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left="567" w:firstLine="426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- не были представлены заявки на участие в торгах,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left="1134" w:hanging="141"/>
        <w:jc w:val="both"/>
        <w:rPr>
          <w:b/>
          <w:i/>
          <w:sz w:val="24"/>
          <w:szCs w:val="24"/>
        </w:rPr>
      </w:pPr>
      <w:r w:rsidRPr="00DC3FE7">
        <w:rPr>
          <w:sz w:val="24"/>
          <w:szCs w:val="24"/>
        </w:rPr>
        <w:t>- к участию в торгах был допущен только один участник.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4.14.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</w:t>
      </w:r>
      <w:r w:rsidR="0056048C" w:rsidRPr="00DC3FE7">
        <w:rPr>
          <w:sz w:val="24"/>
          <w:szCs w:val="24"/>
        </w:rPr>
        <w:t>конкурсн</w:t>
      </w:r>
      <w:r w:rsidRPr="00DC3FE7">
        <w:rPr>
          <w:sz w:val="24"/>
          <w:szCs w:val="24"/>
        </w:rPr>
        <w:t>ым управляющим с этим участником торгов в соответствии с условиями торгов или представленным им предложением о цене имущества.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4.15. В случае признания первых торгов несостоявшимися и </w:t>
      </w:r>
      <w:r w:rsidR="009E3B01" w:rsidRPr="00DC3FE7">
        <w:rPr>
          <w:sz w:val="24"/>
          <w:szCs w:val="24"/>
        </w:rPr>
        <w:t>не заключения</w:t>
      </w:r>
      <w:r w:rsidRPr="00DC3FE7">
        <w:rPr>
          <w:sz w:val="24"/>
          <w:szCs w:val="24"/>
        </w:rPr>
        <w:t xml:space="preserve"> договора купли-продажи с единственным участником торгов, а также в случае </w:t>
      </w:r>
      <w:r w:rsidR="009E3B01" w:rsidRPr="00DC3FE7">
        <w:rPr>
          <w:sz w:val="24"/>
          <w:szCs w:val="24"/>
        </w:rPr>
        <w:t>незаключённые</w:t>
      </w:r>
      <w:r w:rsidRPr="00DC3FE7">
        <w:rPr>
          <w:sz w:val="24"/>
          <w:szCs w:val="24"/>
        </w:rPr>
        <w:t xml:space="preserve"> договора купли-продажи Имущества по результатам торгов </w:t>
      </w:r>
      <w:r w:rsidR="0056048C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в течение </w:t>
      </w:r>
      <w:r w:rsidRPr="00DC3FE7">
        <w:rPr>
          <w:b/>
          <w:sz w:val="24"/>
          <w:szCs w:val="24"/>
        </w:rPr>
        <w:t>двух дней</w:t>
      </w:r>
      <w:r w:rsidRPr="00DC3FE7">
        <w:rPr>
          <w:sz w:val="24"/>
          <w:szCs w:val="24"/>
        </w:rPr>
        <w:t xml:space="preserve"> после завершения срока, установленного настоящим Федеральным законом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 по </w:t>
      </w:r>
      <w:r w:rsidRPr="00DC3FE7">
        <w:rPr>
          <w:sz w:val="24"/>
          <w:szCs w:val="24"/>
        </w:rPr>
        <w:lastRenderedPageBreak/>
        <w:t xml:space="preserve">результатам торгов, принимает решение о проведении повторных торгов и об установлении начальной цены продажи предприятия. Повторные торги проводятся в порядке, установленном ФЗ «О несостоятельности (банкротстве) и настоящим Положением. Начальная цена продажи Имущества на повторных торгах устанавливается </w:t>
      </w:r>
      <w:r w:rsidRPr="00DC3FE7">
        <w:rPr>
          <w:b/>
          <w:sz w:val="24"/>
          <w:szCs w:val="24"/>
        </w:rPr>
        <w:t>на десять процентов</w:t>
      </w:r>
      <w:r w:rsidRPr="00DC3FE7">
        <w:rPr>
          <w:sz w:val="24"/>
          <w:szCs w:val="24"/>
        </w:rPr>
        <w:t xml:space="preserve"> ниже начальной цены продажи Имущества, установленной на первоначальных торгах.</w:t>
      </w: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3" w:name="_Toc178416361"/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5. Проведение первых и повторных торгов.</w:t>
      </w:r>
      <w:bookmarkEnd w:id="3"/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napToGrid w:val="0"/>
          <w:color w:val="000000"/>
          <w:sz w:val="24"/>
          <w:szCs w:val="24"/>
        </w:rPr>
      </w:pPr>
      <w:r w:rsidRPr="00DC3FE7">
        <w:rPr>
          <w:sz w:val="24"/>
          <w:szCs w:val="24"/>
        </w:rPr>
        <w:t xml:space="preserve">5.1. </w:t>
      </w:r>
      <w:r w:rsidRPr="00DC3FE7">
        <w:rPr>
          <w:snapToGrid w:val="0"/>
          <w:color w:val="000000"/>
          <w:sz w:val="24"/>
          <w:szCs w:val="24"/>
        </w:rPr>
        <w:t xml:space="preserve">Имущество продается посредством проведения торгов в форме аукциона, открытого по составу участников и открытого по форме представления предложений о цене имущества. Продажа Имущества Должника осуществляется в следующей последовательности: </w:t>
      </w:r>
    </w:p>
    <w:p w:rsidR="0017255B" w:rsidRPr="00DC3FE7" w:rsidRDefault="0017255B" w:rsidP="00CD74DE">
      <w:pPr>
        <w:pStyle w:val="ConsPlusNormal"/>
        <w:widowControl w:val="0"/>
        <w:numPr>
          <w:ilvl w:val="0"/>
          <w:numId w:val="28"/>
        </w:numPr>
        <w:shd w:val="clear" w:color="auto" w:fill="FFFFFF" w:themeFill="background1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Проведение первых торгов в форме аукциона;</w:t>
      </w:r>
    </w:p>
    <w:p w:rsidR="0017255B" w:rsidRPr="00DC3FE7" w:rsidRDefault="0017255B" w:rsidP="00CD74DE">
      <w:pPr>
        <w:pStyle w:val="ConsPlusNormal"/>
        <w:widowControl w:val="0"/>
        <w:numPr>
          <w:ilvl w:val="0"/>
          <w:numId w:val="28"/>
        </w:numPr>
        <w:shd w:val="clear" w:color="auto" w:fill="FFFFFF" w:themeFill="background1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Проведение повторных торгов в форме аукциона;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5.2. 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продажи, а также с иной имеющейся у него информацией о выставленном на продажу Имуществе.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5.3. Для участия в торгах Заявитель должен внести задаток в размере </w:t>
      </w:r>
      <w:r w:rsidR="009E3B01" w:rsidRPr="00DC3FE7">
        <w:rPr>
          <w:b/>
          <w:sz w:val="24"/>
          <w:szCs w:val="24"/>
        </w:rPr>
        <w:t>10</w:t>
      </w:r>
      <w:r w:rsidRPr="00DC3FE7">
        <w:rPr>
          <w:b/>
          <w:sz w:val="24"/>
          <w:szCs w:val="24"/>
        </w:rPr>
        <w:t xml:space="preserve"> (Д</w:t>
      </w:r>
      <w:r w:rsidR="009E3B01" w:rsidRPr="00DC3FE7">
        <w:rPr>
          <w:b/>
          <w:sz w:val="24"/>
          <w:szCs w:val="24"/>
        </w:rPr>
        <w:t>еся</w:t>
      </w:r>
      <w:r w:rsidRPr="00DC3FE7">
        <w:rPr>
          <w:b/>
          <w:sz w:val="24"/>
          <w:szCs w:val="24"/>
        </w:rPr>
        <w:t>ть) процентов</w:t>
      </w:r>
      <w:r w:rsidRPr="00DC3FE7">
        <w:rPr>
          <w:sz w:val="24"/>
          <w:szCs w:val="24"/>
        </w:rPr>
        <w:t xml:space="preserve"> от начальной цены продажи Имущества на счет, указанный в сообщении о торгах.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5.4. Задаток, внесенный Победителем торгов, засчитывается в счет оплаты Имущества (соответствующего лота).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5.5. При отказе в допуске Заявителя к участию в торгах задаток возвращается в течение 5 (Пяти) рабочих дней со дня подписания протокола об определении Участников торгов.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5.6. Задаток не возвращается в случае отказа или уклонения Победителя торгов от подписания договора купли-продажи Имущества Должника в течение пяти дней с даты получения предложения </w:t>
      </w:r>
      <w:r w:rsidR="00DC6AFA" w:rsidRPr="00DC3FE7">
        <w:rPr>
          <w:sz w:val="24"/>
          <w:szCs w:val="24"/>
        </w:rPr>
        <w:t>конкурсного</w:t>
      </w:r>
      <w:r w:rsidRPr="00DC3FE7">
        <w:rPr>
          <w:sz w:val="24"/>
          <w:szCs w:val="24"/>
        </w:rPr>
        <w:t xml:space="preserve"> управляющего о заключении договора. Также задаток не возвращается если в течение тридцати дней с момента подписания договора купли-продажи Победитель торгов не оплатил Имущество Должника. В указанных случаях задаток подлежит передаче в конкурсную массу.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5.7. Шаг аукциона устанавливается в размере </w:t>
      </w:r>
      <w:r w:rsidRPr="00DC3FE7">
        <w:rPr>
          <w:b/>
          <w:sz w:val="24"/>
          <w:szCs w:val="24"/>
        </w:rPr>
        <w:t>5 (Пять) процентов</w:t>
      </w:r>
      <w:r w:rsidRPr="00DC3FE7">
        <w:rPr>
          <w:sz w:val="24"/>
          <w:szCs w:val="24"/>
        </w:rPr>
        <w:t xml:space="preserve"> от начальной цены продажи Имущества. </w:t>
      </w:r>
    </w:p>
    <w:p w:rsidR="000767E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rPr>
          <w:snapToGrid w:val="0"/>
          <w:color w:val="000000"/>
        </w:rPr>
        <w:t xml:space="preserve">5.8. </w:t>
      </w:r>
      <w:r w:rsidRPr="00DC3FE7">
        <w:t xml:space="preserve">Победителем аукциона признается участник торгов, предложивший в ходе аукциона наиболее высокую цену за продаваемое имущество. </w:t>
      </w:r>
    </w:p>
    <w:p w:rsidR="000767EB" w:rsidRPr="00DC3FE7" w:rsidRDefault="00462664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5.9. </w:t>
      </w:r>
      <w:r w:rsidR="000767EB" w:rsidRPr="00DC3FE7">
        <w:t>Залогодержатель вправе оставить Имущество Должника за собой в ходе после вторых торгов по продаже Имущества Должника при отсутствии заявок на участие в торгах по цене, установленной для Повторных торгов.</w:t>
      </w:r>
    </w:p>
    <w:p w:rsidR="00462664" w:rsidRPr="00DC3FE7" w:rsidRDefault="000767E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Для этого Залогодержатель, направляет конкурсному управляющему Должника заявление об оставлении предмета залога за собой и перечисляет на специальный (залоговый) банковский счет Должника, указанный в информационном сообщении о проведении торгов, сумму в размере 20 % (двадцать процентов) от </w:t>
      </w:r>
      <w:r w:rsidR="00857FE0" w:rsidRPr="00DC3FE7">
        <w:t xml:space="preserve">начальной </w:t>
      </w:r>
      <w:r w:rsidRPr="00DC3FE7">
        <w:t xml:space="preserve">цены продажи Имущества на </w:t>
      </w:r>
      <w:r w:rsidR="00857FE0" w:rsidRPr="00DC3FE7">
        <w:t>Повторных торгах</w:t>
      </w:r>
      <w:r w:rsidRPr="00DC3FE7">
        <w:t>, округленн</w:t>
      </w:r>
      <w:r w:rsidR="00857FE0" w:rsidRPr="00DC3FE7">
        <w:t>ую до 1 рубля в большую сторону</w:t>
      </w:r>
      <w:r w:rsidRPr="00DC3FE7">
        <w:t>. Указанная сумма распределяется в порядке, установленном ст.138 Закона о банкротстве</w:t>
      </w:r>
    </w:p>
    <w:p w:rsidR="0017255B" w:rsidRPr="00DC3FE7" w:rsidRDefault="0017255B" w:rsidP="00CD74DE">
      <w:pPr>
        <w:pStyle w:val="1"/>
        <w:shd w:val="clear" w:color="auto" w:fill="FFFFFF" w:themeFill="background1"/>
        <w:jc w:val="left"/>
      </w:pPr>
      <w:bookmarkStart w:id="4" w:name="_Toc178416362"/>
      <w:bookmarkStart w:id="5" w:name="_Toc288652658"/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6. Последующие меры по реализации имущества должника</w:t>
      </w:r>
      <w:bookmarkEnd w:id="4"/>
      <w:r w:rsidRPr="00DC3FE7">
        <w:t>.</w:t>
      </w:r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 xml:space="preserve"> </w:t>
      </w:r>
      <w:bookmarkEnd w:id="5"/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6.1. </w:t>
      </w:r>
      <w:r w:rsidR="00BB6B05" w:rsidRPr="00DC3FE7">
        <w:rPr>
          <w:snapToGrid w:val="0"/>
          <w:color w:val="000000"/>
        </w:rPr>
        <w:t xml:space="preserve">В случае если повторные торги по продаже Имущества Должника признаны </w:t>
      </w:r>
      <w:r w:rsidR="00BB6B05" w:rsidRPr="00DC3FE7">
        <w:rPr>
          <w:snapToGrid w:val="0"/>
          <w:color w:val="000000"/>
        </w:rPr>
        <w:lastRenderedPageBreak/>
        <w:t>несостоявшимися или договор купли-продажи не был заключен (не оплачен) с их единственным участником, а также в случае не заключения (не оплаты) договора купли-продажи по результатам повторных торгов или не заключения в течение 30 (Тридцать) календарных дней соглашения о передаче имущества залоговому кредитору, продаваемое на торгах Имущество Должника подлежит продаже посредством публичного предложения.</w:t>
      </w:r>
    </w:p>
    <w:p w:rsidR="0017255B" w:rsidRPr="00DC3FE7" w:rsidRDefault="0017255B" w:rsidP="00CD74DE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 xml:space="preserve">6.2. </w:t>
      </w:r>
      <w:r w:rsidRPr="00DC3FE7">
        <w:rPr>
          <w:sz w:val="24"/>
          <w:szCs w:val="24"/>
        </w:rPr>
        <w:t>Начальная цена продажи Имущества путем публичного предложения устанавливается равной начальной цене на Повторных торгах, которая</w:t>
      </w:r>
      <w:r w:rsidR="005C0357" w:rsidRPr="00DC3FE7">
        <w:rPr>
          <w:sz w:val="24"/>
          <w:szCs w:val="24"/>
        </w:rPr>
        <w:t>, в свою очередь,</w:t>
      </w:r>
      <w:r w:rsidRPr="00DC3FE7">
        <w:rPr>
          <w:sz w:val="24"/>
          <w:szCs w:val="24"/>
        </w:rPr>
        <w:t xml:space="preserve"> устанавливается на </w:t>
      </w:r>
      <w:r w:rsidRPr="00DC3FE7">
        <w:rPr>
          <w:b/>
          <w:sz w:val="24"/>
          <w:szCs w:val="24"/>
        </w:rPr>
        <w:t>10% (Десять) процентов</w:t>
      </w:r>
      <w:r w:rsidRPr="00DC3FE7">
        <w:rPr>
          <w:sz w:val="24"/>
          <w:szCs w:val="24"/>
        </w:rPr>
        <w:t xml:space="preserve"> ниже начальной цены продажи Имущества на Первых торгах</w:t>
      </w:r>
      <w:r w:rsidR="006060EA"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Дата первого дня приема заявок – </w:t>
      </w:r>
      <w:r w:rsidRPr="00DC3FE7">
        <w:rPr>
          <w:b/>
          <w:sz w:val="24"/>
          <w:szCs w:val="24"/>
        </w:rPr>
        <w:t>следующий рабочий день</w:t>
      </w:r>
      <w:r w:rsidRPr="00DC3FE7">
        <w:rPr>
          <w:sz w:val="24"/>
          <w:szCs w:val="24"/>
        </w:rPr>
        <w:t xml:space="preserve"> с момента размещения сообщения о продаже имущества должника посредством публичного предложения.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b/>
          <w:i/>
        </w:rPr>
      </w:pPr>
      <w:r w:rsidRPr="00DC3FE7">
        <w:t xml:space="preserve">Период каждого интервала действия цены </w:t>
      </w:r>
      <w:r w:rsidRPr="00DC3FE7">
        <w:rPr>
          <w:b/>
        </w:rPr>
        <w:t>5 (Пять) рабочих дней</w:t>
      </w:r>
      <w:r w:rsidRPr="00DC3FE7">
        <w:t xml:space="preserve">. Срок приема заявок на интервале </w:t>
      </w:r>
      <w:r w:rsidRPr="00DC3FE7">
        <w:rPr>
          <w:b/>
        </w:rPr>
        <w:t>5 (Пять) рабочих дней, с даты начала интервала, время приема заявок не менее чем с 10.00. по 17.00</w:t>
      </w:r>
      <w:r w:rsidRPr="00DC3FE7">
        <w:t xml:space="preserve">. По окончании каждого интервала цена снижается на установленный шаг снижения. Величина снижения начальной цены (шаг снижения) – </w:t>
      </w:r>
      <w:r w:rsidRPr="00DC3FE7">
        <w:rPr>
          <w:b/>
        </w:rPr>
        <w:t>1</w:t>
      </w:r>
      <w:r w:rsidR="009E3B01" w:rsidRPr="00DC3FE7">
        <w:rPr>
          <w:b/>
        </w:rPr>
        <w:t>0</w:t>
      </w:r>
      <w:r w:rsidRPr="00DC3FE7">
        <w:rPr>
          <w:b/>
        </w:rPr>
        <w:t xml:space="preserve"> (</w:t>
      </w:r>
      <w:r w:rsidR="009E3B01" w:rsidRPr="00DC3FE7">
        <w:rPr>
          <w:b/>
        </w:rPr>
        <w:t>Десять</w:t>
      </w:r>
      <w:r w:rsidRPr="00DC3FE7">
        <w:rPr>
          <w:b/>
        </w:rPr>
        <w:t>) процентов от начальной цены продажи Имущества путем публичного предложения.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6.3. В соответствии с настоящим Положением устанавливаются следующие величины снижения начальной цены продажи Имущества должника и сроки, по истечении которого последовательно снижается указанная начальная цена: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745"/>
      </w:tblGrid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  <w:sz w:val="22"/>
                <w:szCs w:val="22"/>
              </w:rPr>
            </w:pPr>
            <w:r w:rsidRPr="00DC3FE7">
              <w:rPr>
                <w:b/>
                <w:sz w:val="22"/>
                <w:szCs w:val="22"/>
              </w:rPr>
              <w:t>Величина снижения начальной цены продажи Имущества должника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  <w:sz w:val="22"/>
                <w:szCs w:val="22"/>
              </w:rPr>
            </w:pPr>
            <w:r w:rsidRPr="00DC3FE7">
              <w:rPr>
                <w:b/>
                <w:sz w:val="22"/>
                <w:szCs w:val="22"/>
              </w:rPr>
              <w:t>Срок, по истечении которого последовательно снижается начальная цена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0%</w:t>
            </w:r>
            <w:r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Срок продажи Имущества по Начальной цене продажи Имущества путем публичного предложения - </w:t>
            </w:r>
            <w:r w:rsidRPr="00DC3FE7">
              <w:rPr>
                <w:b/>
                <w:sz w:val="20"/>
                <w:szCs w:val="22"/>
              </w:rPr>
              <w:t>5 (пять)</w:t>
            </w:r>
            <w:r w:rsidRPr="00DC3FE7">
              <w:rPr>
                <w:sz w:val="20"/>
                <w:szCs w:val="22"/>
              </w:rPr>
              <w:t xml:space="preserve"> рабочих дня с даты начала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1</w:t>
            </w:r>
            <w:r w:rsidR="009E3B01" w:rsidRPr="00DC3FE7">
              <w:rPr>
                <w:b/>
                <w:sz w:val="20"/>
                <w:szCs w:val="22"/>
              </w:rPr>
              <w:t>0</w:t>
            </w:r>
            <w:r w:rsidRPr="00DC3FE7">
              <w:rPr>
                <w:b/>
                <w:sz w:val="20"/>
                <w:szCs w:val="22"/>
              </w:rPr>
              <w:t>%</w:t>
            </w:r>
            <w:r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5-го</w:t>
            </w:r>
            <w:r w:rsidRPr="00DC3FE7">
              <w:rPr>
                <w:sz w:val="20"/>
                <w:szCs w:val="22"/>
              </w:rPr>
              <w:t xml:space="preserve"> рабочего дня с даты с даты начала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20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10-го</w:t>
            </w:r>
            <w:r w:rsidRPr="00DC3FE7">
              <w:rPr>
                <w:sz w:val="20"/>
                <w:szCs w:val="22"/>
              </w:rPr>
              <w:t xml:space="preserve"> рабочего дня с даты с даты начала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30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15-го</w:t>
            </w:r>
            <w:r w:rsidRPr="00DC3FE7">
              <w:rPr>
                <w:sz w:val="20"/>
                <w:szCs w:val="22"/>
              </w:rPr>
              <w:t xml:space="preserve"> рабочего дня с даты с даты начала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b/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40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20-го</w:t>
            </w:r>
            <w:r w:rsidRPr="00DC3FE7">
              <w:rPr>
                <w:sz w:val="20"/>
                <w:szCs w:val="22"/>
              </w:rPr>
              <w:t xml:space="preserve"> рабочего дня с даты с даты начала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50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25-го</w:t>
            </w:r>
            <w:r w:rsidRPr="00DC3FE7">
              <w:rPr>
                <w:sz w:val="20"/>
                <w:szCs w:val="22"/>
              </w:rPr>
              <w:t xml:space="preserve"> рабочего дня с даты с даты начала приема заявок.</w:t>
            </w:r>
          </w:p>
        </w:tc>
      </w:tr>
    </w:tbl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По истечении 30-го рабочего дня с даты приема заявок, прием заявок прекращается.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6.4. Ознакомление с документами по торгам, предметом торгов осуществляется ежедневно, по рабочим дням, со дня </w:t>
      </w:r>
      <w:r w:rsidRPr="00DC3FE7">
        <w:rPr>
          <w:snapToGrid w:val="0"/>
          <w:color w:val="000000"/>
        </w:rPr>
        <w:t xml:space="preserve">размещения сообщения о продаже Имущества Должника посредством </w:t>
      </w:r>
      <w:hyperlink r:id="rId10" w:history="1">
        <w:r w:rsidRPr="00DC3FE7">
          <w:rPr>
            <w:snapToGrid w:val="0"/>
            <w:color w:val="000000"/>
          </w:rPr>
          <w:t>публичного предложения</w:t>
        </w:r>
      </w:hyperlink>
      <w:r w:rsidRPr="00DC3FE7">
        <w:rPr>
          <w:snapToGrid w:val="0"/>
          <w:color w:val="000000"/>
        </w:rPr>
        <w:t>, в порядке, указанном в объявлении о проведении торгов.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6.5. Для участия в публичном предложении заявитель заключает с организатором торгов соглашение о внесении задатка, и должен внести задаток в размере </w:t>
      </w:r>
      <w:r w:rsidR="009E3B01" w:rsidRPr="00DC3FE7">
        <w:rPr>
          <w:b/>
        </w:rPr>
        <w:t>1</w:t>
      </w:r>
      <w:r w:rsidRPr="00DC3FE7">
        <w:rPr>
          <w:b/>
        </w:rPr>
        <w:t>0</w:t>
      </w:r>
      <w:r w:rsidR="009E3B01" w:rsidRPr="00DC3FE7">
        <w:rPr>
          <w:b/>
        </w:rPr>
        <w:t xml:space="preserve"> %</w:t>
      </w:r>
      <w:r w:rsidRPr="00DC3FE7">
        <w:rPr>
          <w:b/>
        </w:rPr>
        <w:t xml:space="preserve"> (</w:t>
      </w:r>
      <w:r w:rsidR="009E3B01" w:rsidRPr="00DC3FE7">
        <w:rPr>
          <w:b/>
        </w:rPr>
        <w:t>Десять</w:t>
      </w:r>
      <w:r w:rsidRPr="00DC3FE7">
        <w:rPr>
          <w:b/>
        </w:rPr>
        <w:t xml:space="preserve"> процентов) </w:t>
      </w:r>
      <w:r w:rsidRPr="00DC3FE7">
        <w:t>от цены предложения, установленной для определенного периода проведения торгов, на счет, определенный Организатором торгов и указанный в сообщении о торгах. Датой внесения задатка, является дата поступления данного задатка на счет, указанный в информационном сообщении о проведении публичного предложения. Задаток должен быть внесен Заявителем в срок, обеспечивающий его поступление на счет, указанный в информационном сообщении о проведении публичного предложения.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>6.6. К участию в торгах допускаются заявители (физические, юридические лица и индивидуальные предприниматели), своевременно подавшие надлежащим образом оформленную заявку на участие в торгах с приложенными необходимыми и оформленными надлежащим образом, документами, которые соответствуют требованиям, установленным законодательством и указанным в сообщении о проведении торгов.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lastRenderedPageBreak/>
        <w:t xml:space="preserve">6.7. </w:t>
      </w:r>
      <w:bookmarkStart w:id="6" w:name="p3282"/>
      <w:bookmarkStart w:id="7" w:name="p3283"/>
      <w:bookmarkStart w:id="8" w:name="_Toc178416363"/>
      <w:bookmarkEnd w:id="6"/>
      <w:bookmarkEnd w:id="7"/>
      <w:r w:rsidRPr="00DC3FE7">
        <w:rPr>
          <w:sz w:val="24"/>
          <w:szCs w:val="24"/>
        </w:rPr>
        <w:t>Заявка на участие в торгах посредством публичного предложения должна соответствовать требованиям, установленным в Законом о банкротстве, требованиям, указанным в сообщении о проведении торгов посредством публичного предложения, требованиям Регламента оператора электронной площадки и оформляется в форме электронного документа.  Заявка на участие в торгах посредством публичного предложения должна содержать: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а) обязательство участника соблюдать требования, указанные в сообщении о проведении торгов посредством публичного предложения;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б)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К заявке, должны прилагаться следующие документы: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торгов приобретение имущества или внесение денежных средств в качестве задатка являются крупной сделкой, копии документов, подтверждающих полномочия руководителя (для юридических лиц), документ, подтверждающий полномочия лица на осуществление действий от заявителя; доказательства оплаты задатка.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6.8.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</w:t>
      </w:r>
      <w:r w:rsidRPr="00DC3FE7">
        <w:rPr>
          <w:sz w:val="24"/>
          <w:szCs w:val="24"/>
        </w:rPr>
        <w:lastRenderedPageBreak/>
        <w:t>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6.9. Минимальная цена предложения, по которой может быть продано имущество (цена отсечения) составляет </w:t>
      </w:r>
      <w:r w:rsidR="006F41A6" w:rsidRPr="00DC3FE7">
        <w:rPr>
          <w:b/>
          <w:sz w:val="24"/>
          <w:szCs w:val="24"/>
        </w:rPr>
        <w:t>50 %</w:t>
      </w:r>
      <w:r w:rsidRPr="00DC3FE7">
        <w:rPr>
          <w:b/>
          <w:sz w:val="24"/>
          <w:szCs w:val="24"/>
        </w:rPr>
        <w:t xml:space="preserve"> (</w:t>
      </w:r>
      <w:r w:rsidR="006F41A6" w:rsidRPr="00DC3FE7">
        <w:rPr>
          <w:b/>
          <w:sz w:val="24"/>
          <w:szCs w:val="24"/>
        </w:rPr>
        <w:t>Пятьдесят</w:t>
      </w:r>
      <w:r w:rsidRPr="00DC3FE7">
        <w:rPr>
          <w:b/>
          <w:sz w:val="24"/>
          <w:szCs w:val="24"/>
        </w:rPr>
        <w:t>) процентов</w:t>
      </w:r>
      <w:r w:rsidRPr="00DC3FE7">
        <w:rPr>
          <w:sz w:val="24"/>
          <w:szCs w:val="24"/>
        </w:rPr>
        <w:t xml:space="preserve"> от начальной цены продажи имущества путем публичного предложения</w:t>
      </w:r>
      <w:r w:rsidR="006060EA"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6.10. Со дня определения победителя торгов по продаже имущества должника посредством публичного предложения прием заявок прекращается.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В случае отказа или уклонения победителя торгов посредством публичного предложения от подписания данного договора в течение пяти дней с даты получения указанного предложения </w:t>
      </w:r>
      <w:r w:rsidR="00DC6AFA" w:rsidRPr="00DC3FE7">
        <w:rPr>
          <w:sz w:val="24"/>
          <w:szCs w:val="24"/>
        </w:rPr>
        <w:t xml:space="preserve">конкурсного </w:t>
      </w:r>
      <w:r w:rsidRPr="00DC3FE7">
        <w:rPr>
          <w:sz w:val="24"/>
          <w:szCs w:val="24"/>
        </w:rPr>
        <w:t xml:space="preserve">управляющего внесенный задаток ему не возвращается и </w:t>
      </w:r>
      <w:r w:rsidR="00DC6AFA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BB6B05" w:rsidRPr="00DC3FE7" w:rsidRDefault="00BB6B05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6.11. Залогодержатель вправе оставить Имущество Должника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</w:t>
      </w:r>
      <w:r w:rsidR="006C444A" w:rsidRPr="00DC3FE7">
        <w:rPr>
          <w:sz w:val="24"/>
          <w:szCs w:val="24"/>
        </w:rPr>
        <w:t>а Должника</w:t>
      </w:r>
      <w:r w:rsidR="000767EB" w:rsidRPr="00DC3FE7">
        <w:rPr>
          <w:sz w:val="24"/>
          <w:szCs w:val="24"/>
        </w:rPr>
        <w:t>.</w:t>
      </w:r>
    </w:p>
    <w:p w:rsidR="008340C4" w:rsidRPr="00DC3FE7" w:rsidRDefault="006C444A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Для этого </w:t>
      </w:r>
      <w:r w:rsidR="00BB6B05" w:rsidRPr="00DC3FE7">
        <w:rPr>
          <w:sz w:val="24"/>
          <w:szCs w:val="24"/>
        </w:rPr>
        <w:t>Залогодержатель, направляет конкурсному управляющему Должника заявление об оставлении предмета за</w:t>
      </w:r>
      <w:r w:rsidR="002935EF" w:rsidRPr="00DC3FE7">
        <w:rPr>
          <w:sz w:val="24"/>
          <w:szCs w:val="24"/>
        </w:rPr>
        <w:t xml:space="preserve">лога за собой и </w:t>
      </w:r>
      <w:r w:rsidR="00556ECA" w:rsidRPr="00DC3FE7">
        <w:rPr>
          <w:sz w:val="24"/>
          <w:szCs w:val="24"/>
        </w:rPr>
        <w:t xml:space="preserve">перечисляет </w:t>
      </w:r>
      <w:r w:rsidR="004872C3" w:rsidRPr="00DC3FE7">
        <w:rPr>
          <w:sz w:val="24"/>
          <w:szCs w:val="24"/>
        </w:rPr>
        <w:t>на специальный (залоговый) банковский счет Должника</w:t>
      </w:r>
      <w:r w:rsidR="008340C4" w:rsidRPr="00DC3FE7">
        <w:rPr>
          <w:sz w:val="24"/>
          <w:szCs w:val="24"/>
        </w:rPr>
        <w:t>,</w:t>
      </w:r>
      <w:r w:rsidR="008340C4" w:rsidRPr="00DC3FE7">
        <w:t xml:space="preserve"> </w:t>
      </w:r>
      <w:r w:rsidR="008340C4" w:rsidRPr="00DC3FE7">
        <w:rPr>
          <w:sz w:val="24"/>
          <w:szCs w:val="24"/>
        </w:rPr>
        <w:t>указанный в информационном сообщении о проведении торгов,</w:t>
      </w:r>
      <w:r w:rsidR="004872C3" w:rsidRPr="00DC3FE7">
        <w:rPr>
          <w:sz w:val="24"/>
          <w:szCs w:val="24"/>
        </w:rPr>
        <w:t xml:space="preserve"> сумму в размере </w:t>
      </w:r>
      <w:r w:rsidR="00556ECA" w:rsidRPr="00DC3FE7">
        <w:rPr>
          <w:sz w:val="24"/>
          <w:szCs w:val="24"/>
        </w:rPr>
        <w:t>20</w:t>
      </w:r>
      <w:r w:rsidR="008340C4" w:rsidRPr="00DC3FE7">
        <w:rPr>
          <w:sz w:val="24"/>
          <w:szCs w:val="24"/>
        </w:rPr>
        <w:t xml:space="preserve"> % (</w:t>
      </w:r>
      <w:r w:rsidR="00556ECA" w:rsidRPr="00DC3FE7">
        <w:rPr>
          <w:sz w:val="24"/>
          <w:szCs w:val="24"/>
        </w:rPr>
        <w:t>двадцать процентов</w:t>
      </w:r>
      <w:r w:rsidR="008340C4" w:rsidRPr="00DC3FE7">
        <w:rPr>
          <w:sz w:val="24"/>
          <w:szCs w:val="24"/>
        </w:rPr>
        <w:t>) от цены продажи Имущества на соответствующем этапе публичного предложения, округленную до</w:t>
      </w:r>
      <w:r w:rsidR="00725AE4" w:rsidRPr="00DC3FE7">
        <w:rPr>
          <w:sz w:val="24"/>
          <w:szCs w:val="24"/>
        </w:rPr>
        <w:t xml:space="preserve"> 1 рубля в большую сторону</w:t>
      </w:r>
      <w:r w:rsidRPr="00DC3FE7">
        <w:rPr>
          <w:sz w:val="24"/>
          <w:szCs w:val="24"/>
        </w:rPr>
        <w:t xml:space="preserve">. </w:t>
      </w:r>
      <w:r w:rsidR="008340C4" w:rsidRPr="00DC3FE7">
        <w:rPr>
          <w:sz w:val="24"/>
          <w:szCs w:val="24"/>
        </w:rPr>
        <w:t xml:space="preserve">Указанная сумма распределяется в порядке, </w:t>
      </w:r>
      <w:r w:rsidR="00556ECA" w:rsidRPr="00DC3FE7">
        <w:rPr>
          <w:sz w:val="24"/>
          <w:szCs w:val="24"/>
        </w:rPr>
        <w:t>установленном ст.138</w:t>
      </w:r>
      <w:r w:rsidR="00462664" w:rsidRPr="00DC3FE7">
        <w:rPr>
          <w:sz w:val="24"/>
          <w:szCs w:val="24"/>
        </w:rPr>
        <w:t xml:space="preserve"> Закона о банкротстве.</w:t>
      </w:r>
    </w:p>
    <w:p w:rsidR="005655F8" w:rsidRPr="00DC3FE7" w:rsidRDefault="005655F8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С даты поступления денежных средств </w:t>
      </w:r>
      <w:r w:rsidR="008340C4" w:rsidRPr="00DC3FE7">
        <w:rPr>
          <w:sz w:val="24"/>
          <w:szCs w:val="24"/>
        </w:rPr>
        <w:t xml:space="preserve">на </w:t>
      </w:r>
      <w:r w:rsidRPr="00DC3FE7">
        <w:rPr>
          <w:sz w:val="24"/>
          <w:szCs w:val="24"/>
        </w:rPr>
        <w:t>счет</w:t>
      </w:r>
      <w:r w:rsidR="008340C4" w:rsidRPr="00DC3FE7">
        <w:rPr>
          <w:sz w:val="24"/>
          <w:szCs w:val="24"/>
        </w:rPr>
        <w:t xml:space="preserve"> Должника</w:t>
      </w:r>
      <w:r w:rsidRPr="00DC3FE7">
        <w:rPr>
          <w:sz w:val="24"/>
          <w:szCs w:val="24"/>
        </w:rPr>
        <w:t xml:space="preserve">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</w:t>
      </w:r>
      <w:r w:rsidR="008340C4" w:rsidRPr="00DC3FE7">
        <w:rPr>
          <w:sz w:val="24"/>
          <w:szCs w:val="24"/>
        </w:rPr>
        <w:t xml:space="preserve">. </w:t>
      </w:r>
    </w:p>
    <w:p w:rsidR="008340C4" w:rsidRPr="00DC3FE7" w:rsidRDefault="008340C4" w:rsidP="00CD74DE">
      <w:pPr>
        <w:pStyle w:val="ConsPlusNormal"/>
        <w:shd w:val="clear" w:color="auto" w:fill="FFFFFF" w:themeFill="background1"/>
        <w:jc w:val="both"/>
      </w:pPr>
    </w:p>
    <w:p w:rsidR="008328AB" w:rsidRDefault="008328AB" w:rsidP="00CD74DE">
      <w:pPr>
        <w:pStyle w:val="1"/>
        <w:shd w:val="clear" w:color="auto" w:fill="FFFFFF" w:themeFill="background1"/>
      </w:pPr>
    </w:p>
    <w:p w:rsidR="008328AB" w:rsidRDefault="008328AB" w:rsidP="00CD74DE">
      <w:pPr>
        <w:pStyle w:val="1"/>
        <w:shd w:val="clear" w:color="auto" w:fill="FFFFFF" w:themeFill="background1"/>
      </w:pPr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7. Порядок заключения договоров и расчетов</w:t>
      </w:r>
      <w:bookmarkEnd w:id="8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 xml:space="preserve">7.1. В течение </w:t>
      </w:r>
      <w:r w:rsidRPr="00DC3FE7">
        <w:rPr>
          <w:b/>
          <w:snapToGrid w:val="0"/>
          <w:color w:val="000000"/>
          <w:sz w:val="24"/>
          <w:szCs w:val="24"/>
        </w:rPr>
        <w:t>5 (Пяти)</w:t>
      </w:r>
      <w:r w:rsidRPr="00DC3FE7">
        <w:rPr>
          <w:snapToGrid w:val="0"/>
          <w:color w:val="000000"/>
          <w:sz w:val="24"/>
          <w:szCs w:val="24"/>
        </w:rPr>
        <w:t xml:space="preserve"> дней с даты подписания протокола о результатах проведения торгов </w:t>
      </w:r>
      <w:r w:rsidR="00967EB2" w:rsidRPr="00DC3FE7">
        <w:rPr>
          <w:snapToGrid w:val="0"/>
          <w:color w:val="000000"/>
          <w:sz w:val="24"/>
          <w:szCs w:val="24"/>
        </w:rPr>
        <w:t>конкурсный</w:t>
      </w:r>
      <w:r w:rsidRPr="00DC3FE7">
        <w:rPr>
          <w:snapToGrid w:val="0"/>
          <w:color w:val="000000"/>
          <w:sz w:val="24"/>
          <w:szCs w:val="24"/>
        </w:rPr>
        <w:t xml:space="preserve"> управляющий направляет победителю торгов предложение заключить договор купли-продажи с </w:t>
      </w:r>
      <w:r w:rsidRPr="00DC3FE7">
        <w:rPr>
          <w:sz w:val="24"/>
          <w:szCs w:val="24"/>
        </w:rPr>
        <w:t xml:space="preserve">приложением проекта договора. До подписания указанного </w:t>
      </w:r>
      <w:r w:rsidRPr="00DC3FE7">
        <w:rPr>
          <w:snapToGrid w:val="0"/>
          <w:color w:val="000000"/>
          <w:sz w:val="24"/>
          <w:szCs w:val="24"/>
        </w:rPr>
        <w:t xml:space="preserve">договора победитель торгов представляет </w:t>
      </w:r>
      <w:r w:rsidR="00967EB2" w:rsidRPr="00DC3FE7">
        <w:rPr>
          <w:snapToGrid w:val="0"/>
          <w:color w:val="000000"/>
          <w:sz w:val="24"/>
          <w:szCs w:val="24"/>
        </w:rPr>
        <w:t>конкурсному</w:t>
      </w:r>
      <w:r w:rsidRPr="00DC3FE7">
        <w:rPr>
          <w:snapToGrid w:val="0"/>
          <w:color w:val="000000"/>
          <w:sz w:val="24"/>
          <w:szCs w:val="24"/>
        </w:rPr>
        <w:t xml:space="preserve"> управляющему на обозрение все подлинные документы, копии которых прилагались к заявке на участие в торгах.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7.2. </w:t>
      </w:r>
      <w:r w:rsidRPr="00DC3FE7">
        <w:t xml:space="preserve">Оплата имущества должна быть осуществлена Покупателем </w:t>
      </w:r>
      <w:r w:rsidRPr="00DC3FE7">
        <w:rPr>
          <w:b/>
        </w:rPr>
        <w:t>не позднее 30 (Тридцати) дней</w:t>
      </w:r>
      <w:r w:rsidRPr="00DC3FE7">
        <w:t xml:space="preserve"> со дня подписания договора купли-продажи. </w:t>
      </w:r>
      <w:r w:rsidRPr="00DC3FE7">
        <w:rPr>
          <w:snapToGrid w:val="0"/>
          <w:color w:val="000000"/>
        </w:rPr>
        <w:t xml:space="preserve">Оплата производится путем перечисления денежных средств </w:t>
      </w:r>
      <w:r w:rsidR="00DA5327" w:rsidRPr="00DC3FE7">
        <w:rPr>
          <w:snapToGrid w:val="0"/>
          <w:color w:val="000000"/>
        </w:rPr>
        <w:t>на специальный (залоговый) банковский счет Должника, указанный в информационно</w:t>
      </w:r>
      <w:r w:rsidR="00967EB2" w:rsidRPr="00DC3FE7">
        <w:rPr>
          <w:snapToGrid w:val="0"/>
          <w:color w:val="000000"/>
        </w:rPr>
        <w:t>м сообщении о проведении торгов. Покупатель</w:t>
      </w:r>
      <w:r w:rsidR="00DA5327" w:rsidRPr="00DC3FE7">
        <w:rPr>
          <w:snapToGrid w:val="0"/>
          <w:color w:val="000000"/>
        </w:rPr>
        <w:t xml:space="preserve"> перечисляет сумму в размере </w:t>
      </w:r>
      <w:r w:rsidR="00967EB2" w:rsidRPr="00DC3FE7">
        <w:rPr>
          <w:snapToGrid w:val="0"/>
          <w:color w:val="000000"/>
        </w:rPr>
        <w:t>100</w:t>
      </w:r>
      <w:r w:rsidR="00DA5327" w:rsidRPr="00DC3FE7">
        <w:rPr>
          <w:snapToGrid w:val="0"/>
          <w:color w:val="000000"/>
        </w:rPr>
        <w:t xml:space="preserve"> % (</w:t>
      </w:r>
      <w:r w:rsidR="00967EB2" w:rsidRPr="00DC3FE7">
        <w:rPr>
          <w:snapToGrid w:val="0"/>
          <w:color w:val="000000"/>
        </w:rPr>
        <w:t>сто процентов</w:t>
      </w:r>
      <w:r w:rsidR="00DA5327" w:rsidRPr="00DC3FE7">
        <w:rPr>
          <w:snapToGrid w:val="0"/>
          <w:color w:val="000000"/>
        </w:rPr>
        <w:t xml:space="preserve">) от цены продажи Имущества на соответствующем этапе публичного предложения, округленную до 1 рубля в большую сторону. Указанная сумма распределяется в порядке, предусмотренном </w:t>
      </w:r>
      <w:r w:rsidR="00967EB2" w:rsidRPr="00DC3FE7">
        <w:rPr>
          <w:snapToGrid w:val="0"/>
          <w:color w:val="000000"/>
        </w:rPr>
        <w:t>ст.138</w:t>
      </w:r>
      <w:r w:rsidR="00DA5327" w:rsidRPr="00DC3FE7">
        <w:rPr>
          <w:snapToGrid w:val="0"/>
          <w:color w:val="000000"/>
        </w:rPr>
        <w:t xml:space="preserve"> Закона о банкротстве.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Право собственности на приобретенное недвижимое имущество у покупателя возникает с момента государственной регистрации перехода такого права. Регистрация перехода права собственности осуществляется после оплаты приобретенного имущества в полном объеме.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7.3. 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в течение </w:t>
      </w:r>
      <w:r w:rsidRPr="00DC3FE7">
        <w:rPr>
          <w:b/>
          <w:snapToGrid w:val="0"/>
          <w:color w:val="000000"/>
        </w:rPr>
        <w:t>7 (Семи) дней</w:t>
      </w:r>
      <w:r w:rsidRPr="00DC3FE7">
        <w:rPr>
          <w:snapToGrid w:val="0"/>
          <w:color w:val="000000"/>
        </w:rPr>
        <w:t xml:space="preserve"> момента направления продавцом соответствующего уведомления </w:t>
      </w:r>
      <w:r w:rsidRPr="00DC3FE7">
        <w:rPr>
          <w:snapToGrid w:val="0"/>
          <w:color w:val="000000"/>
        </w:rPr>
        <w:lastRenderedPageBreak/>
        <w:t xml:space="preserve">покупателю.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7.4. В случае отказа или уклонения победителя аукциона от подписания данного договора в течение </w:t>
      </w:r>
      <w:r w:rsidRPr="00DC3FE7">
        <w:rPr>
          <w:b/>
          <w:snapToGrid w:val="0"/>
          <w:color w:val="000000"/>
        </w:rPr>
        <w:t>5 (Пяти) дней</w:t>
      </w:r>
      <w:r w:rsidRPr="00DC3FE7">
        <w:rPr>
          <w:snapToGrid w:val="0"/>
          <w:color w:val="000000"/>
        </w:rPr>
        <w:t xml:space="preserve"> с даты получения указанного предложения </w:t>
      </w:r>
      <w:r w:rsidR="00B0253D" w:rsidRPr="00DC3FE7">
        <w:rPr>
          <w:snapToGrid w:val="0"/>
          <w:color w:val="000000"/>
        </w:rPr>
        <w:t>конкурсного</w:t>
      </w:r>
      <w:r w:rsidRPr="00DC3FE7">
        <w:rPr>
          <w:snapToGrid w:val="0"/>
          <w:color w:val="000000"/>
        </w:rPr>
        <w:t xml:space="preserve"> управляющего внесенный задаток ему не возвращается и </w:t>
      </w:r>
      <w:r w:rsidR="00B0253D" w:rsidRPr="00DC3FE7">
        <w:rPr>
          <w:snapToGrid w:val="0"/>
          <w:color w:val="000000"/>
        </w:rPr>
        <w:t>конкурсный</w:t>
      </w:r>
      <w:r w:rsidRPr="00DC3FE7">
        <w:rPr>
          <w:snapToGrid w:val="0"/>
          <w:color w:val="000000"/>
        </w:rPr>
        <w:t xml:space="preserve"> управляющий вправе предложить заключить договор купли-продажи участнику аукциона, которым предложена наиболее высокая цена имущества по сравнению с ценой имущества, предложенной другими участниками аукциона, за исключением победителя аукциона.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7.5. Денежные средства, вырученные от продажи имущества, включаются в состав имущества Должника.</w:t>
      </w:r>
    </w:p>
    <w:p w:rsidR="004A4D8B" w:rsidRPr="00DC3FE7" w:rsidRDefault="004A4D8B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C4028B" w:rsidRPr="00DC3FE7" w:rsidRDefault="00C4028B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A4D8B" w:rsidRPr="00B16017" w:rsidRDefault="00B0253D" w:rsidP="00DC3FE7">
      <w:pPr>
        <w:pStyle w:val="ConsNormal"/>
        <w:shd w:val="clear" w:color="auto" w:fill="FFFFFF" w:themeFill="background1"/>
        <w:tabs>
          <w:tab w:val="num" w:pos="-2977"/>
        </w:tabs>
        <w:ind w:firstLine="0"/>
        <w:jc w:val="both"/>
        <w:rPr>
          <w:b/>
          <w:color w:val="000000"/>
          <w:sz w:val="24"/>
          <w:szCs w:val="23"/>
        </w:rPr>
      </w:pPr>
      <w:r w:rsidRPr="00DC3FE7">
        <w:rPr>
          <w:rFonts w:ascii="Times New Roman" w:hAnsi="Times New Roman"/>
          <w:b/>
          <w:sz w:val="24"/>
          <w:szCs w:val="24"/>
        </w:rPr>
        <w:t>Конкурсный</w:t>
      </w:r>
      <w:r w:rsidR="00C4028B" w:rsidRPr="00DC3FE7">
        <w:rPr>
          <w:rFonts w:ascii="Times New Roman" w:hAnsi="Times New Roman"/>
          <w:b/>
          <w:sz w:val="24"/>
          <w:szCs w:val="24"/>
        </w:rPr>
        <w:t xml:space="preserve"> управляющий                 </w:t>
      </w:r>
      <w:r w:rsidRPr="00DC3FE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4028B" w:rsidRPr="00DC3FE7">
        <w:rPr>
          <w:rFonts w:ascii="Times New Roman" w:hAnsi="Times New Roman"/>
          <w:b/>
          <w:sz w:val="24"/>
          <w:szCs w:val="24"/>
        </w:rPr>
        <w:t xml:space="preserve"> </w:t>
      </w:r>
      <w:r w:rsidR="00DC3FE7" w:rsidRPr="00DC3FE7">
        <w:rPr>
          <w:rFonts w:ascii="Times New Roman" w:hAnsi="Times New Roman"/>
          <w:b/>
          <w:sz w:val="24"/>
          <w:szCs w:val="24"/>
        </w:rPr>
        <w:t xml:space="preserve">               Д.А. Плетнева / ________________</w:t>
      </w:r>
    </w:p>
    <w:sectPr w:rsidR="004A4D8B" w:rsidRPr="00B16017" w:rsidSect="00DC3FE7">
      <w:footerReference w:type="even" r:id="rId11"/>
      <w:footerReference w:type="default" r:id="rId12"/>
      <w:pgSz w:w="12240" w:h="15840"/>
      <w:pgMar w:top="993" w:right="850" w:bottom="1134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41" w:rsidRDefault="002A3A41">
      <w:r>
        <w:separator/>
      </w:r>
    </w:p>
  </w:endnote>
  <w:endnote w:type="continuationSeparator" w:id="0">
    <w:p w:rsidR="002A3A41" w:rsidRDefault="002A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6A" w:rsidRDefault="00240E3B" w:rsidP="006B18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56A">
      <w:rPr>
        <w:rStyle w:val="a5"/>
        <w:noProof/>
      </w:rPr>
      <w:t>13</w:t>
    </w:r>
    <w:r>
      <w:rPr>
        <w:rStyle w:val="a5"/>
      </w:rPr>
      <w:fldChar w:fldCharType="end"/>
    </w:r>
  </w:p>
  <w:p w:rsidR="00A1456A" w:rsidRDefault="00A1456A" w:rsidP="006B18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6A" w:rsidRDefault="00240E3B" w:rsidP="006B18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768">
      <w:rPr>
        <w:rStyle w:val="a5"/>
        <w:noProof/>
      </w:rPr>
      <w:t>13</w:t>
    </w:r>
    <w:r>
      <w:rPr>
        <w:rStyle w:val="a5"/>
      </w:rPr>
      <w:fldChar w:fldCharType="end"/>
    </w:r>
  </w:p>
  <w:p w:rsidR="00A1456A" w:rsidRDefault="00A1456A" w:rsidP="004A67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41" w:rsidRDefault="002A3A41">
      <w:r>
        <w:separator/>
      </w:r>
    </w:p>
  </w:footnote>
  <w:footnote w:type="continuationSeparator" w:id="0">
    <w:p w:rsidR="002A3A41" w:rsidRDefault="002A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543"/>
    <w:multiLevelType w:val="multilevel"/>
    <w:tmpl w:val="1CA417B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964D1"/>
    <w:multiLevelType w:val="hybridMultilevel"/>
    <w:tmpl w:val="BA362AA4"/>
    <w:lvl w:ilvl="0" w:tplc="E2A4400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FF16AD"/>
    <w:multiLevelType w:val="multilevel"/>
    <w:tmpl w:val="676C1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3">
    <w:nsid w:val="1A1E3467"/>
    <w:multiLevelType w:val="hybridMultilevel"/>
    <w:tmpl w:val="FDBA52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F17698"/>
    <w:multiLevelType w:val="hybridMultilevel"/>
    <w:tmpl w:val="E3A27276"/>
    <w:lvl w:ilvl="0" w:tplc="DAD494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C79AD"/>
    <w:multiLevelType w:val="hybridMultilevel"/>
    <w:tmpl w:val="60B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93305"/>
    <w:multiLevelType w:val="hybridMultilevel"/>
    <w:tmpl w:val="5FEAF136"/>
    <w:lvl w:ilvl="0" w:tplc="45C024B4">
      <w:numFmt w:val="bullet"/>
      <w:lvlText w:val="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D91945"/>
    <w:multiLevelType w:val="hybridMultilevel"/>
    <w:tmpl w:val="2510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3AE0"/>
    <w:multiLevelType w:val="hybridMultilevel"/>
    <w:tmpl w:val="B3B012E8"/>
    <w:lvl w:ilvl="0" w:tplc="E2A4400E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A11277"/>
    <w:multiLevelType w:val="multilevel"/>
    <w:tmpl w:val="269454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>
    <w:nsid w:val="30F72ACF"/>
    <w:multiLevelType w:val="hybridMultilevel"/>
    <w:tmpl w:val="174C2D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357D1C"/>
    <w:multiLevelType w:val="hybridMultilevel"/>
    <w:tmpl w:val="DBAA8C8E"/>
    <w:lvl w:ilvl="0" w:tplc="FFAE7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C17CE4"/>
    <w:multiLevelType w:val="hybridMultilevel"/>
    <w:tmpl w:val="E012C0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B821CE"/>
    <w:multiLevelType w:val="hybridMultilevel"/>
    <w:tmpl w:val="E570A586"/>
    <w:lvl w:ilvl="0" w:tplc="B7002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32CD3"/>
    <w:multiLevelType w:val="hybridMultilevel"/>
    <w:tmpl w:val="9578B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4380"/>
        </w:tabs>
        <w:ind w:left="438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1C6AA2"/>
    <w:multiLevelType w:val="hybridMultilevel"/>
    <w:tmpl w:val="3AEA8768"/>
    <w:lvl w:ilvl="0" w:tplc="1660DF0A">
      <w:start w:val="1"/>
      <w:numFmt w:val="decimal"/>
      <w:suff w:val="space"/>
      <w:lvlText w:val="1.%1."/>
      <w:lvlJc w:val="left"/>
      <w:pPr>
        <w:ind w:left="993" w:hanging="567"/>
      </w:pPr>
      <w:rPr>
        <w:rFonts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080"/>
        </w:tabs>
        <w:ind w:left="164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B123E"/>
    <w:multiLevelType w:val="hybridMultilevel"/>
    <w:tmpl w:val="FD649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EF3067"/>
    <w:multiLevelType w:val="multilevel"/>
    <w:tmpl w:val="873C7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5C64D4A"/>
    <w:multiLevelType w:val="hybridMultilevel"/>
    <w:tmpl w:val="310033C8"/>
    <w:lvl w:ilvl="0" w:tplc="CBF87858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251F0"/>
    <w:multiLevelType w:val="hybridMultilevel"/>
    <w:tmpl w:val="29E0D802"/>
    <w:lvl w:ilvl="0" w:tplc="E2A4400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E566A"/>
    <w:multiLevelType w:val="hybridMultilevel"/>
    <w:tmpl w:val="F3767B68"/>
    <w:lvl w:ilvl="0" w:tplc="FFAE7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206DE"/>
    <w:multiLevelType w:val="hybridMultilevel"/>
    <w:tmpl w:val="24AC2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71750F"/>
    <w:multiLevelType w:val="multilevel"/>
    <w:tmpl w:val="9BCA3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3">
    <w:nsid w:val="6C716F01"/>
    <w:multiLevelType w:val="hybridMultilevel"/>
    <w:tmpl w:val="B51217CE"/>
    <w:lvl w:ilvl="0" w:tplc="FFAE7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A86293"/>
    <w:multiLevelType w:val="hybridMultilevel"/>
    <w:tmpl w:val="DAC4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FE1BAE"/>
    <w:multiLevelType w:val="multilevel"/>
    <w:tmpl w:val="3DFEC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774C7033"/>
    <w:multiLevelType w:val="multilevel"/>
    <w:tmpl w:val="492E0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B67E44"/>
    <w:multiLevelType w:val="multilevel"/>
    <w:tmpl w:val="03645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3"/>
  </w:num>
  <w:num w:numId="5">
    <w:abstractNumId w:val="11"/>
  </w:num>
  <w:num w:numId="6">
    <w:abstractNumId w:val="19"/>
  </w:num>
  <w:num w:numId="7">
    <w:abstractNumId w:val="20"/>
  </w:num>
  <w:num w:numId="8">
    <w:abstractNumId w:val="18"/>
  </w:num>
  <w:num w:numId="9">
    <w:abstractNumId w:val="5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13"/>
  </w:num>
  <w:num w:numId="16">
    <w:abstractNumId w:val="28"/>
  </w:num>
  <w:num w:numId="17">
    <w:abstractNumId w:val="26"/>
  </w:num>
  <w:num w:numId="18">
    <w:abstractNumId w:val="7"/>
  </w:num>
  <w:num w:numId="19">
    <w:abstractNumId w:val="9"/>
  </w:num>
  <w:num w:numId="20">
    <w:abstractNumId w:val="2"/>
  </w:num>
  <w:num w:numId="21">
    <w:abstractNumId w:val="22"/>
  </w:num>
  <w:num w:numId="22">
    <w:abstractNumId w:val="25"/>
  </w:num>
  <w:num w:numId="23">
    <w:abstractNumId w:val="16"/>
  </w:num>
  <w:num w:numId="24">
    <w:abstractNumId w:val="27"/>
  </w:num>
  <w:num w:numId="25">
    <w:abstractNumId w:val="0"/>
  </w:num>
  <w:num w:numId="26">
    <w:abstractNumId w:val="15"/>
  </w:num>
  <w:num w:numId="27">
    <w:abstractNumId w:val="14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38"/>
    <w:rsid w:val="00000B79"/>
    <w:rsid w:val="00001AE8"/>
    <w:rsid w:val="00002C9C"/>
    <w:rsid w:val="00002F24"/>
    <w:rsid w:val="00003469"/>
    <w:rsid w:val="00003CA6"/>
    <w:rsid w:val="00004686"/>
    <w:rsid w:val="0000531C"/>
    <w:rsid w:val="00005329"/>
    <w:rsid w:val="000054BC"/>
    <w:rsid w:val="0000556C"/>
    <w:rsid w:val="0000557B"/>
    <w:rsid w:val="00005E0C"/>
    <w:rsid w:val="00005E9C"/>
    <w:rsid w:val="000063C9"/>
    <w:rsid w:val="000104FE"/>
    <w:rsid w:val="00010B1C"/>
    <w:rsid w:val="00010EFB"/>
    <w:rsid w:val="00011A5D"/>
    <w:rsid w:val="000122C4"/>
    <w:rsid w:val="000124E5"/>
    <w:rsid w:val="00012B21"/>
    <w:rsid w:val="00012B86"/>
    <w:rsid w:val="00013DC8"/>
    <w:rsid w:val="0001409C"/>
    <w:rsid w:val="0001475A"/>
    <w:rsid w:val="00014ECE"/>
    <w:rsid w:val="00015E61"/>
    <w:rsid w:val="00015E8C"/>
    <w:rsid w:val="00017B21"/>
    <w:rsid w:val="0002055D"/>
    <w:rsid w:val="00020AC8"/>
    <w:rsid w:val="00021E66"/>
    <w:rsid w:val="00023F88"/>
    <w:rsid w:val="00024110"/>
    <w:rsid w:val="000243CD"/>
    <w:rsid w:val="00025AF9"/>
    <w:rsid w:val="000279B5"/>
    <w:rsid w:val="00027BA8"/>
    <w:rsid w:val="000302DE"/>
    <w:rsid w:val="0003068B"/>
    <w:rsid w:val="0003379E"/>
    <w:rsid w:val="00033982"/>
    <w:rsid w:val="00034451"/>
    <w:rsid w:val="00034D12"/>
    <w:rsid w:val="00034DF0"/>
    <w:rsid w:val="000362F5"/>
    <w:rsid w:val="00036E72"/>
    <w:rsid w:val="00037776"/>
    <w:rsid w:val="00037BFD"/>
    <w:rsid w:val="000408E6"/>
    <w:rsid w:val="00041958"/>
    <w:rsid w:val="00042284"/>
    <w:rsid w:val="000427A7"/>
    <w:rsid w:val="00042833"/>
    <w:rsid w:val="00043D97"/>
    <w:rsid w:val="0004427B"/>
    <w:rsid w:val="00045127"/>
    <w:rsid w:val="0004579B"/>
    <w:rsid w:val="00046808"/>
    <w:rsid w:val="0005078B"/>
    <w:rsid w:val="00050B43"/>
    <w:rsid w:val="0005162E"/>
    <w:rsid w:val="000516E3"/>
    <w:rsid w:val="00051AB3"/>
    <w:rsid w:val="000532B4"/>
    <w:rsid w:val="000537B3"/>
    <w:rsid w:val="00054C35"/>
    <w:rsid w:val="00054FD9"/>
    <w:rsid w:val="00055EE0"/>
    <w:rsid w:val="000562CE"/>
    <w:rsid w:val="000564E2"/>
    <w:rsid w:val="000565E8"/>
    <w:rsid w:val="00056715"/>
    <w:rsid w:val="000567CF"/>
    <w:rsid w:val="0005684B"/>
    <w:rsid w:val="00056A35"/>
    <w:rsid w:val="00057A8B"/>
    <w:rsid w:val="00057D65"/>
    <w:rsid w:val="00060A09"/>
    <w:rsid w:val="00061139"/>
    <w:rsid w:val="00061777"/>
    <w:rsid w:val="00061900"/>
    <w:rsid w:val="00061B63"/>
    <w:rsid w:val="000625FB"/>
    <w:rsid w:val="000626AA"/>
    <w:rsid w:val="0006374E"/>
    <w:rsid w:val="00064871"/>
    <w:rsid w:val="00064BBD"/>
    <w:rsid w:val="00064CFA"/>
    <w:rsid w:val="00064D53"/>
    <w:rsid w:val="00065F97"/>
    <w:rsid w:val="00066525"/>
    <w:rsid w:val="00067042"/>
    <w:rsid w:val="00067B80"/>
    <w:rsid w:val="00067CA4"/>
    <w:rsid w:val="0007078A"/>
    <w:rsid w:val="00070B56"/>
    <w:rsid w:val="00070C01"/>
    <w:rsid w:val="000717CA"/>
    <w:rsid w:val="0007222E"/>
    <w:rsid w:val="00072A66"/>
    <w:rsid w:val="00072C8A"/>
    <w:rsid w:val="000735A7"/>
    <w:rsid w:val="000736F1"/>
    <w:rsid w:val="00073C9A"/>
    <w:rsid w:val="000748E6"/>
    <w:rsid w:val="00074959"/>
    <w:rsid w:val="00074B42"/>
    <w:rsid w:val="0007511A"/>
    <w:rsid w:val="000761D6"/>
    <w:rsid w:val="000762E9"/>
    <w:rsid w:val="000767EB"/>
    <w:rsid w:val="00076B68"/>
    <w:rsid w:val="00076F4C"/>
    <w:rsid w:val="00077AEF"/>
    <w:rsid w:val="00077BA8"/>
    <w:rsid w:val="00077CEA"/>
    <w:rsid w:val="00077DF8"/>
    <w:rsid w:val="0008075B"/>
    <w:rsid w:val="00080BE6"/>
    <w:rsid w:val="0008193E"/>
    <w:rsid w:val="000838E7"/>
    <w:rsid w:val="00083999"/>
    <w:rsid w:val="000840CE"/>
    <w:rsid w:val="00084252"/>
    <w:rsid w:val="00084920"/>
    <w:rsid w:val="00085867"/>
    <w:rsid w:val="00086287"/>
    <w:rsid w:val="00086452"/>
    <w:rsid w:val="000873FC"/>
    <w:rsid w:val="00087565"/>
    <w:rsid w:val="000904D3"/>
    <w:rsid w:val="00091608"/>
    <w:rsid w:val="000926D0"/>
    <w:rsid w:val="0009367E"/>
    <w:rsid w:val="00093A18"/>
    <w:rsid w:val="00093BEC"/>
    <w:rsid w:val="00093D4A"/>
    <w:rsid w:val="00093DCF"/>
    <w:rsid w:val="0009421F"/>
    <w:rsid w:val="000943BE"/>
    <w:rsid w:val="00094890"/>
    <w:rsid w:val="000953FF"/>
    <w:rsid w:val="00095494"/>
    <w:rsid w:val="000959ED"/>
    <w:rsid w:val="00095B41"/>
    <w:rsid w:val="000962DF"/>
    <w:rsid w:val="00096D2E"/>
    <w:rsid w:val="00097F51"/>
    <w:rsid w:val="000A1016"/>
    <w:rsid w:val="000A14FE"/>
    <w:rsid w:val="000A1A70"/>
    <w:rsid w:val="000A21E9"/>
    <w:rsid w:val="000A2CA6"/>
    <w:rsid w:val="000A47AA"/>
    <w:rsid w:val="000A47E2"/>
    <w:rsid w:val="000A4991"/>
    <w:rsid w:val="000A4AD9"/>
    <w:rsid w:val="000A58C8"/>
    <w:rsid w:val="000A5B43"/>
    <w:rsid w:val="000A6195"/>
    <w:rsid w:val="000A638F"/>
    <w:rsid w:val="000A710A"/>
    <w:rsid w:val="000A78D4"/>
    <w:rsid w:val="000A7B15"/>
    <w:rsid w:val="000B1EFE"/>
    <w:rsid w:val="000B29CF"/>
    <w:rsid w:val="000B3BBD"/>
    <w:rsid w:val="000B42B2"/>
    <w:rsid w:val="000B43D9"/>
    <w:rsid w:val="000B5087"/>
    <w:rsid w:val="000B5387"/>
    <w:rsid w:val="000B613C"/>
    <w:rsid w:val="000B65B7"/>
    <w:rsid w:val="000B6B8D"/>
    <w:rsid w:val="000C030A"/>
    <w:rsid w:val="000C0E81"/>
    <w:rsid w:val="000C0FD9"/>
    <w:rsid w:val="000C1190"/>
    <w:rsid w:val="000C121F"/>
    <w:rsid w:val="000C13D8"/>
    <w:rsid w:val="000C1B17"/>
    <w:rsid w:val="000C3C08"/>
    <w:rsid w:val="000C3E9D"/>
    <w:rsid w:val="000C448F"/>
    <w:rsid w:val="000C46D0"/>
    <w:rsid w:val="000C4816"/>
    <w:rsid w:val="000C484D"/>
    <w:rsid w:val="000C486E"/>
    <w:rsid w:val="000C58E5"/>
    <w:rsid w:val="000C59F0"/>
    <w:rsid w:val="000C5A69"/>
    <w:rsid w:val="000C601D"/>
    <w:rsid w:val="000C60DB"/>
    <w:rsid w:val="000C643E"/>
    <w:rsid w:val="000C67CA"/>
    <w:rsid w:val="000C6961"/>
    <w:rsid w:val="000C6E04"/>
    <w:rsid w:val="000C722D"/>
    <w:rsid w:val="000C7579"/>
    <w:rsid w:val="000C7784"/>
    <w:rsid w:val="000D1370"/>
    <w:rsid w:val="000D2BBC"/>
    <w:rsid w:val="000D3339"/>
    <w:rsid w:val="000D3604"/>
    <w:rsid w:val="000D5739"/>
    <w:rsid w:val="000D65D8"/>
    <w:rsid w:val="000D686E"/>
    <w:rsid w:val="000D7B11"/>
    <w:rsid w:val="000E002A"/>
    <w:rsid w:val="000E04DC"/>
    <w:rsid w:val="000E07EC"/>
    <w:rsid w:val="000E197C"/>
    <w:rsid w:val="000E1AAF"/>
    <w:rsid w:val="000E1CD8"/>
    <w:rsid w:val="000E25F1"/>
    <w:rsid w:val="000E2D63"/>
    <w:rsid w:val="000E34A0"/>
    <w:rsid w:val="000E5617"/>
    <w:rsid w:val="000E5744"/>
    <w:rsid w:val="000E5871"/>
    <w:rsid w:val="000E6BF4"/>
    <w:rsid w:val="000E725E"/>
    <w:rsid w:val="000E7A3A"/>
    <w:rsid w:val="000F1F5A"/>
    <w:rsid w:val="000F28FC"/>
    <w:rsid w:val="000F292F"/>
    <w:rsid w:val="000F31AB"/>
    <w:rsid w:val="000F3296"/>
    <w:rsid w:val="000F333D"/>
    <w:rsid w:val="000F37DA"/>
    <w:rsid w:val="000F389D"/>
    <w:rsid w:val="000F4F16"/>
    <w:rsid w:val="000F5355"/>
    <w:rsid w:val="000F5D35"/>
    <w:rsid w:val="000F6894"/>
    <w:rsid w:val="000F7462"/>
    <w:rsid w:val="000F7574"/>
    <w:rsid w:val="000F79C5"/>
    <w:rsid w:val="00100300"/>
    <w:rsid w:val="00100653"/>
    <w:rsid w:val="001009EB"/>
    <w:rsid w:val="001011F6"/>
    <w:rsid w:val="00101F8C"/>
    <w:rsid w:val="001023A0"/>
    <w:rsid w:val="00103ACE"/>
    <w:rsid w:val="00104884"/>
    <w:rsid w:val="00104EB9"/>
    <w:rsid w:val="0010716F"/>
    <w:rsid w:val="00107850"/>
    <w:rsid w:val="001107A1"/>
    <w:rsid w:val="001107EC"/>
    <w:rsid w:val="00111857"/>
    <w:rsid w:val="001119D4"/>
    <w:rsid w:val="00111B2D"/>
    <w:rsid w:val="00112248"/>
    <w:rsid w:val="001126BB"/>
    <w:rsid w:val="001128B3"/>
    <w:rsid w:val="001137EF"/>
    <w:rsid w:val="00113AD6"/>
    <w:rsid w:val="0011427A"/>
    <w:rsid w:val="00114A3E"/>
    <w:rsid w:val="0011511C"/>
    <w:rsid w:val="00116531"/>
    <w:rsid w:val="00116586"/>
    <w:rsid w:val="0011792B"/>
    <w:rsid w:val="001203A1"/>
    <w:rsid w:val="00120451"/>
    <w:rsid w:val="0012071B"/>
    <w:rsid w:val="0012091E"/>
    <w:rsid w:val="0012241E"/>
    <w:rsid w:val="00122E99"/>
    <w:rsid w:val="001231A8"/>
    <w:rsid w:val="0012339E"/>
    <w:rsid w:val="00123714"/>
    <w:rsid w:val="00124237"/>
    <w:rsid w:val="001264FF"/>
    <w:rsid w:val="00126774"/>
    <w:rsid w:val="00126AF8"/>
    <w:rsid w:val="0012724E"/>
    <w:rsid w:val="001275FA"/>
    <w:rsid w:val="0013079E"/>
    <w:rsid w:val="001312C6"/>
    <w:rsid w:val="0013261C"/>
    <w:rsid w:val="00132E0D"/>
    <w:rsid w:val="00133515"/>
    <w:rsid w:val="00133591"/>
    <w:rsid w:val="00133994"/>
    <w:rsid w:val="00133BFC"/>
    <w:rsid w:val="00133EC3"/>
    <w:rsid w:val="0013410F"/>
    <w:rsid w:val="001344E3"/>
    <w:rsid w:val="001345F9"/>
    <w:rsid w:val="00134603"/>
    <w:rsid w:val="001351F2"/>
    <w:rsid w:val="00135552"/>
    <w:rsid w:val="00135604"/>
    <w:rsid w:val="00135DA7"/>
    <w:rsid w:val="001360A1"/>
    <w:rsid w:val="001377C2"/>
    <w:rsid w:val="0013781A"/>
    <w:rsid w:val="00137BA4"/>
    <w:rsid w:val="00137C43"/>
    <w:rsid w:val="00140165"/>
    <w:rsid w:val="00140C06"/>
    <w:rsid w:val="00140CA2"/>
    <w:rsid w:val="00142130"/>
    <w:rsid w:val="00143688"/>
    <w:rsid w:val="001438FC"/>
    <w:rsid w:val="00143B52"/>
    <w:rsid w:val="00143BCE"/>
    <w:rsid w:val="001459FE"/>
    <w:rsid w:val="00146337"/>
    <w:rsid w:val="00146C6E"/>
    <w:rsid w:val="00151F12"/>
    <w:rsid w:val="0015215D"/>
    <w:rsid w:val="00153174"/>
    <w:rsid w:val="001545CB"/>
    <w:rsid w:val="00154606"/>
    <w:rsid w:val="00155AF8"/>
    <w:rsid w:val="00155B98"/>
    <w:rsid w:val="001563C4"/>
    <w:rsid w:val="00156D90"/>
    <w:rsid w:val="001576B4"/>
    <w:rsid w:val="0015774F"/>
    <w:rsid w:val="001577BF"/>
    <w:rsid w:val="00157829"/>
    <w:rsid w:val="001603AF"/>
    <w:rsid w:val="001603B1"/>
    <w:rsid w:val="00160938"/>
    <w:rsid w:val="00160941"/>
    <w:rsid w:val="0016145F"/>
    <w:rsid w:val="001630CC"/>
    <w:rsid w:val="00163B98"/>
    <w:rsid w:val="00165A25"/>
    <w:rsid w:val="00165B7E"/>
    <w:rsid w:val="001665E3"/>
    <w:rsid w:val="00166B2E"/>
    <w:rsid w:val="00167D0A"/>
    <w:rsid w:val="0017255B"/>
    <w:rsid w:val="00172D9B"/>
    <w:rsid w:val="00173EFA"/>
    <w:rsid w:val="00173F73"/>
    <w:rsid w:val="001741F7"/>
    <w:rsid w:val="00175ACC"/>
    <w:rsid w:val="00176F86"/>
    <w:rsid w:val="001776AB"/>
    <w:rsid w:val="00177787"/>
    <w:rsid w:val="001778BD"/>
    <w:rsid w:val="00180B5E"/>
    <w:rsid w:val="0018140E"/>
    <w:rsid w:val="001819EA"/>
    <w:rsid w:val="0018230D"/>
    <w:rsid w:val="00182FB9"/>
    <w:rsid w:val="00183086"/>
    <w:rsid w:val="00183B56"/>
    <w:rsid w:val="00183CCF"/>
    <w:rsid w:val="0018433A"/>
    <w:rsid w:val="001844B2"/>
    <w:rsid w:val="00185917"/>
    <w:rsid w:val="00186E13"/>
    <w:rsid w:val="0018714C"/>
    <w:rsid w:val="00187D5D"/>
    <w:rsid w:val="001911C3"/>
    <w:rsid w:val="00191B9D"/>
    <w:rsid w:val="00192B5B"/>
    <w:rsid w:val="001932A8"/>
    <w:rsid w:val="00193D7C"/>
    <w:rsid w:val="001941DA"/>
    <w:rsid w:val="00194281"/>
    <w:rsid w:val="001943CD"/>
    <w:rsid w:val="001945E6"/>
    <w:rsid w:val="00194F5C"/>
    <w:rsid w:val="001950D4"/>
    <w:rsid w:val="0019761E"/>
    <w:rsid w:val="0019789C"/>
    <w:rsid w:val="00197E4A"/>
    <w:rsid w:val="001A1774"/>
    <w:rsid w:val="001A187F"/>
    <w:rsid w:val="001A1A31"/>
    <w:rsid w:val="001A1F16"/>
    <w:rsid w:val="001A273F"/>
    <w:rsid w:val="001A28F1"/>
    <w:rsid w:val="001A2A8E"/>
    <w:rsid w:val="001A3669"/>
    <w:rsid w:val="001A3C97"/>
    <w:rsid w:val="001A448B"/>
    <w:rsid w:val="001A44F3"/>
    <w:rsid w:val="001A55E7"/>
    <w:rsid w:val="001A67C7"/>
    <w:rsid w:val="001A69A0"/>
    <w:rsid w:val="001A6AFB"/>
    <w:rsid w:val="001A6C24"/>
    <w:rsid w:val="001B03F9"/>
    <w:rsid w:val="001B0A52"/>
    <w:rsid w:val="001B14AC"/>
    <w:rsid w:val="001B1F88"/>
    <w:rsid w:val="001B22EE"/>
    <w:rsid w:val="001B2321"/>
    <w:rsid w:val="001B2480"/>
    <w:rsid w:val="001B2F1F"/>
    <w:rsid w:val="001B2FA3"/>
    <w:rsid w:val="001B3690"/>
    <w:rsid w:val="001B38AE"/>
    <w:rsid w:val="001B38C8"/>
    <w:rsid w:val="001B3BB3"/>
    <w:rsid w:val="001B3C22"/>
    <w:rsid w:val="001B4685"/>
    <w:rsid w:val="001B501B"/>
    <w:rsid w:val="001B5340"/>
    <w:rsid w:val="001B5CC8"/>
    <w:rsid w:val="001B5E20"/>
    <w:rsid w:val="001B7078"/>
    <w:rsid w:val="001B76F1"/>
    <w:rsid w:val="001B7D9B"/>
    <w:rsid w:val="001B7F4F"/>
    <w:rsid w:val="001C008D"/>
    <w:rsid w:val="001C082C"/>
    <w:rsid w:val="001C0B5B"/>
    <w:rsid w:val="001C1AE2"/>
    <w:rsid w:val="001C1B64"/>
    <w:rsid w:val="001C24D4"/>
    <w:rsid w:val="001C257B"/>
    <w:rsid w:val="001C2592"/>
    <w:rsid w:val="001C3147"/>
    <w:rsid w:val="001C355C"/>
    <w:rsid w:val="001C4441"/>
    <w:rsid w:val="001C4C93"/>
    <w:rsid w:val="001C4E18"/>
    <w:rsid w:val="001C53AC"/>
    <w:rsid w:val="001C58CF"/>
    <w:rsid w:val="001C6452"/>
    <w:rsid w:val="001C6D59"/>
    <w:rsid w:val="001C6F80"/>
    <w:rsid w:val="001D0027"/>
    <w:rsid w:val="001D04C3"/>
    <w:rsid w:val="001D08E7"/>
    <w:rsid w:val="001D149D"/>
    <w:rsid w:val="001D2F50"/>
    <w:rsid w:val="001D3727"/>
    <w:rsid w:val="001D387A"/>
    <w:rsid w:val="001D3F82"/>
    <w:rsid w:val="001D53F4"/>
    <w:rsid w:val="001D5400"/>
    <w:rsid w:val="001D54F2"/>
    <w:rsid w:val="001D6BEC"/>
    <w:rsid w:val="001D758F"/>
    <w:rsid w:val="001D7ADD"/>
    <w:rsid w:val="001D7DEA"/>
    <w:rsid w:val="001E0E4B"/>
    <w:rsid w:val="001E113F"/>
    <w:rsid w:val="001E1C08"/>
    <w:rsid w:val="001E245F"/>
    <w:rsid w:val="001E3312"/>
    <w:rsid w:val="001E3B04"/>
    <w:rsid w:val="001E3B59"/>
    <w:rsid w:val="001E419A"/>
    <w:rsid w:val="001E5755"/>
    <w:rsid w:val="001E5847"/>
    <w:rsid w:val="001E5858"/>
    <w:rsid w:val="001E58D2"/>
    <w:rsid w:val="001E6253"/>
    <w:rsid w:val="001E63B1"/>
    <w:rsid w:val="001E715D"/>
    <w:rsid w:val="001E7A0D"/>
    <w:rsid w:val="001F0AAF"/>
    <w:rsid w:val="001F0B98"/>
    <w:rsid w:val="001F0F04"/>
    <w:rsid w:val="001F1C35"/>
    <w:rsid w:val="001F20DC"/>
    <w:rsid w:val="001F2ABB"/>
    <w:rsid w:val="001F2B3F"/>
    <w:rsid w:val="001F3128"/>
    <w:rsid w:val="001F3464"/>
    <w:rsid w:val="001F3F10"/>
    <w:rsid w:val="001F3FEF"/>
    <w:rsid w:val="001F4542"/>
    <w:rsid w:val="001F5CAA"/>
    <w:rsid w:val="001F5FFB"/>
    <w:rsid w:val="001F6000"/>
    <w:rsid w:val="001F6207"/>
    <w:rsid w:val="001F6B98"/>
    <w:rsid w:val="001F7C78"/>
    <w:rsid w:val="001F7D2F"/>
    <w:rsid w:val="002005FB"/>
    <w:rsid w:val="00200BFF"/>
    <w:rsid w:val="002014BB"/>
    <w:rsid w:val="00201704"/>
    <w:rsid w:val="002018E5"/>
    <w:rsid w:val="002021DD"/>
    <w:rsid w:val="00202ADB"/>
    <w:rsid w:val="002035AE"/>
    <w:rsid w:val="00203C30"/>
    <w:rsid w:val="00203D77"/>
    <w:rsid w:val="0020442B"/>
    <w:rsid w:val="00204989"/>
    <w:rsid w:val="00204E47"/>
    <w:rsid w:val="0020518A"/>
    <w:rsid w:val="002053C4"/>
    <w:rsid w:val="0020603D"/>
    <w:rsid w:val="0020657A"/>
    <w:rsid w:val="00207451"/>
    <w:rsid w:val="0020797D"/>
    <w:rsid w:val="00207BF4"/>
    <w:rsid w:val="002105F0"/>
    <w:rsid w:val="00210971"/>
    <w:rsid w:val="00210D55"/>
    <w:rsid w:val="00211506"/>
    <w:rsid w:val="00212B24"/>
    <w:rsid w:val="002131E2"/>
    <w:rsid w:val="002139EE"/>
    <w:rsid w:val="002139F7"/>
    <w:rsid w:val="00215505"/>
    <w:rsid w:val="00215F73"/>
    <w:rsid w:val="0021620F"/>
    <w:rsid w:val="00216752"/>
    <w:rsid w:val="00216DAE"/>
    <w:rsid w:val="00216F01"/>
    <w:rsid w:val="00217131"/>
    <w:rsid w:val="0021749E"/>
    <w:rsid w:val="002205AC"/>
    <w:rsid w:val="0022086B"/>
    <w:rsid w:val="00220961"/>
    <w:rsid w:val="00221C0D"/>
    <w:rsid w:val="00222441"/>
    <w:rsid w:val="002230A6"/>
    <w:rsid w:val="00223213"/>
    <w:rsid w:val="00225508"/>
    <w:rsid w:val="0022579A"/>
    <w:rsid w:val="00226478"/>
    <w:rsid w:val="00227B1E"/>
    <w:rsid w:val="00227E08"/>
    <w:rsid w:val="00230213"/>
    <w:rsid w:val="002303D3"/>
    <w:rsid w:val="002307F4"/>
    <w:rsid w:val="00230CD4"/>
    <w:rsid w:val="002317D2"/>
    <w:rsid w:val="00232004"/>
    <w:rsid w:val="00232522"/>
    <w:rsid w:val="0023323F"/>
    <w:rsid w:val="002335D3"/>
    <w:rsid w:val="0023379E"/>
    <w:rsid w:val="002339F4"/>
    <w:rsid w:val="00233BE7"/>
    <w:rsid w:val="00233FD7"/>
    <w:rsid w:val="00234078"/>
    <w:rsid w:val="002347BE"/>
    <w:rsid w:val="00235E30"/>
    <w:rsid w:val="00235FD1"/>
    <w:rsid w:val="00236AF1"/>
    <w:rsid w:val="00236DF2"/>
    <w:rsid w:val="00236E0F"/>
    <w:rsid w:val="00237C13"/>
    <w:rsid w:val="00237D39"/>
    <w:rsid w:val="00237F30"/>
    <w:rsid w:val="002401A9"/>
    <w:rsid w:val="002404AB"/>
    <w:rsid w:val="0024057E"/>
    <w:rsid w:val="00240735"/>
    <w:rsid w:val="00240909"/>
    <w:rsid w:val="00240990"/>
    <w:rsid w:val="00240E3B"/>
    <w:rsid w:val="00240F54"/>
    <w:rsid w:val="00240F83"/>
    <w:rsid w:val="00241B5F"/>
    <w:rsid w:val="00241C91"/>
    <w:rsid w:val="00242F66"/>
    <w:rsid w:val="00243856"/>
    <w:rsid w:val="0024437E"/>
    <w:rsid w:val="002447C8"/>
    <w:rsid w:val="002450C1"/>
    <w:rsid w:val="0024678C"/>
    <w:rsid w:val="00246BC7"/>
    <w:rsid w:val="00247051"/>
    <w:rsid w:val="00247312"/>
    <w:rsid w:val="0024732D"/>
    <w:rsid w:val="00247C38"/>
    <w:rsid w:val="00247C9D"/>
    <w:rsid w:val="00250D5D"/>
    <w:rsid w:val="00251396"/>
    <w:rsid w:val="00251DE5"/>
    <w:rsid w:val="0025211E"/>
    <w:rsid w:val="00252DA4"/>
    <w:rsid w:val="00253A26"/>
    <w:rsid w:val="00253B49"/>
    <w:rsid w:val="00253D54"/>
    <w:rsid w:val="0025459F"/>
    <w:rsid w:val="00254B25"/>
    <w:rsid w:val="00255296"/>
    <w:rsid w:val="002563E2"/>
    <w:rsid w:val="00256611"/>
    <w:rsid w:val="002570CC"/>
    <w:rsid w:val="00257399"/>
    <w:rsid w:val="00257412"/>
    <w:rsid w:val="00257454"/>
    <w:rsid w:val="00257584"/>
    <w:rsid w:val="00257615"/>
    <w:rsid w:val="00260156"/>
    <w:rsid w:val="002623BF"/>
    <w:rsid w:val="00262B02"/>
    <w:rsid w:val="00262FBC"/>
    <w:rsid w:val="00263025"/>
    <w:rsid w:val="002635A7"/>
    <w:rsid w:val="00263CA4"/>
    <w:rsid w:val="00263E5E"/>
    <w:rsid w:val="0026476F"/>
    <w:rsid w:val="002648AB"/>
    <w:rsid w:val="00265666"/>
    <w:rsid w:val="0026567C"/>
    <w:rsid w:val="00265E39"/>
    <w:rsid w:val="00266F3B"/>
    <w:rsid w:val="00266FB2"/>
    <w:rsid w:val="002670DF"/>
    <w:rsid w:val="00270841"/>
    <w:rsid w:val="0027164C"/>
    <w:rsid w:val="0027302C"/>
    <w:rsid w:val="002735E8"/>
    <w:rsid w:val="0027390A"/>
    <w:rsid w:val="00273FE4"/>
    <w:rsid w:val="0027493D"/>
    <w:rsid w:val="00274EFD"/>
    <w:rsid w:val="00275221"/>
    <w:rsid w:val="00275857"/>
    <w:rsid w:val="00275922"/>
    <w:rsid w:val="00275954"/>
    <w:rsid w:val="00276B1B"/>
    <w:rsid w:val="00276E81"/>
    <w:rsid w:val="00277758"/>
    <w:rsid w:val="00277F0F"/>
    <w:rsid w:val="0028025F"/>
    <w:rsid w:val="002802EC"/>
    <w:rsid w:val="00280685"/>
    <w:rsid w:val="00280D5D"/>
    <w:rsid w:val="00280E2D"/>
    <w:rsid w:val="002812E0"/>
    <w:rsid w:val="002815AC"/>
    <w:rsid w:val="00281820"/>
    <w:rsid w:val="00281D59"/>
    <w:rsid w:val="00282AD5"/>
    <w:rsid w:val="00282B62"/>
    <w:rsid w:val="00282F3A"/>
    <w:rsid w:val="0028300A"/>
    <w:rsid w:val="00283E02"/>
    <w:rsid w:val="00283E8F"/>
    <w:rsid w:val="002849CF"/>
    <w:rsid w:val="002853A1"/>
    <w:rsid w:val="0028557C"/>
    <w:rsid w:val="0028573E"/>
    <w:rsid w:val="00285A47"/>
    <w:rsid w:val="00285A56"/>
    <w:rsid w:val="002877D5"/>
    <w:rsid w:val="00290CCE"/>
    <w:rsid w:val="0029139C"/>
    <w:rsid w:val="0029143B"/>
    <w:rsid w:val="00291D6B"/>
    <w:rsid w:val="00293433"/>
    <w:rsid w:val="0029354F"/>
    <w:rsid w:val="002935EF"/>
    <w:rsid w:val="0029384B"/>
    <w:rsid w:val="00293856"/>
    <w:rsid w:val="00293A05"/>
    <w:rsid w:val="0029647D"/>
    <w:rsid w:val="00296777"/>
    <w:rsid w:val="002967D2"/>
    <w:rsid w:val="00296A8F"/>
    <w:rsid w:val="00296D45"/>
    <w:rsid w:val="00297435"/>
    <w:rsid w:val="00297DD1"/>
    <w:rsid w:val="002A0061"/>
    <w:rsid w:val="002A1622"/>
    <w:rsid w:val="002A2BE4"/>
    <w:rsid w:val="002A38FC"/>
    <w:rsid w:val="002A3A41"/>
    <w:rsid w:val="002A3D21"/>
    <w:rsid w:val="002A3F3C"/>
    <w:rsid w:val="002A3FEA"/>
    <w:rsid w:val="002A4D6C"/>
    <w:rsid w:val="002A589C"/>
    <w:rsid w:val="002A6222"/>
    <w:rsid w:val="002A6714"/>
    <w:rsid w:val="002A6C89"/>
    <w:rsid w:val="002A78F0"/>
    <w:rsid w:val="002B0255"/>
    <w:rsid w:val="002B1BBE"/>
    <w:rsid w:val="002B22DC"/>
    <w:rsid w:val="002B2BCE"/>
    <w:rsid w:val="002B3A4E"/>
    <w:rsid w:val="002B4800"/>
    <w:rsid w:val="002B4825"/>
    <w:rsid w:val="002B4DEE"/>
    <w:rsid w:val="002B4FD1"/>
    <w:rsid w:val="002B59B0"/>
    <w:rsid w:val="002B6DF8"/>
    <w:rsid w:val="002B7279"/>
    <w:rsid w:val="002C101F"/>
    <w:rsid w:val="002C1367"/>
    <w:rsid w:val="002C1734"/>
    <w:rsid w:val="002C173C"/>
    <w:rsid w:val="002C1EDC"/>
    <w:rsid w:val="002C2811"/>
    <w:rsid w:val="002C35A7"/>
    <w:rsid w:val="002C4BEE"/>
    <w:rsid w:val="002C4FBD"/>
    <w:rsid w:val="002C59D9"/>
    <w:rsid w:val="002C5B81"/>
    <w:rsid w:val="002C5B9C"/>
    <w:rsid w:val="002C5E29"/>
    <w:rsid w:val="002C68CE"/>
    <w:rsid w:val="002C72AE"/>
    <w:rsid w:val="002C73DC"/>
    <w:rsid w:val="002C7750"/>
    <w:rsid w:val="002C7930"/>
    <w:rsid w:val="002C7A22"/>
    <w:rsid w:val="002D0C22"/>
    <w:rsid w:val="002D106C"/>
    <w:rsid w:val="002D1136"/>
    <w:rsid w:val="002D1297"/>
    <w:rsid w:val="002D1362"/>
    <w:rsid w:val="002D2197"/>
    <w:rsid w:val="002D22C1"/>
    <w:rsid w:val="002D2C47"/>
    <w:rsid w:val="002D2E2C"/>
    <w:rsid w:val="002D2F83"/>
    <w:rsid w:val="002D4676"/>
    <w:rsid w:val="002D4A7A"/>
    <w:rsid w:val="002D52EE"/>
    <w:rsid w:val="002D5A71"/>
    <w:rsid w:val="002D64C6"/>
    <w:rsid w:val="002D7B6C"/>
    <w:rsid w:val="002E05C1"/>
    <w:rsid w:val="002E1404"/>
    <w:rsid w:val="002E1D96"/>
    <w:rsid w:val="002E1DE0"/>
    <w:rsid w:val="002E314D"/>
    <w:rsid w:val="002E35CC"/>
    <w:rsid w:val="002E383E"/>
    <w:rsid w:val="002E447C"/>
    <w:rsid w:val="002E46E7"/>
    <w:rsid w:val="002E4B53"/>
    <w:rsid w:val="002E4CC5"/>
    <w:rsid w:val="002E5474"/>
    <w:rsid w:val="002E54D8"/>
    <w:rsid w:val="002E555B"/>
    <w:rsid w:val="002E56A9"/>
    <w:rsid w:val="002E5D5D"/>
    <w:rsid w:val="002E6630"/>
    <w:rsid w:val="002E666D"/>
    <w:rsid w:val="002E7158"/>
    <w:rsid w:val="002E719F"/>
    <w:rsid w:val="002F03AF"/>
    <w:rsid w:val="002F14B0"/>
    <w:rsid w:val="002F2117"/>
    <w:rsid w:val="002F2769"/>
    <w:rsid w:val="002F282F"/>
    <w:rsid w:val="002F32AB"/>
    <w:rsid w:val="002F3B3A"/>
    <w:rsid w:val="002F429B"/>
    <w:rsid w:val="002F51C4"/>
    <w:rsid w:val="002F52C0"/>
    <w:rsid w:val="002F5E13"/>
    <w:rsid w:val="002F652A"/>
    <w:rsid w:val="002F68DA"/>
    <w:rsid w:val="002F7605"/>
    <w:rsid w:val="002F7A33"/>
    <w:rsid w:val="002F7C28"/>
    <w:rsid w:val="002F7C3F"/>
    <w:rsid w:val="00301425"/>
    <w:rsid w:val="00301E53"/>
    <w:rsid w:val="003024B7"/>
    <w:rsid w:val="00302557"/>
    <w:rsid w:val="00302589"/>
    <w:rsid w:val="00302EBE"/>
    <w:rsid w:val="00303166"/>
    <w:rsid w:val="00303236"/>
    <w:rsid w:val="00303F2B"/>
    <w:rsid w:val="00304207"/>
    <w:rsid w:val="00304FA8"/>
    <w:rsid w:val="00305506"/>
    <w:rsid w:val="00305566"/>
    <w:rsid w:val="003064B1"/>
    <w:rsid w:val="00306AD0"/>
    <w:rsid w:val="003076B9"/>
    <w:rsid w:val="00307977"/>
    <w:rsid w:val="00310305"/>
    <w:rsid w:val="00310368"/>
    <w:rsid w:val="003123D5"/>
    <w:rsid w:val="00312697"/>
    <w:rsid w:val="00313AAE"/>
    <w:rsid w:val="00314239"/>
    <w:rsid w:val="00315FA3"/>
    <w:rsid w:val="00316F96"/>
    <w:rsid w:val="0031716E"/>
    <w:rsid w:val="003203EC"/>
    <w:rsid w:val="00320989"/>
    <w:rsid w:val="00321859"/>
    <w:rsid w:val="00322C82"/>
    <w:rsid w:val="00323797"/>
    <w:rsid w:val="003253E3"/>
    <w:rsid w:val="00325403"/>
    <w:rsid w:val="00325550"/>
    <w:rsid w:val="00325F02"/>
    <w:rsid w:val="00326902"/>
    <w:rsid w:val="00327070"/>
    <w:rsid w:val="00327975"/>
    <w:rsid w:val="00327E83"/>
    <w:rsid w:val="00330093"/>
    <w:rsid w:val="0033086F"/>
    <w:rsid w:val="0033089B"/>
    <w:rsid w:val="00330BE2"/>
    <w:rsid w:val="0033107E"/>
    <w:rsid w:val="00331520"/>
    <w:rsid w:val="00331A9E"/>
    <w:rsid w:val="00332398"/>
    <w:rsid w:val="003327CA"/>
    <w:rsid w:val="00333164"/>
    <w:rsid w:val="00333377"/>
    <w:rsid w:val="00333A6E"/>
    <w:rsid w:val="00333BEE"/>
    <w:rsid w:val="0033405B"/>
    <w:rsid w:val="003348F1"/>
    <w:rsid w:val="00335615"/>
    <w:rsid w:val="00336AED"/>
    <w:rsid w:val="003410C1"/>
    <w:rsid w:val="00341CF4"/>
    <w:rsid w:val="00342558"/>
    <w:rsid w:val="00342967"/>
    <w:rsid w:val="00343260"/>
    <w:rsid w:val="00343B62"/>
    <w:rsid w:val="00343BEB"/>
    <w:rsid w:val="00343FEA"/>
    <w:rsid w:val="00344B21"/>
    <w:rsid w:val="00344E87"/>
    <w:rsid w:val="003451E5"/>
    <w:rsid w:val="00345B13"/>
    <w:rsid w:val="00345D25"/>
    <w:rsid w:val="00346095"/>
    <w:rsid w:val="00347F5F"/>
    <w:rsid w:val="00347FDE"/>
    <w:rsid w:val="003502A6"/>
    <w:rsid w:val="00350D6C"/>
    <w:rsid w:val="003516F8"/>
    <w:rsid w:val="003525CC"/>
    <w:rsid w:val="00353875"/>
    <w:rsid w:val="00353E34"/>
    <w:rsid w:val="00353F26"/>
    <w:rsid w:val="00354343"/>
    <w:rsid w:val="0035460D"/>
    <w:rsid w:val="00354651"/>
    <w:rsid w:val="0035469F"/>
    <w:rsid w:val="00355E8D"/>
    <w:rsid w:val="0035623B"/>
    <w:rsid w:val="00356579"/>
    <w:rsid w:val="00356C35"/>
    <w:rsid w:val="003576C8"/>
    <w:rsid w:val="00360CAC"/>
    <w:rsid w:val="00363A8F"/>
    <w:rsid w:val="00363B11"/>
    <w:rsid w:val="00363EA8"/>
    <w:rsid w:val="003644AC"/>
    <w:rsid w:val="0036467D"/>
    <w:rsid w:val="00364C7C"/>
    <w:rsid w:val="00366CD6"/>
    <w:rsid w:val="003672DD"/>
    <w:rsid w:val="00367502"/>
    <w:rsid w:val="0036765F"/>
    <w:rsid w:val="0036777D"/>
    <w:rsid w:val="00367DB0"/>
    <w:rsid w:val="00370146"/>
    <w:rsid w:val="003707CE"/>
    <w:rsid w:val="00370AEB"/>
    <w:rsid w:val="00370DC9"/>
    <w:rsid w:val="003716B4"/>
    <w:rsid w:val="003716E3"/>
    <w:rsid w:val="00371C38"/>
    <w:rsid w:val="00372741"/>
    <w:rsid w:val="003729CA"/>
    <w:rsid w:val="003731BB"/>
    <w:rsid w:val="00373BD9"/>
    <w:rsid w:val="00374783"/>
    <w:rsid w:val="00374FB0"/>
    <w:rsid w:val="00376748"/>
    <w:rsid w:val="0037677C"/>
    <w:rsid w:val="003767AB"/>
    <w:rsid w:val="00376825"/>
    <w:rsid w:val="00376D89"/>
    <w:rsid w:val="00376FAC"/>
    <w:rsid w:val="00377910"/>
    <w:rsid w:val="00377E70"/>
    <w:rsid w:val="00377E87"/>
    <w:rsid w:val="003800B8"/>
    <w:rsid w:val="00381E57"/>
    <w:rsid w:val="00382100"/>
    <w:rsid w:val="00382149"/>
    <w:rsid w:val="0038231C"/>
    <w:rsid w:val="00382685"/>
    <w:rsid w:val="00382C52"/>
    <w:rsid w:val="00382C75"/>
    <w:rsid w:val="00382EAC"/>
    <w:rsid w:val="003834BC"/>
    <w:rsid w:val="00383A8E"/>
    <w:rsid w:val="00384E1D"/>
    <w:rsid w:val="003850E1"/>
    <w:rsid w:val="00385634"/>
    <w:rsid w:val="0038583A"/>
    <w:rsid w:val="00386F4C"/>
    <w:rsid w:val="0038713E"/>
    <w:rsid w:val="003879EC"/>
    <w:rsid w:val="00390DD6"/>
    <w:rsid w:val="00390E4A"/>
    <w:rsid w:val="00390EF6"/>
    <w:rsid w:val="0039106E"/>
    <w:rsid w:val="003911E7"/>
    <w:rsid w:val="003915D6"/>
    <w:rsid w:val="00391701"/>
    <w:rsid w:val="00391E5E"/>
    <w:rsid w:val="0039231D"/>
    <w:rsid w:val="003937D1"/>
    <w:rsid w:val="0039466B"/>
    <w:rsid w:val="00394F4E"/>
    <w:rsid w:val="003952AC"/>
    <w:rsid w:val="00396710"/>
    <w:rsid w:val="00396CE4"/>
    <w:rsid w:val="00397F4B"/>
    <w:rsid w:val="003A0185"/>
    <w:rsid w:val="003A183D"/>
    <w:rsid w:val="003A2292"/>
    <w:rsid w:val="003A25F7"/>
    <w:rsid w:val="003A2B92"/>
    <w:rsid w:val="003A2BC2"/>
    <w:rsid w:val="003A3313"/>
    <w:rsid w:val="003A38C3"/>
    <w:rsid w:val="003A38D7"/>
    <w:rsid w:val="003A3F9D"/>
    <w:rsid w:val="003A4E19"/>
    <w:rsid w:val="003A5582"/>
    <w:rsid w:val="003A608C"/>
    <w:rsid w:val="003A7A09"/>
    <w:rsid w:val="003A7C85"/>
    <w:rsid w:val="003A7D87"/>
    <w:rsid w:val="003B02A1"/>
    <w:rsid w:val="003B0567"/>
    <w:rsid w:val="003B0A4A"/>
    <w:rsid w:val="003B0E88"/>
    <w:rsid w:val="003B1775"/>
    <w:rsid w:val="003B328D"/>
    <w:rsid w:val="003B351B"/>
    <w:rsid w:val="003B380D"/>
    <w:rsid w:val="003B4F33"/>
    <w:rsid w:val="003B5936"/>
    <w:rsid w:val="003B5B36"/>
    <w:rsid w:val="003B6AB2"/>
    <w:rsid w:val="003B72EF"/>
    <w:rsid w:val="003B78F0"/>
    <w:rsid w:val="003B7B1A"/>
    <w:rsid w:val="003C0266"/>
    <w:rsid w:val="003C0320"/>
    <w:rsid w:val="003C098C"/>
    <w:rsid w:val="003C1306"/>
    <w:rsid w:val="003C2C84"/>
    <w:rsid w:val="003C3A23"/>
    <w:rsid w:val="003C4413"/>
    <w:rsid w:val="003C4E74"/>
    <w:rsid w:val="003C561B"/>
    <w:rsid w:val="003C5FEF"/>
    <w:rsid w:val="003C6420"/>
    <w:rsid w:val="003C6942"/>
    <w:rsid w:val="003C79F6"/>
    <w:rsid w:val="003D0068"/>
    <w:rsid w:val="003D0076"/>
    <w:rsid w:val="003D0159"/>
    <w:rsid w:val="003D281B"/>
    <w:rsid w:val="003D314B"/>
    <w:rsid w:val="003D34B2"/>
    <w:rsid w:val="003D3670"/>
    <w:rsid w:val="003D4CFF"/>
    <w:rsid w:val="003D6223"/>
    <w:rsid w:val="003D6485"/>
    <w:rsid w:val="003D6CF4"/>
    <w:rsid w:val="003D6DD4"/>
    <w:rsid w:val="003D759A"/>
    <w:rsid w:val="003D794C"/>
    <w:rsid w:val="003E094E"/>
    <w:rsid w:val="003E0B32"/>
    <w:rsid w:val="003E0C11"/>
    <w:rsid w:val="003E2356"/>
    <w:rsid w:val="003E27A1"/>
    <w:rsid w:val="003E2F8A"/>
    <w:rsid w:val="003E3852"/>
    <w:rsid w:val="003E3870"/>
    <w:rsid w:val="003E3B9C"/>
    <w:rsid w:val="003E3D92"/>
    <w:rsid w:val="003E6001"/>
    <w:rsid w:val="003E6D83"/>
    <w:rsid w:val="003E7F2E"/>
    <w:rsid w:val="003F0BB2"/>
    <w:rsid w:val="003F0F5C"/>
    <w:rsid w:val="003F0F9D"/>
    <w:rsid w:val="003F1599"/>
    <w:rsid w:val="003F19A1"/>
    <w:rsid w:val="003F1A28"/>
    <w:rsid w:val="003F2A77"/>
    <w:rsid w:val="003F39FB"/>
    <w:rsid w:val="003F3B52"/>
    <w:rsid w:val="003F3D4B"/>
    <w:rsid w:val="003F405E"/>
    <w:rsid w:val="003F5F51"/>
    <w:rsid w:val="003F64F3"/>
    <w:rsid w:val="003F67A6"/>
    <w:rsid w:val="003F67EB"/>
    <w:rsid w:val="003F6F95"/>
    <w:rsid w:val="003F7405"/>
    <w:rsid w:val="003F7963"/>
    <w:rsid w:val="004003F9"/>
    <w:rsid w:val="004003FF"/>
    <w:rsid w:val="004008DE"/>
    <w:rsid w:val="00401B58"/>
    <w:rsid w:val="00401EC7"/>
    <w:rsid w:val="00402191"/>
    <w:rsid w:val="004025FD"/>
    <w:rsid w:val="00402E5F"/>
    <w:rsid w:val="00403240"/>
    <w:rsid w:val="0040377E"/>
    <w:rsid w:val="00404329"/>
    <w:rsid w:val="00405051"/>
    <w:rsid w:val="0040540B"/>
    <w:rsid w:val="004058C3"/>
    <w:rsid w:val="00405AA0"/>
    <w:rsid w:val="00406722"/>
    <w:rsid w:val="004071C2"/>
    <w:rsid w:val="004072E7"/>
    <w:rsid w:val="00407A99"/>
    <w:rsid w:val="00407CCB"/>
    <w:rsid w:val="00410128"/>
    <w:rsid w:val="00411816"/>
    <w:rsid w:val="00416DC6"/>
    <w:rsid w:val="004201B6"/>
    <w:rsid w:val="0042099F"/>
    <w:rsid w:val="00421052"/>
    <w:rsid w:val="0042140D"/>
    <w:rsid w:val="00422A08"/>
    <w:rsid w:val="00423814"/>
    <w:rsid w:val="0042424F"/>
    <w:rsid w:val="00424E46"/>
    <w:rsid w:val="004256BD"/>
    <w:rsid w:val="0042579D"/>
    <w:rsid w:val="004269EA"/>
    <w:rsid w:val="0042724B"/>
    <w:rsid w:val="00427580"/>
    <w:rsid w:val="00430027"/>
    <w:rsid w:val="00430453"/>
    <w:rsid w:val="00431513"/>
    <w:rsid w:val="004315E9"/>
    <w:rsid w:val="00431DED"/>
    <w:rsid w:val="00431ED9"/>
    <w:rsid w:val="00432089"/>
    <w:rsid w:val="00432281"/>
    <w:rsid w:val="0043248E"/>
    <w:rsid w:val="00432C4A"/>
    <w:rsid w:val="00433367"/>
    <w:rsid w:val="0043358D"/>
    <w:rsid w:val="00434432"/>
    <w:rsid w:val="004357E9"/>
    <w:rsid w:val="00435BA0"/>
    <w:rsid w:val="004364AE"/>
    <w:rsid w:val="00437130"/>
    <w:rsid w:val="004375E5"/>
    <w:rsid w:val="004379DB"/>
    <w:rsid w:val="00440672"/>
    <w:rsid w:val="00441710"/>
    <w:rsid w:val="00441956"/>
    <w:rsid w:val="00441BEE"/>
    <w:rsid w:val="00441E74"/>
    <w:rsid w:val="00442D42"/>
    <w:rsid w:val="004442B2"/>
    <w:rsid w:val="004442CF"/>
    <w:rsid w:val="0044460A"/>
    <w:rsid w:val="00444EF0"/>
    <w:rsid w:val="00444F6C"/>
    <w:rsid w:val="00444FA4"/>
    <w:rsid w:val="004460CC"/>
    <w:rsid w:val="00446228"/>
    <w:rsid w:val="00446F27"/>
    <w:rsid w:val="004471FD"/>
    <w:rsid w:val="0044723B"/>
    <w:rsid w:val="00447714"/>
    <w:rsid w:val="0045147F"/>
    <w:rsid w:val="0045193C"/>
    <w:rsid w:val="00452521"/>
    <w:rsid w:val="00452ADA"/>
    <w:rsid w:val="00452BE8"/>
    <w:rsid w:val="0045359A"/>
    <w:rsid w:val="00453926"/>
    <w:rsid w:val="004539E7"/>
    <w:rsid w:val="00453D6A"/>
    <w:rsid w:val="00453DBF"/>
    <w:rsid w:val="00453E6C"/>
    <w:rsid w:val="004548C6"/>
    <w:rsid w:val="00454B53"/>
    <w:rsid w:val="00454FA5"/>
    <w:rsid w:val="004550AD"/>
    <w:rsid w:val="00455937"/>
    <w:rsid w:val="00457079"/>
    <w:rsid w:val="00457E2D"/>
    <w:rsid w:val="00460AA4"/>
    <w:rsid w:val="00460BAE"/>
    <w:rsid w:val="0046125C"/>
    <w:rsid w:val="004615D2"/>
    <w:rsid w:val="00462664"/>
    <w:rsid w:val="0046328B"/>
    <w:rsid w:val="00463526"/>
    <w:rsid w:val="004638F5"/>
    <w:rsid w:val="004644D4"/>
    <w:rsid w:val="00464A99"/>
    <w:rsid w:val="0046518B"/>
    <w:rsid w:val="004655D1"/>
    <w:rsid w:val="00465C62"/>
    <w:rsid w:val="00465E93"/>
    <w:rsid w:val="00466425"/>
    <w:rsid w:val="004665FC"/>
    <w:rsid w:val="00470A8C"/>
    <w:rsid w:val="00471D83"/>
    <w:rsid w:val="0047281E"/>
    <w:rsid w:val="00472F78"/>
    <w:rsid w:val="00474258"/>
    <w:rsid w:val="00476CF2"/>
    <w:rsid w:val="00480AC7"/>
    <w:rsid w:val="0048238D"/>
    <w:rsid w:val="004832FA"/>
    <w:rsid w:val="00483B96"/>
    <w:rsid w:val="00484387"/>
    <w:rsid w:val="0048444F"/>
    <w:rsid w:val="00484735"/>
    <w:rsid w:val="00484947"/>
    <w:rsid w:val="00484B4B"/>
    <w:rsid w:val="0048508B"/>
    <w:rsid w:val="004861FF"/>
    <w:rsid w:val="00486ECB"/>
    <w:rsid w:val="00487271"/>
    <w:rsid w:val="004872C3"/>
    <w:rsid w:val="00491112"/>
    <w:rsid w:val="00491CC4"/>
    <w:rsid w:val="00492B2E"/>
    <w:rsid w:val="00492F55"/>
    <w:rsid w:val="004945F7"/>
    <w:rsid w:val="004951C3"/>
    <w:rsid w:val="004956AC"/>
    <w:rsid w:val="00495752"/>
    <w:rsid w:val="00495A21"/>
    <w:rsid w:val="0049765A"/>
    <w:rsid w:val="0049784D"/>
    <w:rsid w:val="004978B3"/>
    <w:rsid w:val="00497D7A"/>
    <w:rsid w:val="004A0FFD"/>
    <w:rsid w:val="004A11C1"/>
    <w:rsid w:val="004A1D5E"/>
    <w:rsid w:val="004A2A10"/>
    <w:rsid w:val="004A2F44"/>
    <w:rsid w:val="004A492B"/>
    <w:rsid w:val="004A4D5C"/>
    <w:rsid w:val="004A4D8B"/>
    <w:rsid w:val="004A5721"/>
    <w:rsid w:val="004A602B"/>
    <w:rsid w:val="004A671C"/>
    <w:rsid w:val="004A69F7"/>
    <w:rsid w:val="004A6AC4"/>
    <w:rsid w:val="004A6CA7"/>
    <w:rsid w:val="004A6DB9"/>
    <w:rsid w:val="004B0AA5"/>
    <w:rsid w:val="004B0C60"/>
    <w:rsid w:val="004B1203"/>
    <w:rsid w:val="004B14A3"/>
    <w:rsid w:val="004B17D4"/>
    <w:rsid w:val="004B283F"/>
    <w:rsid w:val="004B285B"/>
    <w:rsid w:val="004B322D"/>
    <w:rsid w:val="004B40BE"/>
    <w:rsid w:val="004B4DC2"/>
    <w:rsid w:val="004B5108"/>
    <w:rsid w:val="004B61E8"/>
    <w:rsid w:val="004B6806"/>
    <w:rsid w:val="004B79D4"/>
    <w:rsid w:val="004B7B56"/>
    <w:rsid w:val="004B7EC3"/>
    <w:rsid w:val="004C047C"/>
    <w:rsid w:val="004C0EDC"/>
    <w:rsid w:val="004C1AEB"/>
    <w:rsid w:val="004C2093"/>
    <w:rsid w:val="004C2D6F"/>
    <w:rsid w:val="004C3721"/>
    <w:rsid w:val="004C3ED3"/>
    <w:rsid w:val="004C3FEB"/>
    <w:rsid w:val="004C4673"/>
    <w:rsid w:val="004C470E"/>
    <w:rsid w:val="004C4B94"/>
    <w:rsid w:val="004C6036"/>
    <w:rsid w:val="004C6597"/>
    <w:rsid w:val="004C6944"/>
    <w:rsid w:val="004C6BD1"/>
    <w:rsid w:val="004C7265"/>
    <w:rsid w:val="004C7486"/>
    <w:rsid w:val="004C7995"/>
    <w:rsid w:val="004D09F7"/>
    <w:rsid w:val="004D123D"/>
    <w:rsid w:val="004D32EC"/>
    <w:rsid w:val="004D39FB"/>
    <w:rsid w:val="004D4013"/>
    <w:rsid w:val="004D41E9"/>
    <w:rsid w:val="004D4C7D"/>
    <w:rsid w:val="004D568C"/>
    <w:rsid w:val="004D5BA0"/>
    <w:rsid w:val="004D5EE2"/>
    <w:rsid w:val="004D676C"/>
    <w:rsid w:val="004D6ABE"/>
    <w:rsid w:val="004D7152"/>
    <w:rsid w:val="004D7B4B"/>
    <w:rsid w:val="004D7B76"/>
    <w:rsid w:val="004D7CD8"/>
    <w:rsid w:val="004E0BF0"/>
    <w:rsid w:val="004E0EE1"/>
    <w:rsid w:val="004E16BF"/>
    <w:rsid w:val="004E2375"/>
    <w:rsid w:val="004E27AF"/>
    <w:rsid w:val="004E2EE9"/>
    <w:rsid w:val="004E309B"/>
    <w:rsid w:val="004E36B8"/>
    <w:rsid w:val="004E4098"/>
    <w:rsid w:val="004E419A"/>
    <w:rsid w:val="004E43D1"/>
    <w:rsid w:val="004E4B43"/>
    <w:rsid w:val="004E55E0"/>
    <w:rsid w:val="004E5ADD"/>
    <w:rsid w:val="004E6815"/>
    <w:rsid w:val="004E713A"/>
    <w:rsid w:val="004E7AF5"/>
    <w:rsid w:val="004F0622"/>
    <w:rsid w:val="004F0AEF"/>
    <w:rsid w:val="004F2854"/>
    <w:rsid w:val="004F2FDF"/>
    <w:rsid w:val="004F30FC"/>
    <w:rsid w:val="004F332B"/>
    <w:rsid w:val="004F41A3"/>
    <w:rsid w:val="004F4875"/>
    <w:rsid w:val="004F5165"/>
    <w:rsid w:val="004F6F2F"/>
    <w:rsid w:val="004F7F71"/>
    <w:rsid w:val="00500349"/>
    <w:rsid w:val="0050078D"/>
    <w:rsid w:val="005012FE"/>
    <w:rsid w:val="00501AB0"/>
    <w:rsid w:val="00501D9C"/>
    <w:rsid w:val="0050203D"/>
    <w:rsid w:val="00502C61"/>
    <w:rsid w:val="00503784"/>
    <w:rsid w:val="00503AC3"/>
    <w:rsid w:val="0050425F"/>
    <w:rsid w:val="005054A1"/>
    <w:rsid w:val="0050566B"/>
    <w:rsid w:val="00506510"/>
    <w:rsid w:val="005124B8"/>
    <w:rsid w:val="005126B2"/>
    <w:rsid w:val="00512C0B"/>
    <w:rsid w:val="00513A50"/>
    <w:rsid w:val="00513FAA"/>
    <w:rsid w:val="005145F9"/>
    <w:rsid w:val="00514998"/>
    <w:rsid w:val="00514F83"/>
    <w:rsid w:val="005152E6"/>
    <w:rsid w:val="00515D38"/>
    <w:rsid w:val="00516F3D"/>
    <w:rsid w:val="00517DB9"/>
    <w:rsid w:val="00517E67"/>
    <w:rsid w:val="005202A5"/>
    <w:rsid w:val="0052083C"/>
    <w:rsid w:val="00520F1D"/>
    <w:rsid w:val="00521D7B"/>
    <w:rsid w:val="0052249D"/>
    <w:rsid w:val="00523569"/>
    <w:rsid w:val="005237D7"/>
    <w:rsid w:val="00523C0C"/>
    <w:rsid w:val="00523E7D"/>
    <w:rsid w:val="00523FD6"/>
    <w:rsid w:val="005243FB"/>
    <w:rsid w:val="005247D5"/>
    <w:rsid w:val="00524DBE"/>
    <w:rsid w:val="00524EFC"/>
    <w:rsid w:val="0052535F"/>
    <w:rsid w:val="0052580F"/>
    <w:rsid w:val="005259CC"/>
    <w:rsid w:val="00526126"/>
    <w:rsid w:val="00526F17"/>
    <w:rsid w:val="00526F5F"/>
    <w:rsid w:val="00527F6D"/>
    <w:rsid w:val="005305A4"/>
    <w:rsid w:val="00530C2F"/>
    <w:rsid w:val="00530FBE"/>
    <w:rsid w:val="005317EE"/>
    <w:rsid w:val="005319EE"/>
    <w:rsid w:val="0053210C"/>
    <w:rsid w:val="00532D63"/>
    <w:rsid w:val="00532D9B"/>
    <w:rsid w:val="00533CD0"/>
    <w:rsid w:val="00534115"/>
    <w:rsid w:val="00534477"/>
    <w:rsid w:val="00534E05"/>
    <w:rsid w:val="005353EC"/>
    <w:rsid w:val="00535564"/>
    <w:rsid w:val="00535914"/>
    <w:rsid w:val="0053596F"/>
    <w:rsid w:val="00535E68"/>
    <w:rsid w:val="00536E49"/>
    <w:rsid w:val="005370B6"/>
    <w:rsid w:val="0053769E"/>
    <w:rsid w:val="00537AEE"/>
    <w:rsid w:val="00540A9F"/>
    <w:rsid w:val="00540FC6"/>
    <w:rsid w:val="00541814"/>
    <w:rsid w:val="005422C7"/>
    <w:rsid w:val="00542384"/>
    <w:rsid w:val="005425E1"/>
    <w:rsid w:val="00544C80"/>
    <w:rsid w:val="005457B6"/>
    <w:rsid w:val="00545E64"/>
    <w:rsid w:val="00545EF6"/>
    <w:rsid w:val="00545F28"/>
    <w:rsid w:val="00546290"/>
    <w:rsid w:val="0054784C"/>
    <w:rsid w:val="005478D1"/>
    <w:rsid w:val="00547921"/>
    <w:rsid w:val="0055054C"/>
    <w:rsid w:val="00550C4A"/>
    <w:rsid w:val="00550CF2"/>
    <w:rsid w:val="0055133C"/>
    <w:rsid w:val="005516DF"/>
    <w:rsid w:val="005521C4"/>
    <w:rsid w:val="0055332E"/>
    <w:rsid w:val="00553520"/>
    <w:rsid w:val="0055458E"/>
    <w:rsid w:val="00554E74"/>
    <w:rsid w:val="00555FC5"/>
    <w:rsid w:val="00556523"/>
    <w:rsid w:val="00556834"/>
    <w:rsid w:val="00556ECA"/>
    <w:rsid w:val="00557043"/>
    <w:rsid w:val="00557914"/>
    <w:rsid w:val="005579B7"/>
    <w:rsid w:val="00557B35"/>
    <w:rsid w:val="00560281"/>
    <w:rsid w:val="005602D4"/>
    <w:rsid w:val="0056048C"/>
    <w:rsid w:val="005606C4"/>
    <w:rsid w:val="0056092A"/>
    <w:rsid w:val="00560F86"/>
    <w:rsid w:val="0056186A"/>
    <w:rsid w:val="00561E46"/>
    <w:rsid w:val="0056269F"/>
    <w:rsid w:val="00562803"/>
    <w:rsid w:val="00562983"/>
    <w:rsid w:val="00562AA7"/>
    <w:rsid w:val="0056344D"/>
    <w:rsid w:val="00563873"/>
    <w:rsid w:val="005644F4"/>
    <w:rsid w:val="00564E1E"/>
    <w:rsid w:val="00565221"/>
    <w:rsid w:val="005655F8"/>
    <w:rsid w:val="00566317"/>
    <w:rsid w:val="005668F4"/>
    <w:rsid w:val="00566978"/>
    <w:rsid w:val="00566FF2"/>
    <w:rsid w:val="00566FFC"/>
    <w:rsid w:val="00567F1F"/>
    <w:rsid w:val="00571C9C"/>
    <w:rsid w:val="00571F69"/>
    <w:rsid w:val="00572475"/>
    <w:rsid w:val="005731A3"/>
    <w:rsid w:val="005739F8"/>
    <w:rsid w:val="00573CF8"/>
    <w:rsid w:val="0057491B"/>
    <w:rsid w:val="00575CFF"/>
    <w:rsid w:val="00576F10"/>
    <w:rsid w:val="005801D0"/>
    <w:rsid w:val="00580A6B"/>
    <w:rsid w:val="0058131B"/>
    <w:rsid w:val="00581397"/>
    <w:rsid w:val="005815B4"/>
    <w:rsid w:val="0058165C"/>
    <w:rsid w:val="005816E0"/>
    <w:rsid w:val="00582241"/>
    <w:rsid w:val="00582C22"/>
    <w:rsid w:val="00583665"/>
    <w:rsid w:val="00583DDB"/>
    <w:rsid w:val="00583FD5"/>
    <w:rsid w:val="005841F6"/>
    <w:rsid w:val="00584723"/>
    <w:rsid w:val="005848A5"/>
    <w:rsid w:val="005863BB"/>
    <w:rsid w:val="005872A7"/>
    <w:rsid w:val="0058764F"/>
    <w:rsid w:val="0059016B"/>
    <w:rsid w:val="00591646"/>
    <w:rsid w:val="005919CC"/>
    <w:rsid w:val="005927D1"/>
    <w:rsid w:val="00593CDE"/>
    <w:rsid w:val="00595364"/>
    <w:rsid w:val="0059616A"/>
    <w:rsid w:val="00596696"/>
    <w:rsid w:val="00596DD1"/>
    <w:rsid w:val="00597C77"/>
    <w:rsid w:val="005A136A"/>
    <w:rsid w:val="005A1580"/>
    <w:rsid w:val="005A19B1"/>
    <w:rsid w:val="005A29E4"/>
    <w:rsid w:val="005A2D9F"/>
    <w:rsid w:val="005A2EE8"/>
    <w:rsid w:val="005A2F25"/>
    <w:rsid w:val="005A3088"/>
    <w:rsid w:val="005A31F0"/>
    <w:rsid w:val="005A4970"/>
    <w:rsid w:val="005A5788"/>
    <w:rsid w:val="005A5B05"/>
    <w:rsid w:val="005A5C89"/>
    <w:rsid w:val="005A5E43"/>
    <w:rsid w:val="005A6D54"/>
    <w:rsid w:val="005A7DCA"/>
    <w:rsid w:val="005A7F69"/>
    <w:rsid w:val="005B0029"/>
    <w:rsid w:val="005B0316"/>
    <w:rsid w:val="005B056D"/>
    <w:rsid w:val="005B0C04"/>
    <w:rsid w:val="005B0CD0"/>
    <w:rsid w:val="005B128D"/>
    <w:rsid w:val="005B12B7"/>
    <w:rsid w:val="005B12BF"/>
    <w:rsid w:val="005B1497"/>
    <w:rsid w:val="005B18DD"/>
    <w:rsid w:val="005B25EC"/>
    <w:rsid w:val="005B35CF"/>
    <w:rsid w:val="005B3C21"/>
    <w:rsid w:val="005B415A"/>
    <w:rsid w:val="005B474E"/>
    <w:rsid w:val="005B4C7D"/>
    <w:rsid w:val="005B663D"/>
    <w:rsid w:val="005B7532"/>
    <w:rsid w:val="005B7D30"/>
    <w:rsid w:val="005C0357"/>
    <w:rsid w:val="005C1350"/>
    <w:rsid w:val="005C1690"/>
    <w:rsid w:val="005C19FC"/>
    <w:rsid w:val="005C1C3D"/>
    <w:rsid w:val="005C2328"/>
    <w:rsid w:val="005C2E08"/>
    <w:rsid w:val="005C4494"/>
    <w:rsid w:val="005C4E5D"/>
    <w:rsid w:val="005C53FA"/>
    <w:rsid w:val="005C615C"/>
    <w:rsid w:val="005C65ED"/>
    <w:rsid w:val="005C689D"/>
    <w:rsid w:val="005C68FA"/>
    <w:rsid w:val="005C6F60"/>
    <w:rsid w:val="005C6FBD"/>
    <w:rsid w:val="005C7C71"/>
    <w:rsid w:val="005C7ED7"/>
    <w:rsid w:val="005D03DC"/>
    <w:rsid w:val="005D1E8C"/>
    <w:rsid w:val="005D2259"/>
    <w:rsid w:val="005D2C1B"/>
    <w:rsid w:val="005D39C1"/>
    <w:rsid w:val="005D47C6"/>
    <w:rsid w:val="005D4A21"/>
    <w:rsid w:val="005D4AB6"/>
    <w:rsid w:val="005D4C38"/>
    <w:rsid w:val="005D5323"/>
    <w:rsid w:val="005D5DAB"/>
    <w:rsid w:val="005D5F35"/>
    <w:rsid w:val="005D7482"/>
    <w:rsid w:val="005D7838"/>
    <w:rsid w:val="005D7850"/>
    <w:rsid w:val="005D7C08"/>
    <w:rsid w:val="005E0228"/>
    <w:rsid w:val="005E09F0"/>
    <w:rsid w:val="005E0B7E"/>
    <w:rsid w:val="005E0C18"/>
    <w:rsid w:val="005E13A0"/>
    <w:rsid w:val="005E1B38"/>
    <w:rsid w:val="005E2071"/>
    <w:rsid w:val="005E2516"/>
    <w:rsid w:val="005E27F6"/>
    <w:rsid w:val="005E3202"/>
    <w:rsid w:val="005E3303"/>
    <w:rsid w:val="005E43F4"/>
    <w:rsid w:val="005E46BC"/>
    <w:rsid w:val="005E4723"/>
    <w:rsid w:val="005E4D5E"/>
    <w:rsid w:val="005E4D7A"/>
    <w:rsid w:val="005E4F46"/>
    <w:rsid w:val="005E5110"/>
    <w:rsid w:val="005E726C"/>
    <w:rsid w:val="005E7A50"/>
    <w:rsid w:val="005F01C4"/>
    <w:rsid w:val="005F0C44"/>
    <w:rsid w:val="005F135E"/>
    <w:rsid w:val="005F13CF"/>
    <w:rsid w:val="005F1508"/>
    <w:rsid w:val="005F2516"/>
    <w:rsid w:val="005F3640"/>
    <w:rsid w:val="005F37F2"/>
    <w:rsid w:val="005F3A27"/>
    <w:rsid w:val="005F3D07"/>
    <w:rsid w:val="005F41A7"/>
    <w:rsid w:val="005F4769"/>
    <w:rsid w:val="005F4B86"/>
    <w:rsid w:val="005F6A72"/>
    <w:rsid w:val="005F71A8"/>
    <w:rsid w:val="005F74D0"/>
    <w:rsid w:val="0060060B"/>
    <w:rsid w:val="006016C5"/>
    <w:rsid w:val="00601F50"/>
    <w:rsid w:val="0060254D"/>
    <w:rsid w:val="0060286D"/>
    <w:rsid w:val="00602B00"/>
    <w:rsid w:val="006031B6"/>
    <w:rsid w:val="0060365C"/>
    <w:rsid w:val="006036A6"/>
    <w:rsid w:val="00603742"/>
    <w:rsid w:val="00603753"/>
    <w:rsid w:val="00603B09"/>
    <w:rsid w:val="006043B5"/>
    <w:rsid w:val="006045E4"/>
    <w:rsid w:val="00604921"/>
    <w:rsid w:val="00604945"/>
    <w:rsid w:val="006060EA"/>
    <w:rsid w:val="006062F6"/>
    <w:rsid w:val="0060696B"/>
    <w:rsid w:val="00606AF6"/>
    <w:rsid w:val="00611042"/>
    <w:rsid w:val="00611C94"/>
    <w:rsid w:val="00612157"/>
    <w:rsid w:val="006129F5"/>
    <w:rsid w:val="00612A2C"/>
    <w:rsid w:val="00612CBF"/>
    <w:rsid w:val="006134FE"/>
    <w:rsid w:val="00613AF6"/>
    <w:rsid w:val="00614AB4"/>
    <w:rsid w:val="00614B26"/>
    <w:rsid w:val="00615C42"/>
    <w:rsid w:val="00617CEF"/>
    <w:rsid w:val="0062077C"/>
    <w:rsid w:val="00620EBF"/>
    <w:rsid w:val="00623C17"/>
    <w:rsid w:val="00624FFA"/>
    <w:rsid w:val="00626DC0"/>
    <w:rsid w:val="006272A8"/>
    <w:rsid w:val="006273E8"/>
    <w:rsid w:val="00627DD8"/>
    <w:rsid w:val="0063042B"/>
    <w:rsid w:val="0063094E"/>
    <w:rsid w:val="00631368"/>
    <w:rsid w:val="006319CE"/>
    <w:rsid w:val="006325BD"/>
    <w:rsid w:val="00632781"/>
    <w:rsid w:val="00632C87"/>
    <w:rsid w:val="00633272"/>
    <w:rsid w:val="00633B14"/>
    <w:rsid w:val="00634F73"/>
    <w:rsid w:val="00634F95"/>
    <w:rsid w:val="0063559B"/>
    <w:rsid w:val="00635C87"/>
    <w:rsid w:val="00636C01"/>
    <w:rsid w:val="006378EE"/>
    <w:rsid w:val="00640608"/>
    <w:rsid w:val="006409BE"/>
    <w:rsid w:val="00640E42"/>
    <w:rsid w:val="00641485"/>
    <w:rsid w:val="00641B42"/>
    <w:rsid w:val="00642FAB"/>
    <w:rsid w:val="006430A0"/>
    <w:rsid w:val="00643746"/>
    <w:rsid w:val="00644792"/>
    <w:rsid w:val="00644C01"/>
    <w:rsid w:val="0064569C"/>
    <w:rsid w:val="00646426"/>
    <w:rsid w:val="006467BF"/>
    <w:rsid w:val="00646853"/>
    <w:rsid w:val="00646890"/>
    <w:rsid w:val="00646C2B"/>
    <w:rsid w:val="00646F86"/>
    <w:rsid w:val="006474D5"/>
    <w:rsid w:val="00647B08"/>
    <w:rsid w:val="006509B1"/>
    <w:rsid w:val="00650BDE"/>
    <w:rsid w:val="00650DA2"/>
    <w:rsid w:val="0065107A"/>
    <w:rsid w:val="0065110C"/>
    <w:rsid w:val="0065128B"/>
    <w:rsid w:val="0065137E"/>
    <w:rsid w:val="00651393"/>
    <w:rsid w:val="00651D2A"/>
    <w:rsid w:val="00651DD5"/>
    <w:rsid w:val="006523D4"/>
    <w:rsid w:val="0065345B"/>
    <w:rsid w:val="006544FE"/>
    <w:rsid w:val="006545F4"/>
    <w:rsid w:val="006547A3"/>
    <w:rsid w:val="00654852"/>
    <w:rsid w:val="006549C9"/>
    <w:rsid w:val="006557E5"/>
    <w:rsid w:val="00656C9F"/>
    <w:rsid w:val="00656E30"/>
    <w:rsid w:val="00657691"/>
    <w:rsid w:val="006600C6"/>
    <w:rsid w:val="00660375"/>
    <w:rsid w:val="00660568"/>
    <w:rsid w:val="00660686"/>
    <w:rsid w:val="00661190"/>
    <w:rsid w:val="006614F0"/>
    <w:rsid w:val="006617C9"/>
    <w:rsid w:val="00661C3C"/>
    <w:rsid w:val="006621CA"/>
    <w:rsid w:val="00662411"/>
    <w:rsid w:val="006627AD"/>
    <w:rsid w:val="00663058"/>
    <w:rsid w:val="00663351"/>
    <w:rsid w:val="00663CCC"/>
    <w:rsid w:val="00663DCC"/>
    <w:rsid w:val="00664011"/>
    <w:rsid w:val="006655BF"/>
    <w:rsid w:val="0066613C"/>
    <w:rsid w:val="006667D7"/>
    <w:rsid w:val="00666E0D"/>
    <w:rsid w:val="00666E19"/>
    <w:rsid w:val="00667B90"/>
    <w:rsid w:val="006701C5"/>
    <w:rsid w:val="00670751"/>
    <w:rsid w:val="00670800"/>
    <w:rsid w:val="0067113F"/>
    <w:rsid w:val="006711E8"/>
    <w:rsid w:val="00671711"/>
    <w:rsid w:val="0067196D"/>
    <w:rsid w:val="0067268B"/>
    <w:rsid w:val="0067331E"/>
    <w:rsid w:val="00673397"/>
    <w:rsid w:val="00673EBE"/>
    <w:rsid w:val="00673F50"/>
    <w:rsid w:val="00675A9A"/>
    <w:rsid w:val="00676464"/>
    <w:rsid w:val="006776F7"/>
    <w:rsid w:val="006778CA"/>
    <w:rsid w:val="006802A0"/>
    <w:rsid w:val="00680D41"/>
    <w:rsid w:val="00680F64"/>
    <w:rsid w:val="00681269"/>
    <w:rsid w:val="00681A23"/>
    <w:rsid w:val="00682323"/>
    <w:rsid w:val="00682456"/>
    <w:rsid w:val="006828BD"/>
    <w:rsid w:val="00683A36"/>
    <w:rsid w:val="00684156"/>
    <w:rsid w:val="00686871"/>
    <w:rsid w:val="00686963"/>
    <w:rsid w:val="00686BCF"/>
    <w:rsid w:val="006879F1"/>
    <w:rsid w:val="00687BF8"/>
    <w:rsid w:val="00690CFA"/>
    <w:rsid w:val="00691061"/>
    <w:rsid w:val="006913D5"/>
    <w:rsid w:val="00691889"/>
    <w:rsid w:val="00691928"/>
    <w:rsid w:val="00691937"/>
    <w:rsid w:val="00692179"/>
    <w:rsid w:val="006927DE"/>
    <w:rsid w:val="00693EE1"/>
    <w:rsid w:val="00694A5F"/>
    <w:rsid w:val="0069561B"/>
    <w:rsid w:val="0069564B"/>
    <w:rsid w:val="00695966"/>
    <w:rsid w:val="0069617C"/>
    <w:rsid w:val="006965DF"/>
    <w:rsid w:val="006965F2"/>
    <w:rsid w:val="0069686B"/>
    <w:rsid w:val="0069751D"/>
    <w:rsid w:val="00697718"/>
    <w:rsid w:val="00697A83"/>
    <w:rsid w:val="00697B3A"/>
    <w:rsid w:val="00697E34"/>
    <w:rsid w:val="00697F58"/>
    <w:rsid w:val="00697FFA"/>
    <w:rsid w:val="006A0649"/>
    <w:rsid w:val="006A080A"/>
    <w:rsid w:val="006A0E14"/>
    <w:rsid w:val="006A1426"/>
    <w:rsid w:val="006A1B88"/>
    <w:rsid w:val="006A1F11"/>
    <w:rsid w:val="006A1F4A"/>
    <w:rsid w:val="006A2A48"/>
    <w:rsid w:val="006A31E0"/>
    <w:rsid w:val="006A32AD"/>
    <w:rsid w:val="006A36FE"/>
    <w:rsid w:val="006A391F"/>
    <w:rsid w:val="006A3CA3"/>
    <w:rsid w:val="006A43F8"/>
    <w:rsid w:val="006A486C"/>
    <w:rsid w:val="006A4AB5"/>
    <w:rsid w:val="006A4C74"/>
    <w:rsid w:val="006A5B17"/>
    <w:rsid w:val="006A635A"/>
    <w:rsid w:val="006A659C"/>
    <w:rsid w:val="006A683F"/>
    <w:rsid w:val="006A6939"/>
    <w:rsid w:val="006A69D4"/>
    <w:rsid w:val="006A7336"/>
    <w:rsid w:val="006B0114"/>
    <w:rsid w:val="006B034B"/>
    <w:rsid w:val="006B0D2A"/>
    <w:rsid w:val="006B122C"/>
    <w:rsid w:val="006B1245"/>
    <w:rsid w:val="006B1802"/>
    <w:rsid w:val="006B2112"/>
    <w:rsid w:val="006B28DB"/>
    <w:rsid w:val="006B2A90"/>
    <w:rsid w:val="006B3433"/>
    <w:rsid w:val="006B3A34"/>
    <w:rsid w:val="006B4261"/>
    <w:rsid w:val="006B436D"/>
    <w:rsid w:val="006B4666"/>
    <w:rsid w:val="006B4A31"/>
    <w:rsid w:val="006B4B45"/>
    <w:rsid w:val="006B5473"/>
    <w:rsid w:val="006B5A77"/>
    <w:rsid w:val="006B5B33"/>
    <w:rsid w:val="006B5C39"/>
    <w:rsid w:val="006B62E5"/>
    <w:rsid w:val="006B6DE7"/>
    <w:rsid w:val="006B79F6"/>
    <w:rsid w:val="006C0822"/>
    <w:rsid w:val="006C08ED"/>
    <w:rsid w:val="006C108A"/>
    <w:rsid w:val="006C1325"/>
    <w:rsid w:val="006C143C"/>
    <w:rsid w:val="006C15BA"/>
    <w:rsid w:val="006C1BC8"/>
    <w:rsid w:val="006C1C80"/>
    <w:rsid w:val="006C3339"/>
    <w:rsid w:val="006C33CF"/>
    <w:rsid w:val="006C351F"/>
    <w:rsid w:val="006C444A"/>
    <w:rsid w:val="006C4D90"/>
    <w:rsid w:val="006C54B1"/>
    <w:rsid w:val="006C6346"/>
    <w:rsid w:val="006C63C8"/>
    <w:rsid w:val="006C6D94"/>
    <w:rsid w:val="006C6E5C"/>
    <w:rsid w:val="006C75E1"/>
    <w:rsid w:val="006D0487"/>
    <w:rsid w:val="006D0F8A"/>
    <w:rsid w:val="006D14F7"/>
    <w:rsid w:val="006D153E"/>
    <w:rsid w:val="006D16DB"/>
    <w:rsid w:val="006D286D"/>
    <w:rsid w:val="006D49CF"/>
    <w:rsid w:val="006D4E7F"/>
    <w:rsid w:val="006D5F8E"/>
    <w:rsid w:val="006D670E"/>
    <w:rsid w:val="006D67FA"/>
    <w:rsid w:val="006D72B2"/>
    <w:rsid w:val="006D7727"/>
    <w:rsid w:val="006D7E6E"/>
    <w:rsid w:val="006E1B70"/>
    <w:rsid w:val="006E1B74"/>
    <w:rsid w:val="006E20F5"/>
    <w:rsid w:val="006E2602"/>
    <w:rsid w:val="006E3851"/>
    <w:rsid w:val="006E4DD9"/>
    <w:rsid w:val="006E50DA"/>
    <w:rsid w:val="006E782A"/>
    <w:rsid w:val="006E78FE"/>
    <w:rsid w:val="006F03E7"/>
    <w:rsid w:val="006F05F7"/>
    <w:rsid w:val="006F0AFC"/>
    <w:rsid w:val="006F0ECE"/>
    <w:rsid w:val="006F132A"/>
    <w:rsid w:val="006F1858"/>
    <w:rsid w:val="006F3960"/>
    <w:rsid w:val="006F3B3F"/>
    <w:rsid w:val="006F3D1E"/>
    <w:rsid w:val="006F3D83"/>
    <w:rsid w:val="006F41A6"/>
    <w:rsid w:val="006F4CA6"/>
    <w:rsid w:val="006F5418"/>
    <w:rsid w:val="006F5AF2"/>
    <w:rsid w:val="006F5E03"/>
    <w:rsid w:val="006F69A5"/>
    <w:rsid w:val="006F6A08"/>
    <w:rsid w:val="006F7C6C"/>
    <w:rsid w:val="00700674"/>
    <w:rsid w:val="00700982"/>
    <w:rsid w:val="00700E4D"/>
    <w:rsid w:val="007019C0"/>
    <w:rsid w:val="0070224D"/>
    <w:rsid w:val="007022A0"/>
    <w:rsid w:val="00704150"/>
    <w:rsid w:val="00704275"/>
    <w:rsid w:val="0070516D"/>
    <w:rsid w:val="00705E83"/>
    <w:rsid w:val="007061B3"/>
    <w:rsid w:val="0070621F"/>
    <w:rsid w:val="00706397"/>
    <w:rsid w:val="007067A1"/>
    <w:rsid w:val="00706A28"/>
    <w:rsid w:val="007072BE"/>
    <w:rsid w:val="00707A07"/>
    <w:rsid w:val="007101A0"/>
    <w:rsid w:val="007103B6"/>
    <w:rsid w:val="00710782"/>
    <w:rsid w:val="0071092A"/>
    <w:rsid w:val="00711A7F"/>
    <w:rsid w:val="00711CE4"/>
    <w:rsid w:val="00711EC9"/>
    <w:rsid w:val="007129D6"/>
    <w:rsid w:val="00713796"/>
    <w:rsid w:val="007137DB"/>
    <w:rsid w:val="00713E04"/>
    <w:rsid w:val="00714477"/>
    <w:rsid w:val="00714830"/>
    <w:rsid w:val="00714D13"/>
    <w:rsid w:val="00715912"/>
    <w:rsid w:val="00715BAB"/>
    <w:rsid w:val="007164C7"/>
    <w:rsid w:val="007170B5"/>
    <w:rsid w:val="007174CC"/>
    <w:rsid w:val="00717DDC"/>
    <w:rsid w:val="00720085"/>
    <w:rsid w:val="0072035B"/>
    <w:rsid w:val="00720421"/>
    <w:rsid w:val="00720AC9"/>
    <w:rsid w:val="00720E19"/>
    <w:rsid w:val="00721B84"/>
    <w:rsid w:val="00722286"/>
    <w:rsid w:val="007225DE"/>
    <w:rsid w:val="00722645"/>
    <w:rsid w:val="007228A3"/>
    <w:rsid w:val="007229FB"/>
    <w:rsid w:val="00722A1F"/>
    <w:rsid w:val="00723C73"/>
    <w:rsid w:val="007244FD"/>
    <w:rsid w:val="00724505"/>
    <w:rsid w:val="00724EA1"/>
    <w:rsid w:val="0072502F"/>
    <w:rsid w:val="00725AE4"/>
    <w:rsid w:val="007271E5"/>
    <w:rsid w:val="0072769C"/>
    <w:rsid w:val="007277B0"/>
    <w:rsid w:val="007277F4"/>
    <w:rsid w:val="007313D8"/>
    <w:rsid w:val="00731C62"/>
    <w:rsid w:val="00731F33"/>
    <w:rsid w:val="0073203C"/>
    <w:rsid w:val="00732412"/>
    <w:rsid w:val="0073263A"/>
    <w:rsid w:val="00732A41"/>
    <w:rsid w:val="00732AD8"/>
    <w:rsid w:val="007335D0"/>
    <w:rsid w:val="00733662"/>
    <w:rsid w:val="00733FFE"/>
    <w:rsid w:val="007355DA"/>
    <w:rsid w:val="00736670"/>
    <w:rsid w:val="00736E9B"/>
    <w:rsid w:val="007406B5"/>
    <w:rsid w:val="007407D2"/>
    <w:rsid w:val="007410D3"/>
    <w:rsid w:val="007414C6"/>
    <w:rsid w:val="00742167"/>
    <w:rsid w:val="007431AB"/>
    <w:rsid w:val="00743462"/>
    <w:rsid w:val="007440D1"/>
    <w:rsid w:val="00744203"/>
    <w:rsid w:val="0074516D"/>
    <w:rsid w:val="00745567"/>
    <w:rsid w:val="00745CC4"/>
    <w:rsid w:val="00745E7A"/>
    <w:rsid w:val="007463BB"/>
    <w:rsid w:val="0074695C"/>
    <w:rsid w:val="0075097C"/>
    <w:rsid w:val="00750A87"/>
    <w:rsid w:val="00750D11"/>
    <w:rsid w:val="00751642"/>
    <w:rsid w:val="00752C30"/>
    <w:rsid w:val="00753B1B"/>
    <w:rsid w:val="007540CC"/>
    <w:rsid w:val="007544C8"/>
    <w:rsid w:val="007547B0"/>
    <w:rsid w:val="007557AB"/>
    <w:rsid w:val="007565D7"/>
    <w:rsid w:val="00757A30"/>
    <w:rsid w:val="007605D2"/>
    <w:rsid w:val="0076087E"/>
    <w:rsid w:val="007619CB"/>
    <w:rsid w:val="00761A4E"/>
    <w:rsid w:val="00762394"/>
    <w:rsid w:val="007624E1"/>
    <w:rsid w:val="007629A7"/>
    <w:rsid w:val="00764B6B"/>
    <w:rsid w:val="00765A27"/>
    <w:rsid w:val="00765ACD"/>
    <w:rsid w:val="00765F27"/>
    <w:rsid w:val="00766286"/>
    <w:rsid w:val="00766742"/>
    <w:rsid w:val="00766A80"/>
    <w:rsid w:val="00766ACA"/>
    <w:rsid w:val="0076748D"/>
    <w:rsid w:val="00767786"/>
    <w:rsid w:val="007707B0"/>
    <w:rsid w:val="00772495"/>
    <w:rsid w:val="00772B9F"/>
    <w:rsid w:val="00773249"/>
    <w:rsid w:val="00773CED"/>
    <w:rsid w:val="007740DF"/>
    <w:rsid w:val="007742C7"/>
    <w:rsid w:val="00774357"/>
    <w:rsid w:val="007745CB"/>
    <w:rsid w:val="007753CE"/>
    <w:rsid w:val="00775AE5"/>
    <w:rsid w:val="007763A3"/>
    <w:rsid w:val="007770CC"/>
    <w:rsid w:val="00777972"/>
    <w:rsid w:val="00777AFB"/>
    <w:rsid w:val="00780038"/>
    <w:rsid w:val="00780067"/>
    <w:rsid w:val="00780A3F"/>
    <w:rsid w:val="0078118E"/>
    <w:rsid w:val="00781489"/>
    <w:rsid w:val="00781A9E"/>
    <w:rsid w:val="00782D57"/>
    <w:rsid w:val="00783484"/>
    <w:rsid w:val="007835C4"/>
    <w:rsid w:val="007850F4"/>
    <w:rsid w:val="007854E5"/>
    <w:rsid w:val="00785B95"/>
    <w:rsid w:val="00786AD7"/>
    <w:rsid w:val="00786D0B"/>
    <w:rsid w:val="0078799F"/>
    <w:rsid w:val="00787D01"/>
    <w:rsid w:val="00787E6C"/>
    <w:rsid w:val="00787FFC"/>
    <w:rsid w:val="00790C63"/>
    <w:rsid w:val="00791070"/>
    <w:rsid w:val="0079185A"/>
    <w:rsid w:val="00792702"/>
    <w:rsid w:val="00792E92"/>
    <w:rsid w:val="00793065"/>
    <w:rsid w:val="00793228"/>
    <w:rsid w:val="00793509"/>
    <w:rsid w:val="00794068"/>
    <w:rsid w:val="007946C6"/>
    <w:rsid w:val="00794C4C"/>
    <w:rsid w:val="00794C8E"/>
    <w:rsid w:val="00795FA0"/>
    <w:rsid w:val="007973A9"/>
    <w:rsid w:val="007A11B4"/>
    <w:rsid w:val="007A27A9"/>
    <w:rsid w:val="007A28A5"/>
    <w:rsid w:val="007A2F8D"/>
    <w:rsid w:val="007A3635"/>
    <w:rsid w:val="007A3A56"/>
    <w:rsid w:val="007A3DF3"/>
    <w:rsid w:val="007A4D10"/>
    <w:rsid w:val="007A4E63"/>
    <w:rsid w:val="007A4E93"/>
    <w:rsid w:val="007A50FE"/>
    <w:rsid w:val="007A5157"/>
    <w:rsid w:val="007A5252"/>
    <w:rsid w:val="007A6437"/>
    <w:rsid w:val="007A6956"/>
    <w:rsid w:val="007A6C31"/>
    <w:rsid w:val="007A77F1"/>
    <w:rsid w:val="007A7846"/>
    <w:rsid w:val="007B0073"/>
    <w:rsid w:val="007B06AD"/>
    <w:rsid w:val="007B0A22"/>
    <w:rsid w:val="007B1B84"/>
    <w:rsid w:val="007B2313"/>
    <w:rsid w:val="007B2336"/>
    <w:rsid w:val="007B2CAF"/>
    <w:rsid w:val="007B3088"/>
    <w:rsid w:val="007B3427"/>
    <w:rsid w:val="007B371E"/>
    <w:rsid w:val="007B3873"/>
    <w:rsid w:val="007B3A3C"/>
    <w:rsid w:val="007B42E3"/>
    <w:rsid w:val="007B4399"/>
    <w:rsid w:val="007B4499"/>
    <w:rsid w:val="007B4C76"/>
    <w:rsid w:val="007B5991"/>
    <w:rsid w:val="007B72DF"/>
    <w:rsid w:val="007B747A"/>
    <w:rsid w:val="007C00D6"/>
    <w:rsid w:val="007C05E1"/>
    <w:rsid w:val="007C0C65"/>
    <w:rsid w:val="007C0E32"/>
    <w:rsid w:val="007C124A"/>
    <w:rsid w:val="007C12CE"/>
    <w:rsid w:val="007C1694"/>
    <w:rsid w:val="007C2B21"/>
    <w:rsid w:val="007C2C6D"/>
    <w:rsid w:val="007C367C"/>
    <w:rsid w:val="007C36AD"/>
    <w:rsid w:val="007C3914"/>
    <w:rsid w:val="007C3ED9"/>
    <w:rsid w:val="007C54EB"/>
    <w:rsid w:val="007C57D1"/>
    <w:rsid w:val="007C5C42"/>
    <w:rsid w:val="007C5D1C"/>
    <w:rsid w:val="007C71CB"/>
    <w:rsid w:val="007D0B0F"/>
    <w:rsid w:val="007D1622"/>
    <w:rsid w:val="007D1B27"/>
    <w:rsid w:val="007D2065"/>
    <w:rsid w:val="007D2E40"/>
    <w:rsid w:val="007D2E66"/>
    <w:rsid w:val="007D302D"/>
    <w:rsid w:val="007D3600"/>
    <w:rsid w:val="007D39FF"/>
    <w:rsid w:val="007D49A1"/>
    <w:rsid w:val="007D4BDC"/>
    <w:rsid w:val="007D5834"/>
    <w:rsid w:val="007D58D0"/>
    <w:rsid w:val="007D65A9"/>
    <w:rsid w:val="007D77C7"/>
    <w:rsid w:val="007E0849"/>
    <w:rsid w:val="007E1014"/>
    <w:rsid w:val="007E1221"/>
    <w:rsid w:val="007E13B9"/>
    <w:rsid w:val="007E1CB2"/>
    <w:rsid w:val="007E27B3"/>
    <w:rsid w:val="007E4621"/>
    <w:rsid w:val="007E4A61"/>
    <w:rsid w:val="007E547E"/>
    <w:rsid w:val="007E56FA"/>
    <w:rsid w:val="007E58CC"/>
    <w:rsid w:val="007E6861"/>
    <w:rsid w:val="007E6F2A"/>
    <w:rsid w:val="007E73B0"/>
    <w:rsid w:val="007E7465"/>
    <w:rsid w:val="007E783D"/>
    <w:rsid w:val="007E79FA"/>
    <w:rsid w:val="007F08F6"/>
    <w:rsid w:val="007F105E"/>
    <w:rsid w:val="007F13BE"/>
    <w:rsid w:val="007F1C7C"/>
    <w:rsid w:val="007F1CE4"/>
    <w:rsid w:val="007F1F52"/>
    <w:rsid w:val="007F37B3"/>
    <w:rsid w:val="007F393D"/>
    <w:rsid w:val="007F43FD"/>
    <w:rsid w:val="007F53C9"/>
    <w:rsid w:val="007F5E1B"/>
    <w:rsid w:val="007F6383"/>
    <w:rsid w:val="007F67BC"/>
    <w:rsid w:val="007F69DC"/>
    <w:rsid w:val="007F6C9D"/>
    <w:rsid w:val="007F760C"/>
    <w:rsid w:val="0080117A"/>
    <w:rsid w:val="0080120D"/>
    <w:rsid w:val="0080148F"/>
    <w:rsid w:val="00801A3C"/>
    <w:rsid w:val="00802978"/>
    <w:rsid w:val="00803331"/>
    <w:rsid w:val="008033FD"/>
    <w:rsid w:val="008036F0"/>
    <w:rsid w:val="00804685"/>
    <w:rsid w:val="00804DB8"/>
    <w:rsid w:val="00805248"/>
    <w:rsid w:val="008058FC"/>
    <w:rsid w:val="00805D4B"/>
    <w:rsid w:val="008064D6"/>
    <w:rsid w:val="00806BD8"/>
    <w:rsid w:val="00810000"/>
    <w:rsid w:val="008119BF"/>
    <w:rsid w:val="00812389"/>
    <w:rsid w:val="00812BBE"/>
    <w:rsid w:val="00813191"/>
    <w:rsid w:val="00813A27"/>
    <w:rsid w:val="008141F4"/>
    <w:rsid w:val="00814C32"/>
    <w:rsid w:val="00814CD8"/>
    <w:rsid w:val="00815109"/>
    <w:rsid w:val="008158F5"/>
    <w:rsid w:val="00815C67"/>
    <w:rsid w:val="0081602C"/>
    <w:rsid w:val="0081665C"/>
    <w:rsid w:val="00820240"/>
    <w:rsid w:val="0082034A"/>
    <w:rsid w:val="00820436"/>
    <w:rsid w:val="00820F46"/>
    <w:rsid w:val="008210B3"/>
    <w:rsid w:val="00822946"/>
    <w:rsid w:val="00822E7A"/>
    <w:rsid w:val="00823329"/>
    <w:rsid w:val="00823DB2"/>
    <w:rsid w:val="008262DE"/>
    <w:rsid w:val="008265D2"/>
    <w:rsid w:val="0082690C"/>
    <w:rsid w:val="00826E38"/>
    <w:rsid w:val="00826F16"/>
    <w:rsid w:val="00827155"/>
    <w:rsid w:val="00827E3D"/>
    <w:rsid w:val="0083168D"/>
    <w:rsid w:val="008328AB"/>
    <w:rsid w:val="00833172"/>
    <w:rsid w:val="008333C1"/>
    <w:rsid w:val="008337E9"/>
    <w:rsid w:val="00833FF2"/>
    <w:rsid w:val="008340C4"/>
    <w:rsid w:val="00834542"/>
    <w:rsid w:val="00834BEA"/>
    <w:rsid w:val="00834C05"/>
    <w:rsid w:val="00836228"/>
    <w:rsid w:val="008372DA"/>
    <w:rsid w:val="008401EC"/>
    <w:rsid w:val="0084186F"/>
    <w:rsid w:val="00842028"/>
    <w:rsid w:val="00842053"/>
    <w:rsid w:val="008426F3"/>
    <w:rsid w:val="008427C6"/>
    <w:rsid w:val="008430C8"/>
    <w:rsid w:val="0084333A"/>
    <w:rsid w:val="008440E4"/>
    <w:rsid w:val="00844298"/>
    <w:rsid w:val="0084441C"/>
    <w:rsid w:val="00844B16"/>
    <w:rsid w:val="00844D00"/>
    <w:rsid w:val="0084511F"/>
    <w:rsid w:val="00845DFC"/>
    <w:rsid w:val="008467DD"/>
    <w:rsid w:val="008473E2"/>
    <w:rsid w:val="00847417"/>
    <w:rsid w:val="00847453"/>
    <w:rsid w:val="00847858"/>
    <w:rsid w:val="00847FA5"/>
    <w:rsid w:val="008505E1"/>
    <w:rsid w:val="008506E2"/>
    <w:rsid w:val="0085123C"/>
    <w:rsid w:val="00851CEA"/>
    <w:rsid w:val="00852A67"/>
    <w:rsid w:val="00852D83"/>
    <w:rsid w:val="008530C6"/>
    <w:rsid w:val="008553C6"/>
    <w:rsid w:val="00855A38"/>
    <w:rsid w:val="00855FA7"/>
    <w:rsid w:val="00856130"/>
    <w:rsid w:val="00856627"/>
    <w:rsid w:val="008566E1"/>
    <w:rsid w:val="00856A09"/>
    <w:rsid w:val="00857330"/>
    <w:rsid w:val="00857D69"/>
    <w:rsid w:val="00857FE0"/>
    <w:rsid w:val="00860352"/>
    <w:rsid w:val="00861947"/>
    <w:rsid w:val="0086223B"/>
    <w:rsid w:val="00862458"/>
    <w:rsid w:val="0086273F"/>
    <w:rsid w:val="00862A46"/>
    <w:rsid w:val="00862B40"/>
    <w:rsid w:val="00863297"/>
    <w:rsid w:val="0086356B"/>
    <w:rsid w:val="008636D2"/>
    <w:rsid w:val="008639BC"/>
    <w:rsid w:val="00863DBD"/>
    <w:rsid w:val="00863FD8"/>
    <w:rsid w:val="00864392"/>
    <w:rsid w:val="008643AC"/>
    <w:rsid w:val="00865223"/>
    <w:rsid w:val="0086530E"/>
    <w:rsid w:val="008653AA"/>
    <w:rsid w:val="00865C75"/>
    <w:rsid w:val="00866142"/>
    <w:rsid w:val="00866813"/>
    <w:rsid w:val="00867A8C"/>
    <w:rsid w:val="0087063E"/>
    <w:rsid w:val="00870A5E"/>
    <w:rsid w:val="00870F68"/>
    <w:rsid w:val="008711C3"/>
    <w:rsid w:val="008711FB"/>
    <w:rsid w:val="00871628"/>
    <w:rsid w:val="00871D19"/>
    <w:rsid w:val="00872574"/>
    <w:rsid w:val="0087271F"/>
    <w:rsid w:val="0087392A"/>
    <w:rsid w:val="00873EE7"/>
    <w:rsid w:val="00874421"/>
    <w:rsid w:val="00874448"/>
    <w:rsid w:val="00874459"/>
    <w:rsid w:val="00875474"/>
    <w:rsid w:val="00875D3D"/>
    <w:rsid w:val="00875FCC"/>
    <w:rsid w:val="00876036"/>
    <w:rsid w:val="00876203"/>
    <w:rsid w:val="00876C4B"/>
    <w:rsid w:val="00876F39"/>
    <w:rsid w:val="00877181"/>
    <w:rsid w:val="00877C38"/>
    <w:rsid w:val="00880111"/>
    <w:rsid w:val="00880913"/>
    <w:rsid w:val="00880915"/>
    <w:rsid w:val="00881BEE"/>
    <w:rsid w:val="008829CA"/>
    <w:rsid w:val="00882AA7"/>
    <w:rsid w:val="00883243"/>
    <w:rsid w:val="0088368A"/>
    <w:rsid w:val="0088371E"/>
    <w:rsid w:val="008839C8"/>
    <w:rsid w:val="008846CA"/>
    <w:rsid w:val="00885174"/>
    <w:rsid w:val="008860FF"/>
    <w:rsid w:val="00886596"/>
    <w:rsid w:val="00886AAC"/>
    <w:rsid w:val="00886CDE"/>
    <w:rsid w:val="008904D0"/>
    <w:rsid w:val="00890B45"/>
    <w:rsid w:val="00891182"/>
    <w:rsid w:val="0089161F"/>
    <w:rsid w:val="008917E4"/>
    <w:rsid w:val="008926A2"/>
    <w:rsid w:val="008926DE"/>
    <w:rsid w:val="008927D2"/>
    <w:rsid w:val="00892B8A"/>
    <w:rsid w:val="00892D29"/>
    <w:rsid w:val="00892E0C"/>
    <w:rsid w:val="0089360F"/>
    <w:rsid w:val="00896592"/>
    <w:rsid w:val="00896749"/>
    <w:rsid w:val="00896E99"/>
    <w:rsid w:val="00897AEF"/>
    <w:rsid w:val="008A02AD"/>
    <w:rsid w:val="008A0524"/>
    <w:rsid w:val="008A07E8"/>
    <w:rsid w:val="008A0AAF"/>
    <w:rsid w:val="008A1C53"/>
    <w:rsid w:val="008A1D71"/>
    <w:rsid w:val="008A1E74"/>
    <w:rsid w:val="008A338D"/>
    <w:rsid w:val="008A344B"/>
    <w:rsid w:val="008A354D"/>
    <w:rsid w:val="008A3810"/>
    <w:rsid w:val="008A3837"/>
    <w:rsid w:val="008A4EED"/>
    <w:rsid w:val="008A56A3"/>
    <w:rsid w:val="008A581B"/>
    <w:rsid w:val="008A7954"/>
    <w:rsid w:val="008A7C1E"/>
    <w:rsid w:val="008B1200"/>
    <w:rsid w:val="008B192D"/>
    <w:rsid w:val="008B1FAD"/>
    <w:rsid w:val="008B2141"/>
    <w:rsid w:val="008B2229"/>
    <w:rsid w:val="008B2338"/>
    <w:rsid w:val="008B2812"/>
    <w:rsid w:val="008B2A5C"/>
    <w:rsid w:val="008B2DEC"/>
    <w:rsid w:val="008B30D1"/>
    <w:rsid w:val="008B351E"/>
    <w:rsid w:val="008B41BF"/>
    <w:rsid w:val="008B5389"/>
    <w:rsid w:val="008B5CDC"/>
    <w:rsid w:val="008B5DCF"/>
    <w:rsid w:val="008B5E7E"/>
    <w:rsid w:val="008B6D68"/>
    <w:rsid w:val="008B6F4E"/>
    <w:rsid w:val="008B7E27"/>
    <w:rsid w:val="008C0BD2"/>
    <w:rsid w:val="008C118B"/>
    <w:rsid w:val="008C3435"/>
    <w:rsid w:val="008C46F5"/>
    <w:rsid w:val="008C4F7D"/>
    <w:rsid w:val="008C50A1"/>
    <w:rsid w:val="008C5573"/>
    <w:rsid w:val="008C5E55"/>
    <w:rsid w:val="008C6027"/>
    <w:rsid w:val="008C6316"/>
    <w:rsid w:val="008C665C"/>
    <w:rsid w:val="008C67AD"/>
    <w:rsid w:val="008C6A66"/>
    <w:rsid w:val="008C789B"/>
    <w:rsid w:val="008D15ED"/>
    <w:rsid w:val="008D1FCA"/>
    <w:rsid w:val="008D272A"/>
    <w:rsid w:val="008D281A"/>
    <w:rsid w:val="008D2AC5"/>
    <w:rsid w:val="008D51E7"/>
    <w:rsid w:val="008D5EB5"/>
    <w:rsid w:val="008D61C3"/>
    <w:rsid w:val="008D631B"/>
    <w:rsid w:val="008D6377"/>
    <w:rsid w:val="008D71E7"/>
    <w:rsid w:val="008E0C82"/>
    <w:rsid w:val="008E139D"/>
    <w:rsid w:val="008E146F"/>
    <w:rsid w:val="008E16BA"/>
    <w:rsid w:val="008E1E50"/>
    <w:rsid w:val="008E1EDC"/>
    <w:rsid w:val="008E203A"/>
    <w:rsid w:val="008E3128"/>
    <w:rsid w:val="008E321D"/>
    <w:rsid w:val="008E35A0"/>
    <w:rsid w:val="008E3889"/>
    <w:rsid w:val="008E4326"/>
    <w:rsid w:val="008E4370"/>
    <w:rsid w:val="008E4EE7"/>
    <w:rsid w:val="008E57D7"/>
    <w:rsid w:val="008E64F8"/>
    <w:rsid w:val="008E6B5E"/>
    <w:rsid w:val="008E7256"/>
    <w:rsid w:val="008E730A"/>
    <w:rsid w:val="008E79B3"/>
    <w:rsid w:val="008F0018"/>
    <w:rsid w:val="008F0B3A"/>
    <w:rsid w:val="008F0E27"/>
    <w:rsid w:val="008F131E"/>
    <w:rsid w:val="008F2A33"/>
    <w:rsid w:val="008F2F2E"/>
    <w:rsid w:val="008F45E1"/>
    <w:rsid w:val="008F4801"/>
    <w:rsid w:val="008F4DE5"/>
    <w:rsid w:val="008F5A8C"/>
    <w:rsid w:val="008F5F48"/>
    <w:rsid w:val="008F5FCB"/>
    <w:rsid w:val="008F63CD"/>
    <w:rsid w:val="008F7C4B"/>
    <w:rsid w:val="008F7EF0"/>
    <w:rsid w:val="0090012F"/>
    <w:rsid w:val="00900474"/>
    <w:rsid w:val="00902283"/>
    <w:rsid w:val="0090277A"/>
    <w:rsid w:val="0090308E"/>
    <w:rsid w:val="009031CF"/>
    <w:rsid w:val="0090322F"/>
    <w:rsid w:val="00903246"/>
    <w:rsid w:val="00903A50"/>
    <w:rsid w:val="00903C24"/>
    <w:rsid w:val="00903E2D"/>
    <w:rsid w:val="00904603"/>
    <w:rsid w:val="0090523F"/>
    <w:rsid w:val="00905417"/>
    <w:rsid w:val="0090556B"/>
    <w:rsid w:val="00905BA7"/>
    <w:rsid w:val="009060B5"/>
    <w:rsid w:val="009063D9"/>
    <w:rsid w:val="009069DF"/>
    <w:rsid w:val="009105C8"/>
    <w:rsid w:val="00910CBF"/>
    <w:rsid w:val="00911B75"/>
    <w:rsid w:val="0091218D"/>
    <w:rsid w:val="009123F9"/>
    <w:rsid w:val="009125E6"/>
    <w:rsid w:val="009129EA"/>
    <w:rsid w:val="00912EBF"/>
    <w:rsid w:val="009133E7"/>
    <w:rsid w:val="00913948"/>
    <w:rsid w:val="009139AE"/>
    <w:rsid w:val="00914238"/>
    <w:rsid w:val="00914C30"/>
    <w:rsid w:val="009150CF"/>
    <w:rsid w:val="00915D89"/>
    <w:rsid w:val="00916BDD"/>
    <w:rsid w:val="00917446"/>
    <w:rsid w:val="00921836"/>
    <w:rsid w:val="00921D45"/>
    <w:rsid w:val="00921D69"/>
    <w:rsid w:val="00922330"/>
    <w:rsid w:val="0092354E"/>
    <w:rsid w:val="00924217"/>
    <w:rsid w:val="0092460A"/>
    <w:rsid w:val="00924C74"/>
    <w:rsid w:val="00925382"/>
    <w:rsid w:val="00925500"/>
    <w:rsid w:val="0092581D"/>
    <w:rsid w:val="00926241"/>
    <w:rsid w:val="009263FB"/>
    <w:rsid w:val="00927396"/>
    <w:rsid w:val="00930F92"/>
    <w:rsid w:val="00931781"/>
    <w:rsid w:val="00931DC9"/>
    <w:rsid w:val="00931DD5"/>
    <w:rsid w:val="00933505"/>
    <w:rsid w:val="00935D2C"/>
    <w:rsid w:val="00936A94"/>
    <w:rsid w:val="00940162"/>
    <w:rsid w:val="00940554"/>
    <w:rsid w:val="009408F0"/>
    <w:rsid w:val="00940D10"/>
    <w:rsid w:val="00940EE7"/>
    <w:rsid w:val="009412ED"/>
    <w:rsid w:val="00941E88"/>
    <w:rsid w:val="009421B5"/>
    <w:rsid w:val="00943280"/>
    <w:rsid w:val="0094374A"/>
    <w:rsid w:val="00943905"/>
    <w:rsid w:val="00944188"/>
    <w:rsid w:val="00944211"/>
    <w:rsid w:val="00944515"/>
    <w:rsid w:val="0094537D"/>
    <w:rsid w:val="009457D6"/>
    <w:rsid w:val="00946256"/>
    <w:rsid w:val="00946400"/>
    <w:rsid w:val="009466A6"/>
    <w:rsid w:val="00947614"/>
    <w:rsid w:val="00950116"/>
    <w:rsid w:val="00950EA6"/>
    <w:rsid w:val="009512FA"/>
    <w:rsid w:val="00951478"/>
    <w:rsid w:val="009515E8"/>
    <w:rsid w:val="009520C4"/>
    <w:rsid w:val="00953836"/>
    <w:rsid w:val="0095393A"/>
    <w:rsid w:val="00953C80"/>
    <w:rsid w:val="00954132"/>
    <w:rsid w:val="00954162"/>
    <w:rsid w:val="00954211"/>
    <w:rsid w:val="0095439F"/>
    <w:rsid w:val="0095463A"/>
    <w:rsid w:val="00955B88"/>
    <w:rsid w:val="00956B92"/>
    <w:rsid w:val="00956DE6"/>
    <w:rsid w:val="00956F2B"/>
    <w:rsid w:val="009572EF"/>
    <w:rsid w:val="009577D9"/>
    <w:rsid w:val="0095783E"/>
    <w:rsid w:val="0095785C"/>
    <w:rsid w:val="009603B0"/>
    <w:rsid w:val="00960FAD"/>
    <w:rsid w:val="00961194"/>
    <w:rsid w:val="00961459"/>
    <w:rsid w:val="0096257C"/>
    <w:rsid w:val="00963117"/>
    <w:rsid w:val="009638EF"/>
    <w:rsid w:val="00964926"/>
    <w:rsid w:val="00965363"/>
    <w:rsid w:val="009656A2"/>
    <w:rsid w:val="00965E6F"/>
    <w:rsid w:val="00966754"/>
    <w:rsid w:val="009668CE"/>
    <w:rsid w:val="00966A42"/>
    <w:rsid w:val="00967827"/>
    <w:rsid w:val="00967AB2"/>
    <w:rsid w:val="00967EB2"/>
    <w:rsid w:val="00972071"/>
    <w:rsid w:val="009721FD"/>
    <w:rsid w:val="00972BAD"/>
    <w:rsid w:val="009736A1"/>
    <w:rsid w:val="009737F8"/>
    <w:rsid w:val="009738C2"/>
    <w:rsid w:val="00973EBF"/>
    <w:rsid w:val="00974217"/>
    <w:rsid w:val="009744DF"/>
    <w:rsid w:val="009757D1"/>
    <w:rsid w:val="00975FFB"/>
    <w:rsid w:val="00977962"/>
    <w:rsid w:val="009801BF"/>
    <w:rsid w:val="0098089D"/>
    <w:rsid w:val="00980CDF"/>
    <w:rsid w:val="00980D52"/>
    <w:rsid w:val="00980EB2"/>
    <w:rsid w:val="00981240"/>
    <w:rsid w:val="0098125C"/>
    <w:rsid w:val="009813CD"/>
    <w:rsid w:val="0098158E"/>
    <w:rsid w:val="00981B08"/>
    <w:rsid w:val="009822C6"/>
    <w:rsid w:val="00982909"/>
    <w:rsid w:val="00982CE3"/>
    <w:rsid w:val="00982DC4"/>
    <w:rsid w:val="00983561"/>
    <w:rsid w:val="00983B86"/>
    <w:rsid w:val="009847C4"/>
    <w:rsid w:val="00985196"/>
    <w:rsid w:val="0098524A"/>
    <w:rsid w:val="00986682"/>
    <w:rsid w:val="009866C6"/>
    <w:rsid w:val="00986776"/>
    <w:rsid w:val="00986FA8"/>
    <w:rsid w:val="009871D3"/>
    <w:rsid w:val="00987422"/>
    <w:rsid w:val="00987BA9"/>
    <w:rsid w:val="00990B63"/>
    <w:rsid w:val="009913AD"/>
    <w:rsid w:val="009914BA"/>
    <w:rsid w:val="00991F05"/>
    <w:rsid w:val="0099204E"/>
    <w:rsid w:val="0099287C"/>
    <w:rsid w:val="0099362B"/>
    <w:rsid w:val="009936B8"/>
    <w:rsid w:val="00993C81"/>
    <w:rsid w:val="009942BF"/>
    <w:rsid w:val="0099524B"/>
    <w:rsid w:val="0099528F"/>
    <w:rsid w:val="00995FE0"/>
    <w:rsid w:val="009963D4"/>
    <w:rsid w:val="009969A4"/>
    <w:rsid w:val="00997072"/>
    <w:rsid w:val="0099740E"/>
    <w:rsid w:val="00997428"/>
    <w:rsid w:val="009979F4"/>
    <w:rsid w:val="00997C93"/>
    <w:rsid w:val="00997F08"/>
    <w:rsid w:val="009A08B4"/>
    <w:rsid w:val="009A0BE8"/>
    <w:rsid w:val="009A1469"/>
    <w:rsid w:val="009A1F6F"/>
    <w:rsid w:val="009A2AC5"/>
    <w:rsid w:val="009A30DF"/>
    <w:rsid w:val="009A3BB8"/>
    <w:rsid w:val="009A41ED"/>
    <w:rsid w:val="009A4653"/>
    <w:rsid w:val="009A48CF"/>
    <w:rsid w:val="009A4A6E"/>
    <w:rsid w:val="009A4C39"/>
    <w:rsid w:val="009A5818"/>
    <w:rsid w:val="009A7197"/>
    <w:rsid w:val="009A730C"/>
    <w:rsid w:val="009B084F"/>
    <w:rsid w:val="009B0A32"/>
    <w:rsid w:val="009B12C7"/>
    <w:rsid w:val="009B1D25"/>
    <w:rsid w:val="009B1D84"/>
    <w:rsid w:val="009B3882"/>
    <w:rsid w:val="009B3C43"/>
    <w:rsid w:val="009B3EEB"/>
    <w:rsid w:val="009B46BC"/>
    <w:rsid w:val="009B51B7"/>
    <w:rsid w:val="009B555D"/>
    <w:rsid w:val="009B5934"/>
    <w:rsid w:val="009B5E71"/>
    <w:rsid w:val="009B7971"/>
    <w:rsid w:val="009C00C7"/>
    <w:rsid w:val="009C0262"/>
    <w:rsid w:val="009C049C"/>
    <w:rsid w:val="009C0541"/>
    <w:rsid w:val="009C0DF4"/>
    <w:rsid w:val="009C0F96"/>
    <w:rsid w:val="009C153B"/>
    <w:rsid w:val="009C1AC8"/>
    <w:rsid w:val="009C2566"/>
    <w:rsid w:val="009C27E9"/>
    <w:rsid w:val="009C3244"/>
    <w:rsid w:val="009C41CD"/>
    <w:rsid w:val="009C4487"/>
    <w:rsid w:val="009C45B8"/>
    <w:rsid w:val="009C4633"/>
    <w:rsid w:val="009C51CD"/>
    <w:rsid w:val="009C53E3"/>
    <w:rsid w:val="009C6183"/>
    <w:rsid w:val="009C6707"/>
    <w:rsid w:val="009C744B"/>
    <w:rsid w:val="009C7553"/>
    <w:rsid w:val="009D1167"/>
    <w:rsid w:val="009D1325"/>
    <w:rsid w:val="009D141F"/>
    <w:rsid w:val="009D1BDA"/>
    <w:rsid w:val="009D42E4"/>
    <w:rsid w:val="009D4525"/>
    <w:rsid w:val="009D545E"/>
    <w:rsid w:val="009D55B3"/>
    <w:rsid w:val="009D592D"/>
    <w:rsid w:val="009D5B68"/>
    <w:rsid w:val="009D5ED1"/>
    <w:rsid w:val="009D61B9"/>
    <w:rsid w:val="009D63C6"/>
    <w:rsid w:val="009D657C"/>
    <w:rsid w:val="009D6699"/>
    <w:rsid w:val="009D729B"/>
    <w:rsid w:val="009E0111"/>
    <w:rsid w:val="009E0249"/>
    <w:rsid w:val="009E02FF"/>
    <w:rsid w:val="009E0A42"/>
    <w:rsid w:val="009E129C"/>
    <w:rsid w:val="009E1587"/>
    <w:rsid w:val="009E1AE1"/>
    <w:rsid w:val="009E2548"/>
    <w:rsid w:val="009E2A5F"/>
    <w:rsid w:val="009E3293"/>
    <w:rsid w:val="009E3B01"/>
    <w:rsid w:val="009E5311"/>
    <w:rsid w:val="009E5895"/>
    <w:rsid w:val="009E5B65"/>
    <w:rsid w:val="009E5DEB"/>
    <w:rsid w:val="009E6173"/>
    <w:rsid w:val="009E6B58"/>
    <w:rsid w:val="009E7194"/>
    <w:rsid w:val="009E749D"/>
    <w:rsid w:val="009E7544"/>
    <w:rsid w:val="009E7626"/>
    <w:rsid w:val="009F03D5"/>
    <w:rsid w:val="009F09C6"/>
    <w:rsid w:val="009F1AAF"/>
    <w:rsid w:val="009F24E8"/>
    <w:rsid w:val="009F289F"/>
    <w:rsid w:val="009F36B4"/>
    <w:rsid w:val="009F3C41"/>
    <w:rsid w:val="009F41B0"/>
    <w:rsid w:val="009F5B55"/>
    <w:rsid w:val="009F5F05"/>
    <w:rsid w:val="009F5F16"/>
    <w:rsid w:val="009F60B9"/>
    <w:rsid w:val="009F7631"/>
    <w:rsid w:val="00A00917"/>
    <w:rsid w:val="00A00CC8"/>
    <w:rsid w:val="00A00F3C"/>
    <w:rsid w:val="00A018C3"/>
    <w:rsid w:val="00A01A79"/>
    <w:rsid w:val="00A01E5F"/>
    <w:rsid w:val="00A02400"/>
    <w:rsid w:val="00A0273B"/>
    <w:rsid w:val="00A03457"/>
    <w:rsid w:val="00A03864"/>
    <w:rsid w:val="00A03D49"/>
    <w:rsid w:val="00A03E6F"/>
    <w:rsid w:val="00A03F52"/>
    <w:rsid w:val="00A05DF1"/>
    <w:rsid w:val="00A07C8F"/>
    <w:rsid w:val="00A10306"/>
    <w:rsid w:val="00A1034A"/>
    <w:rsid w:val="00A10D4C"/>
    <w:rsid w:val="00A11E15"/>
    <w:rsid w:val="00A1230F"/>
    <w:rsid w:val="00A12351"/>
    <w:rsid w:val="00A12744"/>
    <w:rsid w:val="00A12753"/>
    <w:rsid w:val="00A12A0C"/>
    <w:rsid w:val="00A12F1B"/>
    <w:rsid w:val="00A13ACE"/>
    <w:rsid w:val="00A1456A"/>
    <w:rsid w:val="00A14CDC"/>
    <w:rsid w:val="00A15B03"/>
    <w:rsid w:val="00A1670A"/>
    <w:rsid w:val="00A16B13"/>
    <w:rsid w:val="00A171D6"/>
    <w:rsid w:val="00A17AF5"/>
    <w:rsid w:val="00A17DD9"/>
    <w:rsid w:val="00A17E4A"/>
    <w:rsid w:val="00A21038"/>
    <w:rsid w:val="00A214FE"/>
    <w:rsid w:val="00A21CB7"/>
    <w:rsid w:val="00A22484"/>
    <w:rsid w:val="00A22543"/>
    <w:rsid w:val="00A22693"/>
    <w:rsid w:val="00A2279C"/>
    <w:rsid w:val="00A22B7A"/>
    <w:rsid w:val="00A23044"/>
    <w:rsid w:val="00A230A3"/>
    <w:rsid w:val="00A23BEA"/>
    <w:rsid w:val="00A243CE"/>
    <w:rsid w:val="00A248AE"/>
    <w:rsid w:val="00A24E9F"/>
    <w:rsid w:val="00A250B2"/>
    <w:rsid w:val="00A26C6B"/>
    <w:rsid w:val="00A26D19"/>
    <w:rsid w:val="00A27047"/>
    <w:rsid w:val="00A2781D"/>
    <w:rsid w:val="00A307A3"/>
    <w:rsid w:val="00A30B0F"/>
    <w:rsid w:val="00A30C24"/>
    <w:rsid w:val="00A30E71"/>
    <w:rsid w:val="00A311B6"/>
    <w:rsid w:val="00A313A5"/>
    <w:rsid w:val="00A31F16"/>
    <w:rsid w:val="00A33CF9"/>
    <w:rsid w:val="00A33F59"/>
    <w:rsid w:val="00A3436F"/>
    <w:rsid w:val="00A344FE"/>
    <w:rsid w:val="00A34512"/>
    <w:rsid w:val="00A34A62"/>
    <w:rsid w:val="00A35FFB"/>
    <w:rsid w:val="00A361F4"/>
    <w:rsid w:val="00A36FA9"/>
    <w:rsid w:val="00A37B86"/>
    <w:rsid w:val="00A37D21"/>
    <w:rsid w:val="00A4051D"/>
    <w:rsid w:val="00A415FE"/>
    <w:rsid w:val="00A41914"/>
    <w:rsid w:val="00A42AB8"/>
    <w:rsid w:val="00A42DFD"/>
    <w:rsid w:val="00A437B4"/>
    <w:rsid w:val="00A4402C"/>
    <w:rsid w:val="00A45AF3"/>
    <w:rsid w:val="00A4762D"/>
    <w:rsid w:val="00A479F0"/>
    <w:rsid w:val="00A500FA"/>
    <w:rsid w:val="00A51714"/>
    <w:rsid w:val="00A519BB"/>
    <w:rsid w:val="00A52F84"/>
    <w:rsid w:val="00A530A1"/>
    <w:rsid w:val="00A53D1C"/>
    <w:rsid w:val="00A5404C"/>
    <w:rsid w:val="00A5474A"/>
    <w:rsid w:val="00A5489C"/>
    <w:rsid w:val="00A54D53"/>
    <w:rsid w:val="00A551FF"/>
    <w:rsid w:val="00A557FE"/>
    <w:rsid w:val="00A55DB8"/>
    <w:rsid w:val="00A55ECC"/>
    <w:rsid w:val="00A56169"/>
    <w:rsid w:val="00A563AE"/>
    <w:rsid w:val="00A56598"/>
    <w:rsid w:val="00A56856"/>
    <w:rsid w:val="00A56FDE"/>
    <w:rsid w:val="00A57794"/>
    <w:rsid w:val="00A6053C"/>
    <w:rsid w:val="00A60611"/>
    <w:rsid w:val="00A60860"/>
    <w:rsid w:val="00A60906"/>
    <w:rsid w:val="00A61D2B"/>
    <w:rsid w:val="00A62F6C"/>
    <w:rsid w:val="00A636B2"/>
    <w:rsid w:val="00A637E0"/>
    <w:rsid w:val="00A63D5E"/>
    <w:rsid w:val="00A64A86"/>
    <w:rsid w:val="00A6526D"/>
    <w:rsid w:val="00A65F09"/>
    <w:rsid w:val="00A66E98"/>
    <w:rsid w:val="00A6746F"/>
    <w:rsid w:val="00A70040"/>
    <w:rsid w:val="00A7004B"/>
    <w:rsid w:val="00A70398"/>
    <w:rsid w:val="00A70BB7"/>
    <w:rsid w:val="00A70D72"/>
    <w:rsid w:val="00A71994"/>
    <w:rsid w:val="00A72F9A"/>
    <w:rsid w:val="00A73923"/>
    <w:rsid w:val="00A73E1C"/>
    <w:rsid w:val="00A74085"/>
    <w:rsid w:val="00A74AF6"/>
    <w:rsid w:val="00A74F8B"/>
    <w:rsid w:val="00A75747"/>
    <w:rsid w:val="00A758EA"/>
    <w:rsid w:val="00A764F0"/>
    <w:rsid w:val="00A772F1"/>
    <w:rsid w:val="00A808DA"/>
    <w:rsid w:val="00A82918"/>
    <w:rsid w:val="00A83C5F"/>
    <w:rsid w:val="00A83CC1"/>
    <w:rsid w:val="00A83E86"/>
    <w:rsid w:val="00A840FD"/>
    <w:rsid w:val="00A85BB4"/>
    <w:rsid w:val="00A85D62"/>
    <w:rsid w:val="00A8716F"/>
    <w:rsid w:val="00A87749"/>
    <w:rsid w:val="00A9000B"/>
    <w:rsid w:val="00A902FB"/>
    <w:rsid w:val="00A904D5"/>
    <w:rsid w:val="00A905A8"/>
    <w:rsid w:val="00A9070B"/>
    <w:rsid w:val="00A90A91"/>
    <w:rsid w:val="00A90B11"/>
    <w:rsid w:val="00A9126A"/>
    <w:rsid w:val="00A91A91"/>
    <w:rsid w:val="00A91CAD"/>
    <w:rsid w:val="00A91CDC"/>
    <w:rsid w:val="00A92418"/>
    <w:rsid w:val="00A930D6"/>
    <w:rsid w:val="00A93532"/>
    <w:rsid w:val="00A93C66"/>
    <w:rsid w:val="00A94FD0"/>
    <w:rsid w:val="00A95084"/>
    <w:rsid w:val="00A95216"/>
    <w:rsid w:val="00A95850"/>
    <w:rsid w:val="00A973EB"/>
    <w:rsid w:val="00A97983"/>
    <w:rsid w:val="00AA0229"/>
    <w:rsid w:val="00AA0729"/>
    <w:rsid w:val="00AA0AD2"/>
    <w:rsid w:val="00AA0D41"/>
    <w:rsid w:val="00AA15E1"/>
    <w:rsid w:val="00AA1F44"/>
    <w:rsid w:val="00AA2597"/>
    <w:rsid w:val="00AA3153"/>
    <w:rsid w:val="00AA3D44"/>
    <w:rsid w:val="00AA52B1"/>
    <w:rsid w:val="00AA52CE"/>
    <w:rsid w:val="00AA5C75"/>
    <w:rsid w:val="00AA5FAA"/>
    <w:rsid w:val="00AA627B"/>
    <w:rsid w:val="00AA6649"/>
    <w:rsid w:val="00AA6728"/>
    <w:rsid w:val="00AA6A23"/>
    <w:rsid w:val="00AA6D35"/>
    <w:rsid w:val="00AB0058"/>
    <w:rsid w:val="00AB0448"/>
    <w:rsid w:val="00AB0800"/>
    <w:rsid w:val="00AB08BF"/>
    <w:rsid w:val="00AB0C3C"/>
    <w:rsid w:val="00AB0CEB"/>
    <w:rsid w:val="00AB16B7"/>
    <w:rsid w:val="00AB1930"/>
    <w:rsid w:val="00AB2050"/>
    <w:rsid w:val="00AB2277"/>
    <w:rsid w:val="00AB2371"/>
    <w:rsid w:val="00AB2799"/>
    <w:rsid w:val="00AB27C0"/>
    <w:rsid w:val="00AB2D0F"/>
    <w:rsid w:val="00AB31B6"/>
    <w:rsid w:val="00AB34C4"/>
    <w:rsid w:val="00AB3799"/>
    <w:rsid w:val="00AB382E"/>
    <w:rsid w:val="00AB3E0A"/>
    <w:rsid w:val="00AB435F"/>
    <w:rsid w:val="00AB4746"/>
    <w:rsid w:val="00AB58B2"/>
    <w:rsid w:val="00AB5B13"/>
    <w:rsid w:val="00AB6996"/>
    <w:rsid w:val="00AB6A74"/>
    <w:rsid w:val="00AB6D25"/>
    <w:rsid w:val="00AB704B"/>
    <w:rsid w:val="00AB7745"/>
    <w:rsid w:val="00AC0210"/>
    <w:rsid w:val="00AC069C"/>
    <w:rsid w:val="00AC119A"/>
    <w:rsid w:val="00AC1FED"/>
    <w:rsid w:val="00AC22E8"/>
    <w:rsid w:val="00AC27A7"/>
    <w:rsid w:val="00AC5062"/>
    <w:rsid w:val="00AC59A8"/>
    <w:rsid w:val="00AC5B6E"/>
    <w:rsid w:val="00AC6176"/>
    <w:rsid w:val="00AC65AF"/>
    <w:rsid w:val="00AC66D7"/>
    <w:rsid w:val="00AC7B8E"/>
    <w:rsid w:val="00AD0561"/>
    <w:rsid w:val="00AD24A1"/>
    <w:rsid w:val="00AD2B59"/>
    <w:rsid w:val="00AD2ED7"/>
    <w:rsid w:val="00AD3ABF"/>
    <w:rsid w:val="00AD5105"/>
    <w:rsid w:val="00AD518C"/>
    <w:rsid w:val="00AD5580"/>
    <w:rsid w:val="00AD5854"/>
    <w:rsid w:val="00AD5A7C"/>
    <w:rsid w:val="00AD61A6"/>
    <w:rsid w:val="00AE06EF"/>
    <w:rsid w:val="00AE1CD2"/>
    <w:rsid w:val="00AE1DA9"/>
    <w:rsid w:val="00AE1E6D"/>
    <w:rsid w:val="00AE2120"/>
    <w:rsid w:val="00AE35D0"/>
    <w:rsid w:val="00AE3AB7"/>
    <w:rsid w:val="00AE3D71"/>
    <w:rsid w:val="00AE493D"/>
    <w:rsid w:val="00AE6088"/>
    <w:rsid w:val="00AE6ED8"/>
    <w:rsid w:val="00AE6FFC"/>
    <w:rsid w:val="00AE70B6"/>
    <w:rsid w:val="00AE70F9"/>
    <w:rsid w:val="00AE7EA1"/>
    <w:rsid w:val="00AF0535"/>
    <w:rsid w:val="00AF22E9"/>
    <w:rsid w:val="00AF31ED"/>
    <w:rsid w:val="00AF49CF"/>
    <w:rsid w:val="00AF529C"/>
    <w:rsid w:val="00AF572C"/>
    <w:rsid w:val="00AF5F05"/>
    <w:rsid w:val="00AF600F"/>
    <w:rsid w:val="00AF628A"/>
    <w:rsid w:val="00AF67B4"/>
    <w:rsid w:val="00AF7231"/>
    <w:rsid w:val="00AF75F8"/>
    <w:rsid w:val="00AF7F5C"/>
    <w:rsid w:val="00B0066B"/>
    <w:rsid w:val="00B00967"/>
    <w:rsid w:val="00B022B9"/>
    <w:rsid w:val="00B0253D"/>
    <w:rsid w:val="00B02C50"/>
    <w:rsid w:val="00B031DA"/>
    <w:rsid w:val="00B0404B"/>
    <w:rsid w:val="00B04657"/>
    <w:rsid w:val="00B0540F"/>
    <w:rsid w:val="00B055EF"/>
    <w:rsid w:val="00B06457"/>
    <w:rsid w:val="00B06851"/>
    <w:rsid w:val="00B068D7"/>
    <w:rsid w:val="00B0695E"/>
    <w:rsid w:val="00B0731E"/>
    <w:rsid w:val="00B07DDB"/>
    <w:rsid w:val="00B10315"/>
    <w:rsid w:val="00B1049E"/>
    <w:rsid w:val="00B10A89"/>
    <w:rsid w:val="00B1267C"/>
    <w:rsid w:val="00B12860"/>
    <w:rsid w:val="00B12BF7"/>
    <w:rsid w:val="00B12EEF"/>
    <w:rsid w:val="00B13875"/>
    <w:rsid w:val="00B138E7"/>
    <w:rsid w:val="00B13DA5"/>
    <w:rsid w:val="00B15427"/>
    <w:rsid w:val="00B15D5A"/>
    <w:rsid w:val="00B15DED"/>
    <w:rsid w:val="00B15E5D"/>
    <w:rsid w:val="00B16017"/>
    <w:rsid w:val="00B17421"/>
    <w:rsid w:val="00B202C8"/>
    <w:rsid w:val="00B20402"/>
    <w:rsid w:val="00B20660"/>
    <w:rsid w:val="00B20D99"/>
    <w:rsid w:val="00B20F19"/>
    <w:rsid w:val="00B21787"/>
    <w:rsid w:val="00B219AD"/>
    <w:rsid w:val="00B22AF3"/>
    <w:rsid w:val="00B22E65"/>
    <w:rsid w:val="00B24C08"/>
    <w:rsid w:val="00B2587C"/>
    <w:rsid w:val="00B25B80"/>
    <w:rsid w:val="00B25C3C"/>
    <w:rsid w:val="00B266D6"/>
    <w:rsid w:val="00B27631"/>
    <w:rsid w:val="00B27803"/>
    <w:rsid w:val="00B279CA"/>
    <w:rsid w:val="00B27DF3"/>
    <w:rsid w:val="00B30BCA"/>
    <w:rsid w:val="00B31F4D"/>
    <w:rsid w:val="00B3254F"/>
    <w:rsid w:val="00B32C1F"/>
    <w:rsid w:val="00B32D40"/>
    <w:rsid w:val="00B34703"/>
    <w:rsid w:val="00B34BBB"/>
    <w:rsid w:val="00B3530F"/>
    <w:rsid w:val="00B35377"/>
    <w:rsid w:val="00B35A90"/>
    <w:rsid w:val="00B401A0"/>
    <w:rsid w:val="00B403E9"/>
    <w:rsid w:val="00B40826"/>
    <w:rsid w:val="00B40832"/>
    <w:rsid w:val="00B40CC2"/>
    <w:rsid w:val="00B40D80"/>
    <w:rsid w:val="00B40EED"/>
    <w:rsid w:val="00B4117A"/>
    <w:rsid w:val="00B41747"/>
    <w:rsid w:val="00B418F1"/>
    <w:rsid w:val="00B42493"/>
    <w:rsid w:val="00B4275B"/>
    <w:rsid w:val="00B42E83"/>
    <w:rsid w:val="00B43650"/>
    <w:rsid w:val="00B43D81"/>
    <w:rsid w:val="00B44028"/>
    <w:rsid w:val="00B44DE2"/>
    <w:rsid w:val="00B44F45"/>
    <w:rsid w:val="00B453E6"/>
    <w:rsid w:val="00B4609D"/>
    <w:rsid w:val="00B46C2F"/>
    <w:rsid w:val="00B4731A"/>
    <w:rsid w:val="00B502AC"/>
    <w:rsid w:val="00B509E0"/>
    <w:rsid w:val="00B50D8F"/>
    <w:rsid w:val="00B5171E"/>
    <w:rsid w:val="00B51F5A"/>
    <w:rsid w:val="00B521F2"/>
    <w:rsid w:val="00B52B9D"/>
    <w:rsid w:val="00B53CD7"/>
    <w:rsid w:val="00B53D19"/>
    <w:rsid w:val="00B53F0D"/>
    <w:rsid w:val="00B54282"/>
    <w:rsid w:val="00B54489"/>
    <w:rsid w:val="00B55A33"/>
    <w:rsid w:val="00B55AE9"/>
    <w:rsid w:val="00B55B2B"/>
    <w:rsid w:val="00B56F23"/>
    <w:rsid w:val="00B6032A"/>
    <w:rsid w:val="00B60732"/>
    <w:rsid w:val="00B60ADE"/>
    <w:rsid w:val="00B61B95"/>
    <w:rsid w:val="00B61EB3"/>
    <w:rsid w:val="00B626A2"/>
    <w:rsid w:val="00B62968"/>
    <w:rsid w:val="00B62AF3"/>
    <w:rsid w:val="00B63654"/>
    <w:rsid w:val="00B6467D"/>
    <w:rsid w:val="00B64951"/>
    <w:rsid w:val="00B6557A"/>
    <w:rsid w:val="00B65F08"/>
    <w:rsid w:val="00B66752"/>
    <w:rsid w:val="00B67161"/>
    <w:rsid w:val="00B71891"/>
    <w:rsid w:val="00B71A5F"/>
    <w:rsid w:val="00B72474"/>
    <w:rsid w:val="00B731DB"/>
    <w:rsid w:val="00B76BEF"/>
    <w:rsid w:val="00B76C6C"/>
    <w:rsid w:val="00B7784B"/>
    <w:rsid w:val="00B81D8E"/>
    <w:rsid w:val="00B8270E"/>
    <w:rsid w:val="00B82B08"/>
    <w:rsid w:val="00B82DB4"/>
    <w:rsid w:val="00B83695"/>
    <w:rsid w:val="00B83C65"/>
    <w:rsid w:val="00B83E85"/>
    <w:rsid w:val="00B84BAC"/>
    <w:rsid w:val="00B85DB9"/>
    <w:rsid w:val="00B86AA7"/>
    <w:rsid w:val="00B86D45"/>
    <w:rsid w:val="00B870AD"/>
    <w:rsid w:val="00B87288"/>
    <w:rsid w:val="00B8758C"/>
    <w:rsid w:val="00B9006B"/>
    <w:rsid w:val="00B91979"/>
    <w:rsid w:val="00B91C85"/>
    <w:rsid w:val="00B92CB3"/>
    <w:rsid w:val="00B92F4D"/>
    <w:rsid w:val="00B930A5"/>
    <w:rsid w:val="00B93EFC"/>
    <w:rsid w:val="00B94223"/>
    <w:rsid w:val="00B94FAE"/>
    <w:rsid w:val="00B95258"/>
    <w:rsid w:val="00B95651"/>
    <w:rsid w:val="00B95695"/>
    <w:rsid w:val="00B9613C"/>
    <w:rsid w:val="00B964F5"/>
    <w:rsid w:val="00BA02FC"/>
    <w:rsid w:val="00BA0712"/>
    <w:rsid w:val="00BA073F"/>
    <w:rsid w:val="00BA0F5D"/>
    <w:rsid w:val="00BA1999"/>
    <w:rsid w:val="00BA2361"/>
    <w:rsid w:val="00BA2FF2"/>
    <w:rsid w:val="00BA3051"/>
    <w:rsid w:val="00BA328C"/>
    <w:rsid w:val="00BA3ED6"/>
    <w:rsid w:val="00BA3EDA"/>
    <w:rsid w:val="00BA4700"/>
    <w:rsid w:val="00BA4CDE"/>
    <w:rsid w:val="00BA4F7E"/>
    <w:rsid w:val="00BA5678"/>
    <w:rsid w:val="00BA56CD"/>
    <w:rsid w:val="00BA57A2"/>
    <w:rsid w:val="00BA6204"/>
    <w:rsid w:val="00BA6B5A"/>
    <w:rsid w:val="00BA6D36"/>
    <w:rsid w:val="00BA6F5D"/>
    <w:rsid w:val="00BB158F"/>
    <w:rsid w:val="00BB1684"/>
    <w:rsid w:val="00BB1D8D"/>
    <w:rsid w:val="00BB1F3A"/>
    <w:rsid w:val="00BB2B6C"/>
    <w:rsid w:val="00BB3255"/>
    <w:rsid w:val="00BB3BEE"/>
    <w:rsid w:val="00BB411A"/>
    <w:rsid w:val="00BB475B"/>
    <w:rsid w:val="00BB56E6"/>
    <w:rsid w:val="00BB5D1E"/>
    <w:rsid w:val="00BB623A"/>
    <w:rsid w:val="00BB6A51"/>
    <w:rsid w:val="00BB6B05"/>
    <w:rsid w:val="00BB72E8"/>
    <w:rsid w:val="00BB7492"/>
    <w:rsid w:val="00BB7882"/>
    <w:rsid w:val="00BB7BB8"/>
    <w:rsid w:val="00BB7E66"/>
    <w:rsid w:val="00BC16F6"/>
    <w:rsid w:val="00BC1CFD"/>
    <w:rsid w:val="00BC27E5"/>
    <w:rsid w:val="00BC2960"/>
    <w:rsid w:val="00BC2C20"/>
    <w:rsid w:val="00BC585D"/>
    <w:rsid w:val="00BC6DD0"/>
    <w:rsid w:val="00BC708B"/>
    <w:rsid w:val="00BC7551"/>
    <w:rsid w:val="00BC78FC"/>
    <w:rsid w:val="00BC7A14"/>
    <w:rsid w:val="00BD0200"/>
    <w:rsid w:val="00BD0758"/>
    <w:rsid w:val="00BD214D"/>
    <w:rsid w:val="00BD3819"/>
    <w:rsid w:val="00BD447C"/>
    <w:rsid w:val="00BD45CD"/>
    <w:rsid w:val="00BD4698"/>
    <w:rsid w:val="00BD496E"/>
    <w:rsid w:val="00BD510B"/>
    <w:rsid w:val="00BD5BF8"/>
    <w:rsid w:val="00BD5CEC"/>
    <w:rsid w:val="00BD67D5"/>
    <w:rsid w:val="00BD7531"/>
    <w:rsid w:val="00BD7DFA"/>
    <w:rsid w:val="00BE0BDE"/>
    <w:rsid w:val="00BE0D83"/>
    <w:rsid w:val="00BE1C4D"/>
    <w:rsid w:val="00BE1C93"/>
    <w:rsid w:val="00BE1C97"/>
    <w:rsid w:val="00BE2684"/>
    <w:rsid w:val="00BE2CB6"/>
    <w:rsid w:val="00BE31BB"/>
    <w:rsid w:val="00BE3382"/>
    <w:rsid w:val="00BE341A"/>
    <w:rsid w:val="00BE3484"/>
    <w:rsid w:val="00BE36A2"/>
    <w:rsid w:val="00BE38EA"/>
    <w:rsid w:val="00BE3AB7"/>
    <w:rsid w:val="00BE3C58"/>
    <w:rsid w:val="00BE4C2C"/>
    <w:rsid w:val="00BE4DDA"/>
    <w:rsid w:val="00BE5A1A"/>
    <w:rsid w:val="00BE64F1"/>
    <w:rsid w:val="00BE6899"/>
    <w:rsid w:val="00BE6A49"/>
    <w:rsid w:val="00BE6C80"/>
    <w:rsid w:val="00BE6DE9"/>
    <w:rsid w:val="00BE7098"/>
    <w:rsid w:val="00BF043E"/>
    <w:rsid w:val="00BF0979"/>
    <w:rsid w:val="00BF17F8"/>
    <w:rsid w:val="00BF1FAA"/>
    <w:rsid w:val="00BF2050"/>
    <w:rsid w:val="00BF353B"/>
    <w:rsid w:val="00BF3ADA"/>
    <w:rsid w:val="00BF41AC"/>
    <w:rsid w:val="00BF4B22"/>
    <w:rsid w:val="00BF51F3"/>
    <w:rsid w:val="00BF57AA"/>
    <w:rsid w:val="00BF595E"/>
    <w:rsid w:val="00BF5FA2"/>
    <w:rsid w:val="00BF6183"/>
    <w:rsid w:val="00BF6991"/>
    <w:rsid w:val="00BF6D9E"/>
    <w:rsid w:val="00C006FD"/>
    <w:rsid w:val="00C00D38"/>
    <w:rsid w:val="00C01605"/>
    <w:rsid w:val="00C03DE6"/>
    <w:rsid w:val="00C0572A"/>
    <w:rsid w:val="00C062DD"/>
    <w:rsid w:val="00C06529"/>
    <w:rsid w:val="00C06A82"/>
    <w:rsid w:val="00C10103"/>
    <w:rsid w:val="00C102F9"/>
    <w:rsid w:val="00C1279A"/>
    <w:rsid w:val="00C129D3"/>
    <w:rsid w:val="00C12B79"/>
    <w:rsid w:val="00C137FD"/>
    <w:rsid w:val="00C13864"/>
    <w:rsid w:val="00C14427"/>
    <w:rsid w:val="00C14661"/>
    <w:rsid w:val="00C1476A"/>
    <w:rsid w:val="00C14F29"/>
    <w:rsid w:val="00C1507B"/>
    <w:rsid w:val="00C1564B"/>
    <w:rsid w:val="00C15C53"/>
    <w:rsid w:val="00C1713D"/>
    <w:rsid w:val="00C1783F"/>
    <w:rsid w:val="00C17A8E"/>
    <w:rsid w:val="00C17E68"/>
    <w:rsid w:val="00C17F31"/>
    <w:rsid w:val="00C20202"/>
    <w:rsid w:val="00C206D6"/>
    <w:rsid w:val="00C209AB"/>
    <w:rsid w:val="00C209CC"/>
    <w:rsid w:val="00C217FD"/>
    <w:rsid w:val="00C218D1"/>
    <w:rsid w:val="00C2217F"/>
    <w:rsid w:val="00C22695"/>
    <w:rsid w:val="00C22F3B"/>
    <w:rsid w:val="00C24AF6"/>
    <w:rsid w:val="00C24B79"/>
    <w:rsid w:val="00C24D5D"/>
    <w:rsid w:val="00C255A3"/>
    <w:rsid w:val="00C2612D"/>
    <w:rsid w:val="00C26587"/>
    <w:rsid w:val="00C269C5"/>
    <w:rsid w:val="00C269D8"/>
    <w:rsid w:val="00C26D96"/>
    <w:rsid w:val="00C27BB6"/>
    <w:rsid w:val="00C30187"/>
    <w:rsid w:val="00C30CF9"/>
    <w:rsid w:val="00C31051"/>
    <w:rsid w:val="00C31635"/>
    <w:rsid w:val="00C3195B"/>
    <w:rsid w:val="00C31FE9"/>
    <w:rsid w:val="00C32231"/>
    <w:rsid w:val="00C325AE"/>
    <w:rsid w:val="00C32B30"/>
    <w:rsid w:val="00C3331D"/>
    <w:rsid w:val="00C33EC3"/>
    <w:rsid w:val="00C34447"/>
    <w:rsid w:val="00C355B5"/>
    <w:rsid w:val="00C366D0"/>
    <w:rsid w:val="00C367C8"/>
    <w:rsid w:val="00C36D5F"/>
    <w:rsid w:val="00C377AE"/>
    <w:rsid w:val="00C3782C"/>
    <w:rsid w:val="00C37FE3"/>
    <w:rsid w:val="00C4028B"/>
    <w:rsid w:val="00C4098E"/>
    <w:rsid w:val="00C413DA"/>
    <w:rsid w:val="00C415A6"/>
    <w:rsid w:val="00C41641"/>
    <w:rsid w:val="00C41D8E"/>
    <w:rsid w:val="00C42B80"/>
    <w:rsid w:val="00C436A1"/>
    <w:rsid w:val="00C44031"/>
    <w:rsid w:val="00C44220"/>
    <w:rsid w:val="00C456FE"/>
    <w:rsid w:val="00C45FCB"/>
    <w:rsid w:val="00C469F5"/>
    <w:rsid w:val="00C46AF1"/>
    <w:rsid w:val="00C46C7A"/>
    <w:rsid w:val="00C4718F"/>
    <w:rsid w:val="00C47EF8"/>
    <w:rsid w:val="00C50550"/>
    <w:rsid w:val="00C511A3"/>
    <w:rsid w:val="00C51ABE"/>
    <w:rsid w:val="00C52B6B"/>
    <w:rsid w:val="00C52F5A"/>
    <w:rsid w:val="00C52F82"/>
    <w:rsid w:val="00C5387E"/>
    <w:rsid w:val="00C539C5"/>
    <w:rsid w:val="00C53AD2"/>
    <w:rsid w:val="00C543AA"/>
    <w:rsid w:val="00C5458D"/>
    <w:rsid w:val="00C5465E"/>
    <w:rsid w:val="00C5530C"/>
    <w:rsid w:val="00C55C3C"/>
    <w:rsid w:val="00C57612"/>
    <w:rsid w:val="00C57815"/>
    <w:rsid w:val="00C603B1"/>
    <w:rsid w:val="00C6046F"/>
    <w:rsid w:val="00C616DA"/>
    <w:rsid w:val="00C63118"/>
    <w:rsid w:val="00C63BD3"/>
    <w:rsid w:val="00C647BF"/>
    <w:rsid w:val="00C64D8E"/>
    <w:rsid w:val="00C6512A"/>
    <w:rsid w:val="00C65853"/>
    <w:rsid w:val="00C6654B"/>
    <w:rsid w:val="00C66C0D"/>
    <w:rsid w:val="00C67186"/>
    <w:rsid w:val="00C70288"/>
    <w:rsid w:val="00C70B46"/>
    <w:rsid w:val="00C71010"/>
    <w:rsid w:val="00C71450"/>
    <w:rsid w:val="00C715AD"/>
    <w:rsid w:val="00C71734"/>
    <w:rsid w:val="00C71915"/>
    <w:rsid w:val="00C723B5"/>
    <w:rsid w:val="00C72785"/>
    <w:rsid w:val="00C729F5"/>
    <w:rsid w:val="00C72ECD"/>
    <w:rsid w:val="00C75549"/>
    <w:rsid w:val="00C75B2A"/>
    <w:rsid w:val="00C761FA"/>
    <w:rsid w:val="00C76561"/>
    <w:rsid w:val="00C76A71"/>
    <w:rsid w:val="00C76FA7"/>
    <w:rsid w:val="00C77A1B"/>
    <w:rsid w:val="00C77A5A"/>
    <w:rsid w:val="00C80192"/>
    <w:rsid w:val="00C827A5"/>
    <w:rsid w:val="00C828D1"/>
    <w:rsid w:val="00C84210"/>
    <w:rsid w:val="00C845E5"/>
    <w:rsid w:val="00C851A8"/>
    <w:rsid w:val="00C86846"/>
    <w:rsid w:val="00C86912"/>
    <w:rsid w:val="00C879A2"/>
    <w:rsid w:val="00C87EA5"/>
    <w:rsid w:val="00C909E0"/>
    <w:rsid w:val="00C916CC"/>
    <w:rsid w:val="00C91B30"/>
    <w:rsid w:val="00C91D14"/>
    <w:rsid w:val="00C932AC"/>
    <w:rsid w:val="00C93A9A"/>
    <w:rsid w:val="00C94E19"/>
    <w:rsid w:val="00C975BE"/>
    <w:rsid w:val="00C976E9"/>
    <w:rsid w:val="00CA0DD0"/>
    <w:rsid w:val="00CA0F2F"/>
    <w:rsid w:val="00CA1341"/>
    <w:rsid w:val="00CA1B68"/>
    <w:rsid w:val="00CA1D01"/>
    <w:rsid w:val="00CA2145"/>
    <w:rsid w:val="00CA2A5A"/>
    <w:rsid w:val="00CA2D84"/>
    <w:rsid w:val="00CA2F06"/>
    <w:rsid w:val="00CA2F8D"/>
    <w:rsid w:val="00CA3480"/>
    <w:rsid w:val="00CA435B"/>
    <w:rsid w:val="00CA4541"/>
    <w:rsid w:val="00CA5078"/>
    <w:rsid w:val="00CA575F"/>
    <w:rsid w:val="00CA5769"/>
    <w:rsid w:val="00CA597F"/>
    <w:rsid w:val="00CA62A9"/>
    <w:rsid w:val="00CA7ABE"/>
    <w:rsid w:val="00CB0EA6"/>
    <w:rsid w:val="00CB110A"/>
    <w:rsid w:val="00CB163A"/>
    <w:rsid w:val="00CB216C"/>
    <w:rsid w:val="00CB2198"/>
    <w:rsid w:val="00CB2491"/>
    <w:rsid w:val="00CB2719"/>
    <w:rsid w:val="00CB3725"/>
    <w:rsid w:val="00CB375A"/>
    <w:rsid w:val="00CB37EB"/>
    <w:rsid w:val="00CB38D2"/>
    <w:rsid w:val="00CB3BFE"/>
    <w:rsid w:val="00CB3D09"/>
    <w:rsid w:val="00CB4030"/>
    <w:rsid w:val="00CB4086"/>
    <w:rsid w:val="00CB5E8B"/>
    <w:rsid w:val="00CB7EDF"/>
    <w:rsid w:val="00CC0199"/>
    <w:rsid w:val="00CC0493"/>
    <w:rsid w:val="00CC139C"/>
    <w:rsid w:val="00CC2057"/>
    <w:rsid w:val="00CC21EF"/>
    <w:rsid w:val="00CC231B"/>
    <w:rsid w:val="00CC242A"/>
    <w:rsid w:val="00CC2633"/>
    <w:rsid w:val="00CC26DF"/>
    <w:rsid w:val="00CC2A50"/>
    <w:rsid w:val="00CC490D"/>
    <w:rsid w:val="00CC61C1"/>
    <w:rsid w:val="00CC6651"/>
    <w:rsid w:val="00CC762A"/>
    <w:rsid w:val="00CC7AAF"/>
    <w:rsid w:val="00CD0404"/>
    <w:rsid w:val="00CD05A2"/>
    <w:rsid w:val="00CD07E6"/>
    <w:rsid w:val="00CD08E2"/>
    <w:rsid w:val="00CD09BE"/>
    <w:rsid w:val="00CD0B00"/>
    <w:rsid w:val="00CD17DD"/>
    <w:rsid w:val="00CD196D"/>
    <w:rsid w:val="00CD1A12"/>
    <w:rsid w:val="00CD1A2D"/>
    <w:rsid w:val="00CD1AC1"/>
    <w:rsid w:val="00CD1ACA"/>
    <w:rsid w:val="00CD1CC7"/>
    <w:rsid w:val="00CD29C9"/>
    <w:rsid w:val="00CD35E0"/>
    <w:rsid w:val="00CD404D"/>
    <w:rsid w:val="00CD484E"/>
    <w:rsid w:val="00CD4A6F"/>
    <w:rsid w:val="00CD4A86"/>
    <w:rsid w:val="00CD4BE5"/>
    <w:rsid w:val="00CD5385"/>
    <w:rsid w:val="00CD56C9"/>
    <w:rsid w:val="00CD5C3F"/>
    <w:rsid w:val="00CD6351"/>
    <w:rsid w:val="00CD6423"/>
    <w:rsid w:val="00CD6FBA"/>
    <w:rsid w:val="00CD74DE"/>
    <w:rsid w:val="00CD7786"/>
    <w:rsid w:val="00CD7DB0"/>
    <w:rsid w:val="00CD7DFC"/>
    <w:rsid w:val="00CE0275"/>
    <w:rsid w:val="00CE0C3D"/>
    <w:rsid w:val="00CE1874"/>
    <w:rsid w:val="00CE2396"/>
    <w:rsid w:val="00CE2B00"/>
    <w:rsid w:val="00CE339C"/>
    <w:rsid w:val="00CE35CC"/>
    <w:rsid w:val="00CE399E"/>
    <w:rsid w:val="00CE4F93"/>
    <w:rsid w:val="00CE4FA7"/>
    <w:rsid w:val="00CE5471"/>
    <w:rsid w:val="00CE633C"/>
    <w:rsid w:val="00CE6DE8"/>
    <w:rsid w:val="00CE7418"/>
    <w:rsid w:val="00CE7D94"/>
    <w:rsid w:val="00CF021C"/>
    <w:rsid w:val="00CF1085"/>
    <w:rsid w:val="00CF1FAC"/>
    <w:rsid w:val="00CF2C3E"/>
    <w:rsid w:val="00CF2CCD"/>
    <w:rsid w:val="00CF345B"/>
    <w:rsid w:val="00CF39AF"/>
    <w:rsid w:val="00CF3EA2"/>
    <w:rsid w:val="00CF502C"/>
    <w:rsid w:val="00CF50F9"/>
    <w:rsid w:val="00CF53F7"/>
    <w:rsid w:val="00CF593F"/>
    <w:rsid w:val="00CF6011"/>
    <w:rsid w:val="00CF6C49"/>
    <w:rsid w:val="00CF738D"/>
    <w:rsid w:val="00CF7C08"/>
    <w:rsid w:val="00D00326"/>
    <w:rsid w:val="00D0086A"/>
    <w:rsid w:val="00D00A49"/>
    <w:rsid w:val="00D017D8"/>
    <w:rsid w:val="00D01944"/>
    <w:rsid w:val="00D02113"/>
    <w:rsid w:val="00D03533"/>
    <w:rsid w:val="00D039BB"/>
    <w:rsid w:val="00D03BFA"/>
    <w:rsid w:val="00D03F60"/>
    <w:rsid w:val="00D04EB9"/>
    <w:rsid w:val="00D05027"/>
    <w:rsid w:val="00D05877"/>
    <w:rsid w:val="00D05D30"/>
    <w:rsid w:val="00D063D1"/>
    <w:rsid w:val="00D06984"/>
    <w:rsid w:val="00D07234"/>
    <w:rsid w:val="00D103F4"/>
    <w:rsid w:val="00D10B62"/>
    <w:rsid w:val="00D11030"/>
    <w:rsid w:val="00D11324"/>
    <w:rsid w:val="00D12AF6"/>
    <w:rsid w:val="00D12DB8"/>
    <w:rsid w:val="00D1300C"/>
    <w:rsid w:val="00D1380A"/>
    <w:rsid w:val="00D150AA"/>
    <w:rsid w:val="00D162D1"/>
    <w:rsid w:val="00D166C0"/>
    <w:rsid w:val="00D167C1"/>
    <w:rsid w:val="00D167C6"/>
    <w:rsid w:val="00D16BD1"/>
    <w:rsid w:val="00D1764F"/>
    <w:rsid w:val="00D204F6"/>
    <w:rsid w:val="00D20680"/>
    <w:rsid w:val="00D21307"/>
    <w:rsid w:val="00D21CDE"/>
    <w:rsid w:val="00D21DC5"/>
    <w:rsid w:val="00D23007"/>
    <w:rsid w:val="00D23113"/>
    <w:rsid w:val="00D23575"/>
    <w:rsid w:val="00D2383A"/>
    <w:rsid w:val="00D2388F"/>
    <w:rsid w:val="00D24A00"/>
    <w:rsid w:val="00D257D8"/>
    <w:rsid w:val="00D25BD8"/>
    <w:rsid w:val="00D26075"/>
    <w:rsid w:val="00D26122"/>
    <w:rsid w:val="00D27380"/>
    <w:rsid w:val="00D27D22"/>
    <w:rsid w:val="00D304BE"/>
    <w:rsid w:val="00D30ACE"/>
    <w:rsid w:val="00D318C6"/>
    <w:rsid w:val="00D318D4"/>
    <w:rsid w:val="00D32552"/>
    <w:rsid w:val="00D3256A"/>
    <w:rsid w:val="00D32B3D"/>
    <w:rsid w:val="00D32D5E"/>
    <w:rsid w:val="00D33229"/>
    <w:rsid w:val="00D343B3"/>
    <w:rsid w:val="00D3477F"/>
    <w:rsid w:val="00D34A6E"/>
    <w:rsid w:val="00D34DFB"/>
    <w:rsid w:val="00D353C8"/>
    <w:rsid w:val="00D35939"/>
    <w:rsid w:val="00D3609B"/>
    <w:rsid w:val="00D364BE"/>
    <w:rsid w:val="00D3650B"/>
    <w:rsid w:val="00D367D8"/>
    <w:rsid w:val="00D371D1"/>
    <w:rsid w:val="00D37D91"/>
    <w:rsid w:val="00D37EC1"/>
    <w:rsid w:val="00D402C3"/>
    <w:rsid w:val="00D4075E"/>
    <w:rsid w:val="00D407EF"/>
    <w:rsid w:val="00D41892"/>
    <w:rsid w:val="00D42951"/>
    <w:rsid w:val="00D432EB"/>
    <w:rsid w:val="00D43869"/>
    <w:rsid w:val="00D439BC"/>
    <w:rsid w:val="00D43BFF"/>
    <w:rsid w:val="00D44419"/>
    <w:rsid w:val="00D44614"/>
    <w:rsid w:val="00D44A17"/>
    <w:rsid w:val="00D44C3A"/>
    <w:rsid w:val="00D47E6F"/>
    <w:rsid w:val="00D50ED5"/>
    <w:rsid w:val="00D50F6D"/>
    <w:rsid w:val="00D51166"/>
    <w:rsid w:val="00D51941"/>
    <w:rsid w:val="00D52B63"/>
    <w:rsid w:val="00D52E19"/>
    <w:rsid w:val="00D535AF"/>
    <w:rsid w:val="00D53A67"/>
    <w:rsid w:val="00D54555"/>
    <w:rsid w:val="00D549A4"/>
    <w:rsid w:val="00D54B1A"/>
    <w:rsid w:val="00D55BB4"/>
    <w:rsid w:val="00D564A4"/>
    <w:rsid w:val="00D56F77"/>
    <w:rsid w:val="00D571A1"/>
    <w:rsid w:val="00D57A10"/>
    <w:rsid w:val="00D60E58"/>
    <w:rsid w:val="00D60F4C"/>
    <w:rsid w:val="00D61DA1"/>
    <w:rsid w:val="00D61ED7"/>
    <w:rsid w:val="00D62159"/>
    <w:rsid w:val="00D625D1"/>
    <w:rsid w:val="00D62D77"/>
    <w:rsid w:val="00D62FC6"/>
    <w:rsid w:val="00D63595"/>
    <w:rsid w:val="00D639AB"/>
    <w:rsid w:val="00D63A75"/>
    <w:rsid w:val="00D63B22"/>
    <w:rsid w:val="00D63EF3"/>
    <w:rsid w:val="00D63FFB"/>
    <w:rsid w:val="00D642F0"/>
    <w:rsid w:val="00D64470"/>
    <w:rsid w:val="00D64F69"/>
    <w:rsid w:val="00D650B9"/>
    <w:rsid w:val="00D65360"/>
    <w:rsid w:val="00D65603"/>
    <w:rsid w:val="00D662FF"/>
    <w:rsid w:val="00D67857"/>
    <w:rsid w:val="00D67CC6"/>
    <w:rsid w:val="00D67E43"/>
    <w:rsid w:val="00D70A03"/>
    <w:rsid w:val="00D71937"/>
    <w:rsid w:val="00D719D2"/>
    <w:rsid w:val="00D71EAC"/>
    <w:rsid w:val="00D72560"/>
    <w:rsid w:val="00D725B5"/>
    <w:rsid w:val="00D72605"/>
    <w:rsid w:val="00D72DB9"/>
    <w:rsid w:val="00D72EEB"/>
    <w:rsid w:val="00D73883"/>
    <w:rsid w:val="00D73CB1"/>
    <w:rsid w:val="00D74959"/>
    <w:rsid w:val="00D76E64"/>
    <w:rsid w:val="00D77410"/>
    <w:rsid w:val="00D775AA"/>
    <w:rsid w:val="00D80156"/>
    <w:rsid w:val="00D80505"/>
    <w:rsid w:val="00D8106B"/>
    <w:rsid w:val="00D81538"/>
    <w:rsid w:val="00D8167D"/>
    <w:rsid w:val="00D81737"/>
    <w:rsid w:val="00D82624"/>
    <w:rsid w:val="00D82AE3"/>
    <w:rsid w:val="00D82AFB"/>
    <w:rsid w:val="00D82F51"/>
    <w:rsid w:val="00D83717"/>
    <w:rsid w:val="00D84D95"/>
    <w:rsid w:val="00D851AA"/>
    <w:rsid w:val="00D86037"/>
    <w:rsid w:val="00D863C5"/>
    <w:rsid w:val="00D86474"/>
    <w:rsid w:val="00D86C0F"/>
    <w:rsid w:val="00D873DA"/>
    <w:rsid w:val="00D879CF"/>
    <w:rsid w:val="00D90E71"/>
    <w:rsid w:val="00D915A7"/>
    <w:rsid w:val="00D91775"/>
    <w:rsid w:val="00D9348E"/>
    <w:rsid w:val="00D934E9"/>
    <w:rsid w:val="00D935B1"/>
    <w:rsid w:val="00D935C0"/>
    <w:rsid w:val="00D937C3"/>
    <w:rsid w:val="00D943FC"/>
    <w:rsid w:val="00D94D75"/>
    <w:rsid w:val="00D9539E"/>
    <w:rsid w:val="00D956B5"/>
    <w:rsid w:val="00D95FDC"/>
    <w:rsid w:val="00D9605A"/>
    <w:rsid w:val="00D960EA"/>
    <w:rsid w:val="00D97252"/>
    <w:rsid w:val="00D974AB"/>
    <w:rsid w:val="00D97F01"/>
    <w:rsid w:val="00DA0941"/>
    <w:rsid w:val="00DA1271"/>
    <w:rsid w:val="00DA13A5"/>
    <w:rsid w:val="00DA176E"/>
    <w:rsid w:val="00DA1D34"/>
    <w:rsid w:val="00DA1FBC"/>
    <w:rsid w:val="00DA24E2"/>
    <w:rsid w:val="00DA2DE5"/>
    <w:rsid w:val="00DA3563"/>
    <w:rsid w:val="00DA356A"/>
    <w:rsid w:val="00DA374D"/>
    <w:rsid w:val="00DA3BA1"/>
    <w:rsid w:val="00DA41E1"/>
    <w:rsid w:val="00DA5327"/>
    <w:rsid w:val="00DA6581"/>
    <w:rsid w:val="00DA669A"/>
    <w:rsid w:val="00DA6700"/>
    <w:rsid w:val="00DA6ABA"/>
    <w:rsid w:val="00DA6CD2"/>
    <w:rsid w:val="00DA7775"/>
    <w:rsid w:val="00DB07E6"/>
    <w:rsid w:val="00DB1224"/>
    <w:rsid w:val="00DB2071"/>
    <w:rsid w:val="00DB207E"/>
    <w:rsid w:val="00DB226D"/>
    <w:rsid w:val="00DB236F"/>
    <w:rsid w:val="00DB2488"/>
    <w:rsid w:val="00DB29E7"/>
    <w:rsid w:val="00DB2A86"/>
    <w:rsid w:val="00DB328D"/>
    <w:rsid w:val="00DB56C9"/>
    <w:rsid w:val="00DB6405"/>
    <w:rsid w:val="00DB7516"/>
    <w:rsid w:val="00DB75E8"/>
    <w:rsid w:val="00DB7ABE"/>
    <w:rsid w:val="00DB7C4E"/>
    <w:rsid w:val="00DC0C4C"/>
    <w:rsid w:val="00DC1175"/>
    <w:rsid w:val="00DC1B3B"/>
    <w:rsid w:val="00DC1E94"/>
    <w:rsid w:val="00DC25FB"/>
    <w:rsid w:val="00DC2E3E"/>
    <w:rsid w:val="00DC306E"/>
    <w:rsid w:val="00DC3FE7"/>
    <w:rsid w:val="00DC4BD2"/>
    <w:rsid w:val="00DC663E"/>
    <w:rsid w:val="00DC6AFA"/>
    <w:rsid w:val="00DC6E2D"/>
    <w:rsid w:val="00DC6EB1"/>
    <w:rsid w:val="00DC6F04"/>
    <w:rsid w:val="00DD0C20"/>
    <w:rsid w:val="00DD1928"/>
    <w:rsid w:val="00DD25F0"/>
    <w:rsid w:val="00DD2EDF"/>
    <w:rsid w:val="00DD3A4C"/>
    <w:rsid w:val="00DD3F12"/>
    <w:rsid w:val="00DD4F60"/>
    <w:rsid w:val="00DD4FA2"/>
    <w:rsid w:val="00DD530E"/>
    <w:rsid w:val="00DD6343"/>
    <w:rsid w:val="00DD7038"/>
    <w:rsid w:val="00DD736D"/>
    <w:rsid w:val="00DD776C"/>
    <w:rsid w:val="00DD7CA5"/>
    <w:rsid w:val="00DE0CCB"/>
    <w:rsid w:val="00DE0EB6"/>
    <w:rsid w:val="00DE0F82"/>
    <w:rsid w:val="00DE17D8"/>
    <w:rsid w:val="00DE192E"/>
    <w:rsid w:val="00DE3E2E"/>
    <w:rsid w:val="00DE3F7F"/>
    <w:rsid w:val="00DE3F8F"/>
    <w:rsid w:val="00DE3FB0"/>
    <w:rsid w:val="00DE4296"/>
    <w:rsid w:val="00DE4A18"/>
    <w:rsid w:val="00DE4A37"/>
    <w:rsid w:val="00DE5524"/>
    <w:rsid w:val="00DE691A"/>
    <w:rsid w:val="00DE6977"/>
    <w:rsid w:val="00DE7417"/>
    <w:rsid w:val="00DE7655"/>
    <w:rsid w:val="00DE7AED"/>
    <w:rsid w:val="00DF0B5A"/>
    <w:rsid w:val="00DF12BF"/>
    <w:rsid w:val="00DF1824"/>
    <w:rsid w:val="00DF1C2F"/>
    <w:rsid w:val="00DF2003"/>
    <w:rsid w:val="00DF2910"/>
    <w:rsid w:val="00DF311E"/>
    <w:rsid w:val="00DF3719"/>
    <w:rsid w:val="00DF3B0A"/>
    <w:rsid w:val="00DF59D8"/>
    <w:rsid w:val="00DF5DC6"/>
    <w:rsid w:val="00DF6207"/>
    <w:rsid w:val="00DF6376"/>
    <w:rsid w:val="00DF63EA"/>
    <w:rsid w:val="00DF6A7E"/>
    <w:rsid w:val="00DF77DB"/>
    <w:rsid w:val="00E0042F"/>
    <w:rsid w:val="00E00FA7"/>
    <w:rsid w:val="00E02747"/>
    <w:rsid w:val="00E02B02"/>
    <w:rsid w:val="00E02FDC"/>
    <w:rsid w:val="00E03496"/>
    <w:rsid w:val="00E03604"/>
    <w:rsid w:val="00E03FFB"/>
    <w:rsid w:val="00E048AE"/>
    <w:rsid w:val="00E04F63"/>
    <w:rsid w:val="00E052A9"/>
    <w:rsid w:val="00E06267"/>
    <w:rsid w:val="00E062C7"/>
    <w:rsid w:val="00E06619"/>
    <w:rsid w:val="00E06980"/>
    <w:rsid w:val="00E07193"/>
    <w:rsid w:val="00E074E6"/>
    <w:rsid w:val="00E10595"/>
    <w:rsid w:val="00E1087E"/>
    <w:rsid w:val="00E10B9D"/>
    <w:rsid w:val="00E10C2D"/>
    <w:rsid w:val="00E11E5C"/>
    <w:rsid w:val="00E13C37"/>
    <w:rsid w:val="00E140EE"/>
    <w:rsid w:val="00E144BB"/>
    <w:rsid w:val="00E153DC"/>
    <w:rsid w:val="00E15A9F"/>
    <w:rsid w:val="00E16417"/>
    <w:rsid w:val="00E16DA0"/>
    <w:rsid w:val="00E17AFF"/>
    <w:rsid w:val="00E17B76"/>
    <w:rsid w:val="00E2047B"/>
    <w:rsid w:val="00E20A47"/>
    <w:rsid w:val="00E20E47"/>
    <w:rsid w:val="00E2160D"/>
    <w:rsid w:val="00E22310"/>
    <w:rsid w:val="00E22568"/>
    <w:rsid w:val="00E2266F"/>
    <w:rsid w:val="00E22B22"/>
    <w:rsid w:val="00E235A5"/>
    <w:rsid w:val="00E244A3"/>
    <w:rsid w:val="00E2458F"/>
    <w:rsid w:val="00E24924"/>
    <w:rsid w:val="00E24FF1"/>
    <w:rsid w:val="00E2573E"/>
    <w:rsid w:val="00E25B01"/>
    <w:rsid w:val="00E26641"/>
    <w:rsid w:val="00E268A5"/>
    <w:rsid w:val="00E26D5E"/>
    <w:rsid w:val="00E27BFF"/>
    <w:rsid w:val="00E30106"/>
    <w:rsid w:val="00E307A1"/>
    <w:rsid w:val="00E31BFD"/>
    <w:rsid w:val="00E31E32"/>
    <w:rsid w:val="00E31F6F"/>
    <w:rsid w:val="00E32F48"/>
    <w:rsid w:val="00E33489"/>
    <w:rsid w:val="00E33EE1"/>
    <w:rsid w:val="00E342FF"/>
    <w:rsid w:val="00E34330"/>
    <w:rsid w:val="00E34CF1"/>
    <w:rsid w:val="00E351F2"/>
    <w:rsid w:val="00E35DBC"/>
    <w:rsid w:val="00E37566"/>
    <w:rsid w:val="00E400BF"/>
    <w:rsid w:val="00E40BC4"/>
    <w:rsid w:val="00E40DE7"/>
    <w:rsid w:val="00E427BA"/>
    <w:rsid w:val="00E42800"/>
    <w:rsid w:val="00E42DB0"/>
    <w:rsid w:val="00E44650"/>
    <w:rsid w:val="00E44C99"/>
    <w:rsid w:val="00E44F68"/>
    <w:rsid w:val="00E45951"/>
    <w:rsid w:val="00E45BDF"/>
    <w:rsid w:val="00E47061"/>
    <w:rsid w:val="00E47327"/>
    <w:rsid w:val="00E477FB"/>
    <w:rsid w:val="00E479C0"/>
    <w:rsid w:val="00E47AA2"/>
    <w:rsid w:val="00E47D20"/>
    <w:rsid w:val="00E5009A"/>
    <w:rsid w:val="00E504EA"/>
    <w:rsid w:val="00E50608"/>
    <w:rsid w:val="00E514C5"/>
    <w:rsid w:val="00E51A56"/>
    <w:rsid w:val="00E5398D"/>
    <w:rsid w:val="00E53B0F"/>
    <w:rsid w:val="00E53B88"/>
    <w:rsid w:val="00E5426A"/>
    <w:rsid w:val="00E552AC"/>
    <w:rsid w:val="00E55325"/>
    <w:rsid w:val="00E5735B"/>
    <w:rsid w:val="00E57F92"/>
    <w:rsid w:val="00E60B71"/>
    <w:rsid w:val="00E60E08"/>
    <w:rsid w:val="00E61325"/>
    <w:rsid w:val="00E618EC"/>
    <w:rsid w:val="00E62C67"/>
    <w:rsid w:val="00E63C9C"/>
    <w:rsid w:val="00E64034"/>
    <w:rsid w:val="00E640FA"/>
    <w:rsid w:val="00E6490F"/>
    <w:rsid w:val="00E6796E"/>
    <w:rsid w:val="00E70492"/>
    <w:rsid w:val="00E70B8D"/>
    <w:rsid w:val="00E71677"/>
    <w:rsid w:val="00E71E8E"/>
    <w:rsid w:val="00E722E0"/>
    <w:rsid w:val="00E729DB"/>
    <w:rsid w:val="00E735C0"/>
    <w:rsid w:val="00E739C8"/>
    <w:rsid w:val="00E74B32"/>
    <w:rsid w:val="00E75AE1"/>
    <w:rsid w:val="00E75AF4"/>
    <w:rsid w:val="00E75BD3"/>
    <w:rsid w:val="00E75CBA"/>
    <w:rsid w:val="00E76299"/>
    <w:rsid w:val="00E808B0"/>
    <w:rsid w:val="00E81BB9"/>
    <w:rsid w:val="00E831C7"/>
    <w:rsid w:val="00E83879"/>
    <w:rsid w:val="00E841A0"/>
    <w:rsid w:val="00E8437E"/>
    <w:rsid w:val="00E846CC"/>
    <w:rsid w:val="00E84E0B"/>
    <w:rsid w:val="00E85367"/>
    <w:rsid w:val="00E856D7"/>
    <w:rsid w:val="00E860BA"/>
    <w:rsid w:val="00E870B1"/>
    <w:rsid w:val="00E8784E"/>
    <w:rsid w:val="00E87C94"/>
    <w:rsid w:val="00E907A2"/>
    <w:rsid w:val="00E92580"/>
    <w:rsid w:val="00E928D2"/>
    <w:rsid w:val="00E92ACD"/>
    <w:rsid w:val="00E93FB2"/>
    <w:rsid w:val="00E94A0B"/>
    <w:rsid w:val="00E94F93"/>
    <w:rsid w:val="00E95A18"/>
    <w:rsid w:val="00E95A25"/>
    <w:rsid w:val="00E95F76"/>
    <w:rsid w:val="00E96874"/>
    <w:rsid w:val="00E96981"/>
    <w:rsid w:val="00E9715C"/>
    <w:rsid w:val="00E97DD5"/>
    <w:rsid w:val="00EA046D"/>
    <w:rsid w:val="00EA08A9"/>
    <w:rsid w:val="00EA1549"/>
    <w:rsid w:val="00EA1884"/>
    <w:rsid w:val="00EA1C67"/>
    <w:rsid w:val="00EA227C"/>
    <w:rsid w:val="00EA260E"/>
    <w:rsid w:val="00EA2875"/>
    <w:rsid w:val="00EA2EE4"/>
    <w:rsid w:val="00EA3A71"/>
    <w:rsid w:val="00EA47DD"/>
    <w:rsid w:val="00EA4875"/>
    <w:rsid w:val="00EA4BA9"/>
    <w:rsid w:val="00EA5052"/>
    <w:rsid w:val="00EA5325"/>
    <w:rsid w:val="00EA569D"/>
    <w:rsid w:val="00EA6A43"/>
    <w:rsid w:val="00EA6C83"/>
    <w:rsid w:val="00EA6D66"/>
    <w:rsid w:val="00EA78FA"/>
    <w:rsid w:val="00EB0740"/>
    <w:rsid w:val="00EB0D74"/>
    <w:rsid w:val="00EB1354"/>
    <w:rsid w:val="00EB1826"/>
    <w:rsid w:val="00EB1D9B"/>
    <w:rsid w:val="00EB2654"/>
    <w:rsid w:val="00EB3988"/>
    <w:rsid w:val="00EB3A0E"/>
    <w:rsid w:val="00EB3C86"/>
    <w:rsid w:val="00EB46B2"/>
    <w:rsid w:val="00EB61F6"/>
    <w:rsid w:val="00EB6ED5"/>
    <w:rsid w:val="00EB70DF"/>
    <w:rsid w:val="00EC00E9"/>
    <w:rsid w:val="00EC0B67"/>
    <w:rsid w:val="00EC1905"/>
    <w:rsid w:val="00EC1B04"/>
    <w:rsid w:val="00EC1CAF"/>
    <w:rsid w:val="00EC1FCB"/>
    <w:rsid w:val="00EC28DE"/>
    <w:rsid w:val="00EC2FAB"/>
    <w:rsid w:val="00EC346C"/>
    <w:rsid w:val="00EC45DD"/>
    <w:rsid w:val="00EC529B"/>
    <w:rsid w:val="00EC633F"/>
    <w:rsid w:val="00EC6F49"/>
    <w:rsid w:val="00EC71C0"/>
    <w:rsid w:val="00EC77B3"/>
    <w:rsid w:val="00EC79E5"/>
    <w:rsid w:val="00EC7D93"/>
    <w:rsid w:val="00EC7DEA"/>
    <w:rsid w:val="00ED0EB1"/>
    <w:rsid w:val="00ED10F5"/>
    <w:rsid w:val="00ED1312"/>
    <w:rsid w:val="00ED3047"/>
    <w:rsid w:val="00ED3988"/>
    <w:rsid w:val="00ED3F11"/>
    <w:rsid w:val="00ED48B4"/>
    <w:rsid w:val="00ED553E"/>
    <w:rsid w:val="00ED5B6C"/>
    <w:rsid w:val="00ED5E53"/>
    <w:rsid w:val="00ED6814"/>
    <w:rsid w:val="00ED7072"/>
    <w:rsid w:val="00ED7D5A"/>
    <w:rsid w:val="00EE011F"/>
    <w:rsid w:val="00EE0639"/>
    <w:rsid w:val="00EE0D48"/>
    <w:rsid w:val="00EE11F3"/>
    <w:rsid w:val="00EE1323"/>
    <w:rsid w:val="00EE1FC4"/>
    <w:rsid w:val="00EE2855"/>
    <w:rsid w:val="00EE30CE"/>
    <w:rsid w:val="00EE3157"/>
    <w:rsid w:val="00EE3B96"/>
    <w:rsid w:val="00EE3D19"/>
    <w:rsid w:val="00EE5DF5"/>
    <w:rsid w:val="00EE666E"/>
    <w:rsid w:val="00EE7C7B"/>
    <w:rsid w:val="00EF141E"/>
    <w:rsid w:val="00EF1598"/>
    <w:rsid w:val="00EF1EA2"/>
    <w:rsid w:val="00EF21AB"/>
    <w:rsid w:val="00EF39E2"/>
    <w:rsid w:val="00EF5654"/>
    <w:rsid w:val="00EF74FA"/>
    <w:rsid w:val="00EF77BC"/>
    <w:rsid w:val="00F002E8"/>
    <w:rsid w:val="00F0059A"/>
    <w:rsid w:val="00F00C3D"/>
    <w:rsid w:val="00F00EA3"/>
    <w:rsid w:val="00F012A8"/>
    <w:rsid w:val="00F01D28"/>
    <w:rsid w:val="00F033A9"/>
    <w:rsid w:val="00F03411"/>
    <w:rsid w:val="00F03631"/>
    <w:rsid w:val="00F039A9"/>
    <w:rsid w:val="00F0404B"/>
    <w:rsid w:val="00F0688D"/>
    <w:rsid w:val="00F06D63"/>
    <w:rsid w:val="00F06DA3"/>
    <w:rsid w:val="00F072D5"/>
    <w:rsid w:val="00F0769C"/>
    <w:rsid w:val="00F11284"/>
    <w:rsid w:val="00F11749"/>
    <w:rsid w:val="00F11BC5"/>
    <w:rsid w:val="00F11EAB"/>
    <w:rsid w:val="00F12400"/>
    <w:rsid w:val="00F12F80"/>
    <w:rsid w:val="00F160A7"/>
    <w:rsid w:val="00F16A19"/>
    <w:rsid w:val="00F1702D"/>
    <w:rsid w:val="00F21049"/>
    <w:rsid w:val="00F2106E"/>
    <w:rsid w:val="00F215A2"/>
    <w:rsid w:val="00F21E85"/>
    <w:rsid w:val="00F227FF"/>
    <w:rsid w:val="00F22C88"/>
    <w:rsid w:val="00F22CEB"/>
    <w:rsid w:val="00F230B7"/>
    <w:rsid w:val="00F244D5"/>
    <w:rsid w:val="00F25ECE"/>
    <w:rsid w:val="00F26307"/>
    <w:rsid w:val="00F301DA"/>
    <w:rsid w:val="00F30968"/>
    <w:rsid w:val="00F3164A"/>
    <w:rsid w:val="00F31706"/>
    <w:rsid w:val="00F31A61"/>
    <w:rsid w:val="00F31B69"/>
    <w:rsid w:val="00F31F13"/>
    <w:rsid w:val="00F3334F"/>
    <w:rsid w:val="00F335A8"/>
    <w:rsid w:val="00F33A4B"/>
    <w:rsid w:val="00F34612"/>
    <w:rsid w:val="00F34D0B"/>
    <w:rsid w:val="00F358C3"/>
    <w:rsid w:val="00F3667C"/>
    <w:rsid w:val="00F4051A"/>
    <w:rsid w:val="00F405AF"/>
    <w:rsid w:val="00F40B69"/>
    <w:rsid w:val="00F40F80"/>
    <w:rsid w:val="00F41017"/>
    <w:rsid w:val="00F4115F"/>
    <w:rsid w:val="00F418AC"/>
    <w:rsid w:val="00F41DE1"/>
    <w:rsid w:val="00F42B41"/>
    <w:rsid w:val="00F432F5"/>
    <w:rsid w:val="00F44029"/>
    <w:rsid w:val="00F448E8"/>
    <w:rsid w:val="00F4504A"/>
    <w:rsid w:val="00F45BDB"/>
    <w:rsid w:val="00F45FBA"/>
    <w:rsid w:val="00F4715C"/>
    <w:rsid w:val="00F50423"/>
    <w:rsid w:val="00F504CD"/>
    <w:rsid w:val="00F51CEE"/>
    <w:rsid w:val="00F5285D"/>
    <w:rsid w:val="00F52B5E"/>
    <w:rsid w:val="00F53806"/>
    <w:rsid w:val="00F53C95"/>
    <w:rsid w:val="00F5476E"/>
    <w:rsid w:val="00F54AF5"/>
    <w:rsid w:val="00F54D45"/>
    <w:rsid w:val="00F54E4E"/>
    <w:rsid w:val="00F55104"/>
    <w:rsid w:val="00F554CB"/>
    <w:rsid w:val="00F5568D"/>
    <w:rsid w:val="00F558E4"/>
    <w:rsid w:val="00F5674E"/>
    <w:rsid w:val="00F56B25"/>
    <w:rsid w:val="00F56CAE"/>
    <w:rsid w:val="00F61EFE"/>
    <w:rsid w:val="00F62588"/>
    <w:rsid w:val="00F62C00"/>
    <w:rsid w:val="00F63235"/>
    <w:rsid w:val="00F654D1"/>
    <w:rsid w:val="00F65B5C"/>
    <w:rsid w:val="00F65D13"/>
    <w:rsid w:val="00F6640C"/>
    <w:rsid w:val="00F67437"/>
    <w:rsid w:val="00F70148"/>
    <w:rsid w:val="00F70564"/>
    <w:rsid w:val="00F71083"/>
    <w:rsid w:val="00F71404"/>
    <w:rsid w:val="00F7158E"/>
    <w:rsid w:val="00F7165B"/>
    <w:rsid w:val="00F71690"/>
    <w:rsid w:val="00F71ACD"/>
    <w:rsid w:val="00F7268F"/>
    <w:rsid w:val="00F73813"/>
    <w:rsid w:val="00F73DE7"/>
    <w:rsid w:val="00F73F0C"/>
    <w:rsid w:val="00F73F8C"/>
    <w:rsid w:val="00F75749"/>
    <w:rsid w:val="00F76134"/>
    <w:rsid w:val="00F769F5"/>
    <w:rsid w:val="00F770F2"/>
    <w:rsid w:val="00F774FB"/>
    <w:rsid w:val="00F777A5"/>
    <w:rsid w:val="00F8015C"/>
    <w:rsid w:val="00F80FBF"/>
    <w:rsid w:val="00F8239F"/>
    <w:rsid w:val="00F83120"/>
    <w:rsid w:val="00F83A65"/>
    <w:rsid w:val="00F84302"/>
    <w:rsid w:val="00F84758"/>
    <w:rsid w:val="00F85000"/>
    <w:rsid w:val="00F85081"/>
    <w:rsid w:val="00F85377"/>
    <w:rsid w:val="00F85A00"/>
    <w:rsid w:val="00F85A08"/>
    <w:rsid w:val="00F85E41"/>
    <w:rsid w:val="00F8634F"/>
    <w:rsid w:val="00F868DB"/>
    <w:rsid w:val="00F86E89"/>
    <w:rsid w:val="00F873DF"/>
    <w:rsid w:val="00F87E7D"/>
    <w:rsid w:val="00F9013D"/>
    <w:rsid w:val="00F90853"/>
    <w:rsid w:val="00F91E99"/>
    <w:rsid w:val="00F91FAB"/>
    <w:rsid w:val="00F926FE"/>
    <w:rsid w:val="00F93BE3"/>
    <w:rsid w:val="00F93E58"/>
    <w:rsid w:val="00F93F0B"/>
    <w:rsid w:val="00F9447A"/>
    <w:rsid w:val="00F94AC3"/>
    <w:rsid w:val="00F94D9C"/>
    <w:rsid w:val="00F94F72"/>
    <w:rsid w:val="00F95F13"/>
    <w:rsid w:val="00F96FD2"/>
    <w:rsid w:val="00F97012"/>
    <w:rsid w:val="00F9716A"/>
    <w:rsid w:val="00F97E63"/>
    <w:rsid w:val="00FA02C8"/>
    <w:rsid w:val="00FA0C40"/>
    <w:rsid w:val="00FA0E95"/>
    <w:rsid w:val="00FA1BDF"/>
    <w:rsid w:val="00FA1CD2"/>
    <w:rsid w:val="00FA2AB0"/>
    <w:rsid w:val="00FA3122"/>
    <w:rsid w:val="00FA36F0"/>
    <w:rsid w:val="00FA3A8A"/>
    <w:rsid w:val="00FA4E03"/>
    <w:rsid w:val="00FA50CC"/>
    <w:rsid w:val="00FA53E0"/>
    <w:rsid w:val="00FA6113"/>
    <w:rsid w:val="00FA62B2"/>
    <w:rsid w:val="00FA667D"/>
    <w:rsid w:val="00FA67A3"/>
    <w:rsid w:val="00FA77F1"/>
    <w:rsid w:val="00FA7A5A"/>
    <w:rsid w:val="00FB0407"/>
    <w:rsid w:val="00FB0F08"/>
    <w:rsid w:val="00FB0F54"/>
    <w:rsid w:val="00FB186B"/>
    <w:rsid w:val="00FB1B8B"/>
    <w:rsid w:val="00FB203B"/>
    <w:rsid w:val="00FB247D"/>
    <w:rsid w:val="00FB2621"/>
    <w:rsid w:val="00FB264D"/>
    <w:rsid w:val="00FB3DFE"/>
    <w:rsid w:val="00FB43FB"/>
    <w:rsid w:val="00FB470C"/>
    <w:rsid w:val="00FB47D6"/>
    <w:rsid w:val="00FB4CC7"/>
    <w:rsid w:val="00FB4FC3"/>
    <w:rsid w:val="00FB5673"/>
    <w:rsid w:val="00FC03D3"/>
    <w:rsid w:val="00FC0855"/>
    <w:rsid w:val="00FC0917"/>
    <w:rsid w:val="00FC1013"/>
    <w:rsid w:val="00FC129F"/>
    <w:rsid w:val="00FC142B"/>
    <w:rsid w:val="00FC186B"/>
    <w:rsid w:val="00FC2CB0"/>
    <w:rsid w:val="00FC30C9"/>
    <w:rsid w:val="00FC34A5"/>
    <w:rsid w:val="00FC34DF"/>
    <w:rsid w:val="00FC358E"/>
    <w:rsid w:val="00FC3E81"/>
    <w:rsid w:val="00FC3EEC"/>
    <w:rsid w:val="00FC4033"/>
    <w:rsid w:val="00FC46D7"/>
    <w:rsid w:val="00FC5854"/>
    <w:rsid w:val="00FC5A6D"/>
    <w:rsid w:val="00FC5ED1"/>
    <w:rsid w:val="00FC5F88"/>
    <w:rsid w:val="00FC62A3"/>
    <w:rsid w:val="00FC67BC"/>
    <w:rsid w:val="00FC6A1E"/>
    <w:rsid w:val="00FC6CAC"/>
    <w:rsid w:val="00FC75EB"/>
    <w:rsid w:val="00FC76DC"/>
    <w:rsid w:val="00FC77AF"/>
    <w:rsid w:val="00FC79D0"/>
    <w:rsid w:val="00FD06DE"/>
    <w:rsid w:val="00FD1E91"/>
    <w:rsid w:val="00FD1F61"/>
    <w:rsid w:val="00FD28EF"/>
    <w:rsid w:val="00FD3031"/>
    <w:rsid w:val="00FD36DB"/>
    <w:rsid w:val="00FD4024"/>
    <w:rsid w:val="00FD4149"/>
    <w:rsid w:val="00FD463E"/>
    <w:rsid w:val="00FD4925"/>
    <w:rsid w:val="00FD5768"/>
    <w:rsid w:val="00FD58C8"/>
    <w:rsid w:val="00FD62D5"/>
    <w:rsid w:val="00FD68BD"/>
    <w:rsid w:val="00FD70C5"/>
    <w:rsid w:val="00FD7518"/>
    <w:rsid w:val="00FD7CD5"/>
    <w:rsid w:val="00FE055E"/>
    <w:rsid w:val="00FE12D4"/>
    <w:rsid w:val="00FE1C7A"/>
    <w:rsid w:val="00FE1F82"/>
    <w:rsid w:val="00FE2DE2"/>
    <w:rsid w:val="00FE2E3D"/>
    <w:rsid w:val="00FE2ECB"/>
    <w:rsid w:val="00FE3A38"/>
    <w:rsid w:val="00FE4369"/>
    <w:rsid w:val="00FE463D"/>
    <w:rsid w:val="00FE4668"/>
    <w:rsid w:val="00FE5133"/>
    <w:rsid w:val="00FE5F6E"/>
    <w:rsid w:val="00FE649B"/>
    <w:rsid w:val="00FE660A"/>
    <w:rsid w:val="00FE6E11"/>
    <w:rsid w:val="00FE75B6"/>
    <w:rsid w:val="00FE76D5"/>
    <w:rsid w:val="00FE7A20"/>
    <w:rsid w:val="00FF00FD"/>
    <w:rsid w:val="00FF0B17"/>
    <w:rsid w:val="00FF1B9A"/>
    <w:rsid w:val="00FF20C1"/>
    <w:rsid w:val="00FF3020"/>
    <w:rsid w:val="00FF3B47"/>
    <w:rsid w:val="00FF3C6E"/>
    <w:rsid w:val="00FF4045"/>
    <w:rsid w:val="00FF4C64"/>
    <w:rsid w:val="00FF5408"/>
    <w:rsid w:val="00FF6228"/>
    <w:rsid w:val="00FF698E"/>
    <w:rsid w:val="00FF7E32"/>
    <w:rsid w:val="51CB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8"/>
  </w:style>
  <w:style w:type="paragraph" w:styleId="1">
    <w:name w:val="heading 1"/>
    <w:basedOn w:val="a"/>
    <w:next w:val="a"/>
    <w:link w:val="10"/>
    <w:qFormat/>
    <w:rsid w:val="0017255B"/>
    <w:pPr>
      <w:keepNext/>
      <w:shd w:val="clear" w:color="auto" w:fill="FFFFFF"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038"/>
    <w:pPr>
      <w:tabs>
        <w:tab w:val="center" w:pos="4677"/>
        <w:tab w:val="right" w:pos="9355"/>
      </w:tabs>
    </w:pPr>
  </w:style>
  <w:style w:type="character" w:styleId="a5">
    <w:name w:val="page number"/>
    <w:rsid w:val="00A21038"/>
    <w:rPr>
      <w:rFonts w:cs="Times New Roman"/>
    </w:rPr>
  </w:style>
  <w:style w:type="character" w:styleId="a6">
    <w:name w:val="annotation reference"/>
    <w:semiHidden/>
    <w:rsid w:val="00A210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21038"/>
  </w:style>
  <w:style w:type="paragraph" w:styleId="a9">
    <w:name w:val="Balloon Text"/>
    <w:basedOn w:val="a"/>
    <w:semiHidden/>
    <w:rsid w:val="00A2103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57D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1078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No Spacing"/>
    <w:qFormat/>
    <w:rsid w:val="0020442B"/>
    <w:rPr>
      <w:rFonts w:ascii="Calibri" w:eastAsia="Calibri" w:hAnsi="Calibri"/>
      <w:sz w:val="22"/>
      <w:szCs w:val="22"/>
      <w:lang w:eastAsia="en-US"/>
    </w:rPr>
  </w:style>
  <w:style w:type="paragraph" w:styleId="ab">
    <w:name w:val="annotation subject"/>
    <w:basedOn w:val="a7"/>
    <w:next w:val="a7"/>
    <w:link w:val="ac"/>
    <w:rsid w:val="0032707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327070"/>
  </w:style>
  <w:style w:type="character" w:customStyle="1" w:styleId="ac">
    <w:name w:val="Тема примечания Знак"/>
    <w:basedOn w:val="a8"/>
    <w:link w:val="ab"/>
    <w:rsid w:val="00327070"/>
  </w:style>
  <w:style w:type="character" w:styleId="ad">
    <w:name w:val="Hyperlink"/>
    <w:uiPriority w:val="99"/>
    <w:rsid w:val="009D1325"/>
    <w:rPr>
      <w:color w:val="0563C1"/>
      <w:u w:val="single"/>
    </w:rPr>
  </w:style>
  <w:style w:type="paragraph" w:customStyle="1" w:styleId="11">
    <w:name w:val="Текст1"/>
    <w:basedOn w:val="a"/>
    <w:rsid w:val="0021620F"/>
    <w:rPr>
      <w:rFonts w:ascii="Courier New" w:hAnsi="Courier New"/>
    </w:rPr>
  </w:style>
  <w:style w:type="paragraph" w:styleId="ae">
    <w:name w:val="header"/>
    <w:basedOn w:val="a"/>
    <w:link w:val="af"/>
    <w:unhideWhenUsed/>
    <w:rsid w:val="00C27B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27BB6"/>
  </w:style>
  <w:style w:type="character" w:customStyle="1" w:styleId="a4">
    <w:name w:val="Нижний колонтитул Знак"/>
    <w:basedOn w:val="a0"/>
    <w:link w:val="a3"/>
    <w:uiPriority w:val="99"/>
    <w:rsid w:val="00C27BB6"/>
  </w:style>
  <w:style w:type="paragraph" w:styleId="af0">
    <w:name w:val="List Paragraph"/>
    <w:aliases w:val="Уровент 2.2"/>
    <w:basedOn w:val="a"/>
    <w:link w:val="af1"/>
    <w:uiPriority w:val="34"/>
    <w:qFormat/>
    <w:rsid w:val="009F1AAF"/>
    <w:pPr>
      <w:ind w:left="720"/>
      <w:contextualSpacing/>
    </w:pPr>
  </w:style>
  <w:style w:type="paragraph" w:customStyle="1" w:styleId="ConsPlusNormal">
    <w:name w:val="ConsPlusNormal"/>
    <w:rsid w:val="009C00C7"/>
    <w:pPr>
      <w:autoSpaceDE w:val="0"/>
      <w:autoSpaceDN w:val="0"/>
      <w:adjustRightInd w:val="0"/>
    </w:pPr>
  </w:style>
  <w:style w:type="character" w:customStyle="1" w:styleId="af1">
    <w:name w:val="Абзац списка Знак"/>
    <w:aliases w:val="Уровент 2.2 Знак"/>
    <w:link w:val="af0"/>
    <w:uiPriority w:val="34"/>
    <w:locked/>
    <w:rsid w:val="00517DB9"/>
  </w:style>
  <w:style w:type="numbering" w:customStyle="1" w:styleId="12">
    <w:name w:val="Нет списка1"/>
    <w:next w:val="a2"/>
    <w:uiPriority w:val="99"/>
    <w:semiHidden/>
    <w:unhideWhenUsed/>
    <w:rsid w:val="00B16017"/>
  </w:style>
  <w:style w:type="character" w:styleId="af2">
    <w:name w:val="FollowedHyperlink"/>
    <w:basedOn w:val="a0"/>
    <w:uiPriority w:val="99"/>
    <w:semiHidden/>
    <w:unhideWhenUsed/>
    <w:rsid w:val="00B16017"/>
    <w:rPr>
      <w:color w:val="800080"/>
      <w:u w:val="single"/>
    </w:rPr>
  </w:style>
  <w:style w:type="paragraph" w:customStyle="1" w:styleId="xl67">
    <w:name w:val="xl67"/>
    <w:basedOn w:val="a"/>
    <w:rsid w:val="00B1601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B160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1601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styleId="af3">
    <w:name w:val="Table Grid"/>
    <w:basedOn w:val="a1"/>
    <w:rsid w:val="00814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43F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3FB"/>
    <w:pPr>
      <w:widowControl w:val="0"/>
      <w:shd w:val="clear" w:color="auto" w:fill="FFFFFF"/>
      <w:spacing w:line="264" w:lineRule="exact"/>
      <w:ind w:hanging="360"/>
      <w:jc w:val="both"/>
    </w:pPr>
    <w:rPr>
      <w:sz w:val="22"/>
      <w:szCs w:val="22"/>
    </w:rPr>
  </w:style>
  <w:style w:type="paragraph" w:styleId="af4">
    <w:name w:val="Revision"/>
    <w:hidden/>
    <w:uiPriority w:val="99"/>
    <w:semiHidden/>
    <w:rsid w:val="00E51A56"/>
  </w:style>
  <w:style w:type="paragraph" w:customStyle="1" w:styleId="ConsPlusNonformat">
    <w:name w:val="ConsPlusNonformat"/>
    <w:uiPriority w:val="99"/>
    <w:qFormat/>
    <w:rsid w:val="00DB12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DB1224"/>
    <w:pPr>
      <w:spacing w:before="240"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255B"/>
    <w:rPr>
      <w:b/>
      <w:snapToGrid w:val="0"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1725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255B"/>
  </w:style>
  <w:style w:type="paragraph" w:customStyle="1" w:styleId="u">
    <w:name w:val="u"/>
    <w:basedOn w:val="a"/>
    <w:rsid w:val="0017255B"/>
    <w:pPr>
      <w:ind w:firstLine="390"/>
      <w:jc w:val="both"/>
    </w:pPr>
    <w:rPr>
      <w:sz w:val="24"/>
      <w:szCs w:val="24"/>
    </w:rPr>
  </w:style>
  <w:style w:type="paragraph" w:customStyle="1" w:styleId="ConsNormal">
    <w:name w:val="ConsNormal"/>
    <w:rsid w:val="00C4028B"/>
    <w:pPr>
      <w:ind w:firstLine="720"/>
    </w:pPr>
    <w:rPr>
      <w:rFonts w:ascii="Arial" w:hAnsi="Arial"/>
      <w:snapToGrid w:val="0"/>
    </w:rPr>
  </w:style>
  <w:style w:type="character" w:customStyle="1" w:styleId="fa">
    <w:name w:val="fa"/>
    <w:basedOn w:val="a0"/>
    <w:rsid w:val="00B25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8"/>
  </w:style>
  <w:style w:type="paragraph" w:styleId="1">
    <w:name w:val="heading 1"/>
    <w:basedOn w:val="a"/>
    <w:next w:val="a"/>
    <w:link w:val="10"/>
    <w:qFormat/>
    <w:rsid w:val="0017255B"/>
    <w:pPr>
      <w:keepNext/>
      <w:shd w:val="clear" w:color="auto" w:fill="FFFFFF"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038"/>
    <w:pPr>
      <w:tabs>
        <w:tab w:val="center" w:pos="4677"/>
        <w:tab w:val="right" w:pos="9355"/>
      </w:tabs>
    </w:pPr>
  </w:style>
  <w:style w:type="character" w:styleId="a5">
    <w:name w:val="page number"/>
    <w:rsid w:val="00A21038"/>
    <w:rPr>
      <w:rFonts w:cs="Times New Roman"/>
    </w:rPr>
  </w:style>
  <w:style w:type="character" w:styleId="a6">
    <w:name w:val="annotation reference"/>
    <w:semiHidden/>
    <w:rsid w:val="00A210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21038"/>
  </w:style>
  <w:style w:type="paragraph" w:styleId="a9">
    <w:name w:val="Balloon Text"/>
    <w:basedOn w:val="a"/>
    <w:semiHidden/>
    <w:rsid w:val="00A2103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57D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1078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No Spacing"/>
    <w:qFormat/>
    <w:rsid w:val="0020442B"/>
    <w:rPr>
      <w:rFonts w:ascii="Calibri" w:eastAsia="Calibri" w:hAnsi="Calibri"/>
      <w:sz w:val="22"/>
      <w:szCs w:val="22"/>
      <w:lang w:eastAsia="en-US"/>
    </w:rPr>
  </w:style>
  <w:style w:type="paragraph" w:styleId="ab">
    <w:name w:val="annotation subject"/>
    <w:basedOn w:val="a7"/>
    <w:next w:val="a7"/>
    <w:link w:val="ac"/>
    <w:rsid w:val="0032707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327070"/>
  </w:style>
  <w:style w:type="character" w:customStyle="1" w:styleId="ac">
    <w:name w:val="Тема примечания Знак"/>
    <w:basedOn w:val="a8"/>
    <w:link w:val="ab"/>
    <w:rsid w:val="00327070"/>
  </w:style>
  <w:style w:type="character" w:styleId="ad">
    <w:name w:val="Hyperlink"/>
    <w:uiPriority w:val="99"/>
    <w:rsid w:val="009D1325"/>
    <w:rPr>
      <w:color w:val="0563C1"/>
      <w:u w:val="single"/>
    </w:rPr>
  </w:style>
  <w:style w:type="paragraph" w:customStyle="1" w:styleId="11">
    <w:name w:val="Текст1"/>
    <w:basedOn w:val="a"/>
    <w:rsid w:val="0021620F"/>
    <w:rPr>
      <w:rFonts w:ascii="Courier New" w:hAnsi="Courier New"/>
    </w:rPr>
  </w:style>
  <w:style w:type="paragraph" w:styleId="ae">
    <w:name w:val="header"/>
    <w:basedOn w:val="a"/>
    <w:link w:val="af"/>
    <w:unhideWhenUsed/>
    <w:rsid w:val="00C27B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27BB6"/>
  </w:style>
  <w:style w:type="character" w:customStyle="1" w:styleId="a4">
    <w:name w:val="Нижний колонтитул Знак"/>
    <w:basedOn w:val="a0"/>
    <w:link w:val="a3"/>
    <w:uiPriority w:val="99"/>
    <w:rsid w:val="00C27BB6"/>
  </w:style>
  <w:style w:type="paragraph" w:styleId="af0">
    <w:name w:val="List Paragraph"/>
    <w:aliases w:val="Уровент 2.2"/>
    <w:basedOn w:val="a"/>
    <w:link w:val="af1"/>
    <w:uiPriority w:val="34"/>
    <w:qFormat/>
    <w:rsid w:val="009F1AAF"/>
    <w:pPr>
      <w:ind w:left="720"/>
      <w:contextualSpacing/>
    </w:pPr>
  </w:style>
  <w:style w:type="paragraph" w:customStyle="1" w:styleId="ConsPlusNormal">
    <w:name w:val="ConsPlusNormal"/>
    <w:rsid w:val="009C00C7"/>
    <w:pPr>
      <w:autoSpaceDE w:val="0"/>
      <w:autoSpaceDN w:val="0"/>
      <w:adjustRightInd w:val="0"/>
    </w:pPr>
  </w:style>
  <w:style w:type="character" w:customStyle="1" w:styleId="af1">
    <w:name w:val="Абзац списка Знак"/>
    <w:aliases w:val="Уровент 2.2 Знак"/>
    <w:link w:val="af0"/>
    <w:uiPriority w:val="34"/>
    <w:locked/>
    <w:rsid w:val="00517DB9"/>
  </w:style>
  <w:style w:type="numbering" w:customStyle="1" w:styleId="12">
    <w:name w:val="Нет списка1"/>
    <w:next w:val="a2"/>
    <w:uiPriority w:val="99"/>
    <w:semiHidden/>
    <w:unhideWhenUsed/>
    <w:rsid w:val="00B16017"/>
  </w:style>
  <w:style w:type="character" w:styleId="af2">
    <w:name w:val="FollowedHyperlink"/>
    <w:basedOn w:val="a0"/>
    <w:uiPriority w:val="99"/>
    <w:semiHidden/>
    <w:unhideWhenUsed/>
    <w:rsid w:val="00B16017"/>
    <w:rPr>
      <w:color w:val="800080"/>
      <w:u w:val="single"/>
    </w:rPr>
  </w:style>
  <w:style w:type="paragraph" w:customStyle="1" w:styleId="xl67">
    <w:name w:val="xl67"/>
    <w:basedOn w:val="a"/>
    <w:rsid w:val="00B1601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B160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1601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styleId="af3">
    <w:name w:val="Table Grid"/>
    <w:basedOn w:val="a1"/>
    <w:rsid w:val="00814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43F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3FB"/>
    <w:pPr>
      <w:widowControl w:val="0"/>
      <w:shd w:val="clear" w:color="auto" w:fill="FFFFFF"/>
      <w:spacing w:line="264" w:lineRule="exact"/>
      <w:ind w:hanging="360"/>
      <w:jc w:val="both"/>
    </w:pPr>
    <w:rPr>
      <w:sz w:val="22"/>
      <w:szCs w:val="22"/>
    </w:rPr>
  </w:style>
  <w:style w:type="paragraph" w:styleId="af4">
    <w:name w:val="Revision"/>
    <w:hidden/>
    <w:uiPriority w:val="99"/>
    <w:semiHidden/>
    <w:rsid w:val="00E51A56"/>
  </w:style>
  <w:style w:type="paragraph" w:customStyle="1" w:styleId="ConsPlusNonformat">
    <w:name w:val="ConsPlusNonformat"/>
    <w:uiPriority w:val="99"/>
    <w:qFormat/>
    <w:rsid w:val="00DB12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DB1224"/>
    <w:pPr>
      <w:spacing w:before="240"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255B"/>
    <w:rPr>
      <w:b/>
      <w:snapToGrid w:val="0"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1725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255B"/>
  </w:style>
  <w:style w:type="paragraph" w:customStyle="1" w:styleId="u">
    <w:name w:val="u"/>
    <w:basedOn w:val="a"/>
    <w:rsid w:val="0017255B"/>
    <w:pPr>
      <w:ind w:firstLine="390"/>
      <w:jc w:val="both"/>
    </w:pPr>
    <w:rPr>
      <w:sz w:val="24"/>
      <w:szCs w:val="24"/>
    </w:rPr>
  </w:style>
  <w:style w:type="paragraph" w:customStyle="1" w:styleId="ConsNormal">
    <w:name w:val="ConsNormal"/>
    <w:rsid w:val="00C4028B"/>
    <w:pPr>
      <w:ind w:firstLine="720"/>
    </w:pPr>
    <w:rPr>
      <w:rFonts w:ascii="Arial" w:hAnsi="Arial"/>
      <w:snapToGrid w:val="0"/>
    </w:rPr>
  </w:style>
  <w:style w:type="character" w:customStyle="1" w:styleId="fa">
    <w:name w:val="fa"/>
    <w:basedOn w:val="a0"/>
    <w:rsid w:val="00B2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0207;fld=134;dst=102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o7OoyvHuw4Hs24n9h0WhK7dQH2jro2x03Z3FxwbCruE=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MU3VmKJhYz5N8J1paMO1lBGJanvoVzS3J4kWJBzqRRg=</DigestValue>
    </Reference>
  </SignedInfo>
  <SignatureValue>G+Q/+WRitv6jky4Bve/C/kqFzLdmET5JQXUGrsURUiVbzH0mEb3VJlNq7C6nFM8M
ApsLVWux27GsKM+uKV4y1w==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6GAyOqQURuFIh0cbdOAPvhI73Gw=</DigestValue>
      </Reference>
      <Reference URI="/word/document.xml?ContentType=application/vnd.openxmlformats-officedocument.wordprocessingml.document.main+xml">
        <DigestMethod Algorithm="http://www.w3.org/2000/09/xmldsig#sha1"/>
        <DigestValue>rB9bjSt81ioMgWgEJsNq0PD16o0=</DigestValue>
      </Reference>
      <Reference URI="/word/endnotes.xml?ContentType=application/vnd.openxmlformats-officedocument.wordprocessingml.endnotes+xml">
        <DigestMethod Algorithm="http://www.w3.org/2000/09/xmldsig#sha1"/>
        <DigestValue>QzE8DL1AXQROuB/Doz9PqAPhx9E=</DigestValue>
      </Reference>
      <Reference URI="/word/fontTable.xml?ContentType=application/vnd.openxmlformats-officedocument.wordprocessingml.fontTable+xml">
        <DigestMethod Algorithm="http://www.w3.org/2000/09/xmldsig#sha1"/>
        <DigestValue>AltO9/Dmix2pw1YfbXo1n/reZDs=</DigestValue>
      </Reference>
      <Reference URI="/word/footer1.xml?ContentType=application/vnd.openxmlformats-officedocument.wordprocessingml.footer+xml">
        <DigestMethod Algorithm="http://www.w3.org/2000/09/xmldsig#sha1"/>
        <DigestValue>VPzwMmek5zo7UgClCKa6X2242dI=</DigestValue>
      </Reference>
      <Reference URI="/word/footer2.xml?ContentType=application/vnd.openxmlformats-officedocument.wordprocessingml.footer+xml">
        <DigestMethod Algorithm="http://www.w3.org/2000/09/xmldsig#sha1"/>
        <DigestValue>y8CFaNUy2QHDgSiWyZUVb+0tUiI=</DigestValue>
      </Reference>
      <Reference URI="/word/footnotes.xml?ContentType=application/vnd.openxmlformats-officedocument.wordprocessingml.footnotes+xml">
        <DigestMethod Algorithm="http://www.w3.org/2000/09/xmldsig#sha1"/>
        <DigestValue>H1/49U4tGppMU1uikLjfLXoduLc=</DigestValue>
      </Reference>
      <Reference URI="/word/numbering.xml?ContentType=application/vnd.openxmlformats-officedocument.wordprocessingml.numbering+xml">
        <DigestMethod Algorithm="http://www.w3.org/2000/09/xmldsig#sha1"/>
        <DigestValue>aJhcPFneYdEgOLGWLpOkqum1EcE=</DigestValue>
      </Reference>
      <Reference URI="/word/settings.xml?ContentType=application/vnd.openxmlformats-officedocument.wordprocessingml.settings+xml">
        <DigestMethod Algorithm="http://www.w3.org/2000/09/xmldsig#sha1"/>
        <DigestValue>uaJotEx5BrFEp04eQZpsOaY06I0=</DigestValue>
      </Reference>
      <Reference URI="/word/styles.xml?ContentType=application/vnd.openxmlformats-officedocument.wordprocessingml.styles+xml">
        <DigestMethod Algorithm="http://www.w3.org/2000/09/xmldsig#sha1"/>
        <DigestValue>+iQLqnfsz5ASmlEv+q5Gv6GgXSQ=</DigestValue>
      </Reference>
      <Reference URI="/word/stylesWithEffects.xml?ContentType=application/vnd.ms-word.stylesWithEffects+xml">
        <DigestMethod Algorithm="http://www.w3.org/2000/09/xmldsig#sha1"/>
        <DigestValue>QL7H8bNZXWjQP/7SizpTwWMZucA=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lbeb5Y3DgR1M91ikAOn13zP68eI=</DigestValue>
      </Reference>
    </Manifest>
    <SignatureProperties>
      <SignatureProperty Id="idSignatureTime" Target="#idPackageSignature">
        <mdssi:SignatureTime>
          <mdssi:Format>YYYY-MM-DDThh:mm:ssTZD</mdssi:Format>
          <mdssi:Value>2021-04-06T14:03:10Z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2021-04-06T14:03:10Z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F0F2-51C8-4388-B315-D6470700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5616</Words>
  <Characters>32014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«УТВЕРЖДЕНО»</vt:lpstr>
      <vt:lpstr>«УТВЕРЖДЕНО»</vt:lpstr>
    </vt:vector>
  </TitlesOfParts>
  <Company>--</Company>
  <LinksUpToDate>false</LinksUpToDate>
  <CharactersWithSpaces>37555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pochudm</dc:creator>
  <cp:lastModifiedBy>Жигалов Алексей Федорович</cp:lastModifiedBy>
  <cp:revision>2</cp:revision>
  <cp:lastPrinted>2019-08-19T11:51:00Z</cp:lastPrinted>
  <dcterms:created xsi:type="dcterms:W3CDTF">2021-02-26T09:34:00Z</dcterms:created>
  <dcterms:modified xsi:type="dcterms:W3CDTF">2021-02-26T09:34:00Z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-1477413488</vt:i4>
  </property>
</Properties>
</file>