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51" w:rsidRDefault="00A64F51" w:rsidP="00A64F51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64F51" w:rsidRPr="00FC24FE" w:rsidRDefault="00A64F51" w:rsidP="00A64F51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A64F51" w:rsidRPr="00FC24FE" w:rsidRDefault="00A64F51" w:rsidP="00A64F51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недвижимого имущества</w:t>
      </w:r>
    </w:p>
    <w:p w:rsidR="00A64F51" w:rsidRPr="00FC24FE" w:rsidRDefault="00A64F51" w:rsidP="00A64F51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A64F51" w:rsidRPr="00FC24FE" w:rsidRDefault="00A64F51" w:rsidP="00A64F51">
      <w:pPr>
        <w:jc w:val="both"/>
      </w:pPr>
      <w:r w:rsidRPr="00FC24FE">
        <w:t xml:space="preserve">город </w:t>
      </w:r>
      <w:r>
        <w:t>Санкт-Петербург</w:t>
      </w:r>
      <w:r w:rsidRPr="00FC24FE">
        <w:t xml:space="preserve">                                      </w:t>
      </w:r>
      <w:r>
        <w:t xml:space="preserve">                                 </w:t>
      </w:r>
      <w:r>
        <w:t xml:space="preserve">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21</w:t>
      </w:r>
      <w:r w:rsidRPr="00FC24FE">
        <w:t xml:space="preserve"> года</w:t>
      </w:r>
    </w:p>
    <w:p w:rsidR="00A64F51" w:rsidRPr="00FC24FE" w:rsidRDefault="00A64F51" w:rsidP="00A64F51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A64F51" w:rsidRPr="00FC24FE" w:rsidRDefault="00A64F51" w:rsidP="00A64F51">
      <w:pPr>
        <w:ind w:firstLine="567"/>
        <w:jc w:val="both"/>
        <w:rPr>
          <w:b/>
        </w:rPr>
      </w:pPr>
      <w:r>
        <w:rPr>
          <w:b/>
          <w:spacing w:val="-1"/>
        </w:rPr>
        <w:t>Общество с ограниченной ответственностью</w:t>
      </w:r>
      <w:r w:rsidRPr="004A2312">
        <w:rPr>
          <w:b/>
        </w:rPr>
        <w:t xml:space="preserve"> «</w:t>
      </w:r>
      <w:r>
        <w:rPr>
          <w:b/>
        </w:rPr>
        <w:t>Эдельвейс</w:t>
      </w:r>
      <w:r w:rsidRPr="004A2312">
        <w:rPr>
          <w:b/>
        </w:rPr>
        <w:t>»</w:t>
      </w:r>
      <w:r>
        <w:rPr>
          <w:b/>
        </w:rPr>
        <w:t xml:space="preserve"> </w:t>
      </w:r>
      <w:r w:rsidRPr="00B46EE0">
        <w:t>(сокращенное наименование – ООО «</w:t>
      </w:r>
      <w:r>
        <w:t>Эдельвейс</w:t>
      </w:r>
      <w:r w:rsidRPr="00B46EE0">
        <w:t xml:space="preserve">»); </w:t>
      </w:r>
      <w:r>
        <w:t>регистрирующий орган: Межрайонная инспекция Федеральной налоговой службы №15 по Санкт</w:t>
      </w:r>
      <w:r>
        <w:t>-</w:t>
      </w:r>
      <w:r>
        <w:t>Петербургу; дата регистрации: 10.01.2015</w:t>
      </w:r>
      <w:r>
        <w:t xml:space="preserve"> </w:t>
      </w:r>
      <w:r>
        <w:t>года;</w:t>
      </w:r>
      <w:r w:rsidRPr="00B46EE0">
        <w:t xml:space="preserve"> место нахождения: </w:t>
      </w:r>
      <w:r w:rsidRPr="00720C85">
        <w:t>199178, г. Санкт-Петербург, Линия 17-я В.О., д. 60, литер А, пом. 9Н, О.1</w:t>
      </w:r>
      <w:r w:rsidRPr="006D047C">
        <w:rPr>
          <w:spacing w:val="-4"/>
        </w:rPr>
        <w:t>;</w:t>
      </w:r>
      <w:r w:rsidRPr="006D047C">
        <w:t xml:space="preserve"> ИНН </w:t>
      </w:r>
      <w:r w:rsidRPr="00720C85">
        <w:t xml:space="preserve">7801255860; </w:t>
      </w:r>
      <w:proofErr w:type="gramStart"/>
      <w:r w:rsidRPr="00720C85">
        <w:t>ОГРН 1047800003800</w:t>
      </w:r>
      <w:r w:rsidRPr="00B46EE0">
        <w:t xml:space="preserve">), в лице конкурсного управляющего </w:t>
      </w:r>
      <w:r>
        <w:t>Плетневой Дарьи Александровны</w:t>
      </w:r>
      <w:r w:rsidRPr="00B46EE0">
        <w:rPr>
          <w:bCs/>
        </w:rPr>
        <w:t>,</w:t>
      </w:r>
      <w:r w:rsidRPr="00B46EE0">
        <w:t xml:space="preserve"> действующе</w:t>
      </w:r>
      <w:r>
        <w:t>й</w:t>
      </w:r>
      <w:r w:rsidRPr="00B46EE0">
        <w:t xml:space="preserve"> на основании </w:t>
      </w:r>
      <w:r w:rsidRPr="006D047C">
        <w:t xml:space="preserve">Решения Арбитражного суда </w:t>
      </w:r>
      <w:r w:rsidRPr="006D047C">
        <w:rPr>
          <w:shd w:val="clear" w:color="auto" w:fill="FFFFFF"/>
        </w:rPr>
        <w:t xml:space="preserve">города Санкт-Петербурга и Ленинградской области от </w:t>
      </w:r>
      <w:r w:rsidRPr="00720C85">
        <w:t>26.03.2020 г.</w:t>
      </w:r>
      <w:r>
        <w:t xml:space="preserve"> </w:t>
      </w:r>
      <w:r w:rsidRPr="00720C85">
        <w:t>(резолютивная часть</w:t>
      </w:r>
      <w:r>
        <w:t xml:space="preserve"> оглашена</w:t>
      </w:r>
      <w:r w:rsidRPr="00720C85">
        <w:t xml:space="preserve"> 17.03.2020</w:t>
      </w:r>
      <w:r>
        <w:t xml:space="preserve"> г.</w:t>
      </w:r>
      <w:r w:rsidRPr="006D047C">
        <w:rPr>
          <w:shd w:val="clear" w:color="auto" w:fill="FFFFFF"/>
        </w:rPr>
        <w:t xml:space="preserve">) </w:t>
      </w:r>
      <w:r w:rsidRPr="006D047C">
        <w:t xml:space="preserve">в рамках дела о </w:t>
      </w:r>
      <w:r w:rsidRPr="006D047C">
        <w:rPr>
          <w:spacing w:val="-1"/>
        </w:rPr>
        <w:t xml:space="preserve">несостоятельности (банкротстве) </w:t>
      </w:r>
      <w:r w:rsidRPr="006D047C">
        <w:t xml:space="preserve">№ </w:t>
      </w:r>
      <w:r w:rsidRPr="00720C85">
        <w:t>А56-69587/2019</w:t>
      </w:r>
      <w:r w:rsidRPr="00FC24FE">
        <w:rPr>
          <w:color w:val="000000"/>
        </w:rPr>
        <w:t xml:space="preserve">, </w:t>
      </w:r>
      <w:r w:rsidRPr="00FC24FE">
        <w:t xml:space="preserve">именуемое в дальнейшем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  <w:proofErr w:type="gramEnd"/>
    </w:p>
    <w:p w:rsidR="00A64F51" w:rsidRDefault="00A64F51" w:rsidP="00A64F51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A64F51" w:rsidRPr="00FC24FE" w:rsidRDefault="00A64F51" w:rsidP="00A64F51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>недвижимого имущества</w:t>
      </w:r>
      <w:r>
        <w:t xml:space="preserve"> </w:t>
      </w:r>
      <w:r w:rsidRPr="00FC24FE">
        <w:t>(далее по тексту – Договор), о нижеследующем.</w:t>
      </w:r>
    </w:p>
    <w:p w:rsidR="00A64F51" w:rsidRPr="00FC24FE" w:rsidRDefault="00A64F51" w:rsidP="00A64F51">
      <w:pPr>
        <w:tabs>
          <w:tab w:val="left" w:pos="1590"/>
        </w:tabs>
        <w:ind w:firstLine="567"/>
        <w:jc w:val="both"/>
      </w:pPr>
      <w:proofErr w:type="gramStart"/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>138, 139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условиях продажи в электронной форме имущества, находящегося в залоге у Акционерного общества «</w:t>
      </w:r>
      <w:proofErr w:type="spellStart"/>
      <w:r>
        <w:t>Риетуму</w:t>
      </w:r>
      <w:proofErr w:type="spellEnd"/>
      <w:r>
        <w:t xml:space="preserve"> Банка», реализуемого в рамках конкурсного производства должника Общества с ограниченной ответственностью «</w:t>
      </w:r>
      <w:r>
        <w:t>Эдельвейс</w:t>
      </w:r>
      <w:r>
        <w:t xml:space="preserve">», по делу  </w:t>
      </w:r>
      <w:r w:rsidRPr="006D047C">
        <w:t xml:space="preserve">№ </w:t>
      </w:r>
      <w:r w:rsidRPr="00720C85">
        <w:t>А56-69587/2019</w:t>
      </w:r>
      <w:r>
        <w:t xml:space="preserve"> </w:t>
      </w:r>
      <w:r>
        <w:t>(далее</w:t>
      </w:r>
      <w:proofErr w:type="gramEnd"/>
      <w:r>
        <w:t xml:space="preserve">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21</w:t>
      </w:r>
      <w:r w:rsidRPr="00FC24FE">
        <w:t xml:space="preserve"> года.</w:t>
      </w:r>
    </w:p>
    <w:p w:rsidR="00A64F51" w:rsidRPr="00FC24FE" w:rsidRDefault="00A64F51" w:rsidP="00A64F51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A64F51" w:rsidRPr="00FC24FE" w:rsidRDefault="00A64F51" w:rsidP="00A64F51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A64F51" w:rsidRDefault="00A64F51" w:rsidP="00A64F51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</w:rPr>
      </w:pPr>
      <w:r>
        <w:rPr>
          <w:bCs/>
          <w:color w:val="000000"/>
        </w:rPr>
        <w:t xml:space="preserve">- </w:t>
      </w:r>
      <w:r>
        <w:t>_______________________________________________________________________</w:t>
      </w:r>
      <w:r>
        <w:rPr>
          <w:snapToGrid w:val="0"/>
        </w:rPr>
        <w:t>.</w:t>
      </w:r>
    </w:p>
    <w:p w:rsidR="00A64F51" w:rsidRPr="00FC24FE" w:rsidRDefault="00A64F51" w:rsidP="00A64F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FC24FE">
        <w:t xml:space="preserve">Право собственности на </w:t>
      </w:r>
      <w:r>
        <w:t>Имущество</w:t>
      </w:r>
      <w:r w:rsidRPr="00FC24FE">
        <w:t xml:space="preserve"> принадлежит Продавцу на основании</w:t>
      </w:r>
      <w:r>
        <w:t xml:space="preserve"> </w:t>
      </w:r>
      <w:r>
        <w:t>__________________________________________________________</w:t>
      </w:r>
      <w:r w:rsidRPr="00FC24FE">
        <w:t xml:space="preserve">, о чем в Едином государственном реестре </w:t>
      </w:r>
      <w:r>
        <w:t>недвижимости</w:t>
      </w:r>
      <w:r w:rsidRPr="00FC24FE">
        <w:t xml:space="preserve"> </w:t>
      </w:r>
      <w:r>
        <w:t>__________</w:t>
      </w:r>
      <w:r>
        <w:t xml:space="preserve"> года </w:t>
      </w:r>
      <w:r w:rsidRPr="00FC24FE">
        <w:t xml:space="preserve">сделана запись регистрации № </w:t>
      </w:r>
      <w:r>
        <w:t>_____________________________</w:t>
      </w:r>
      <w:r w:rsidRPr="00FC24FE">
        <w:t>.</w:t>
      </w:r>
    </w:p>
    <w:p w:rsidR="00A64F51" w:rsidRPr="00FC24FE" w:rsidRDefault="00A64F51" w:rsidP="00A64F51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A64F51" w:rsidRPr="00FC24FE" w:rsidRDefault="00A64F51" w:rsidP="00A64F51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A64F51" w:rsidRPr="00FC24FE" w:rsidRDefault="00A64F51" w:rsidP="00A64F51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A64F51" w:rsidRDefault="00A64F51" w:rsidP="00A64F51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Имущества</w:t>
      </w:r>
      <w:r w:rsidRPr="00FC24FE">
        <w:t>, являющегося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A64F51" w:rsidRPr="00FC24FE" w:rsidRDefault="00A64F51" w:rsidP="00A64F51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A64F51" w:rsidRPr="00FC24FE" w:rsidRDefault="00A64F51" w:rsidP="00A64F51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A64F51" w:rsidRPr="00FC24FE" w:rsidRDefault="00A64F51" w:rsidP="00A64F5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lastRenderedPageBreak/>
        <w:t xml:space="preserve">3.2. </w:t>
      </w:r>
      <w:proofErr w:type="gramStart"/>
      <w:r w:rsidRPr="00FC24FE">
        <w:t xml:space="preserve">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A64F51" w:rsidRPr="00FC24FE" w:rsidRDefault="00A64F51" w:rsidP="00A64F51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Покупатель несет все расходы, связанные с регистрацией перехода права собственности на </w:t>
      </w:r>
      <w:r>
        <w:t>Имущество</w:t>
      </w:r>
      <w:r w:rsidRPr="00FC24FE">
        <w:t>.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A64F51" w:rsidRPr="00FC24FE" w:rsidRDefault="00A64F51" w:rsidP="00A64F5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A64F51" w:rsidRPr="0056489A" w:rsidRDefault="00A64F51" w:rsidP="00A64F51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>передать Покупателю Имущество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>полной оплаты стоимости Имущества,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A64F51" w:rsidRPr="00FC24FE" w:rsidRDefault="00A64F51" w:rsidP="00A64F51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A64F51" w:rsidRPr="00227A69" w:rsidRDefault="00A64F51" w:rsidP="00A64F51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227A69">
        <w:t>предоставляют все необходимые документы</w:t>
      </w:r>
      <w:proofErr w:type="gramEnd"/>
      <w:r w:rsidRPr="00227A69">
        <w:t xml:space="preserve"> в </w:t>
      </w:r>
      <w:r>
        <w:t xml:space="preserve">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10</w:t>
      </w:r>
      <w:r w:rsidRPr="00227A69">
        <w:t xml:space="preserve"> (</w:t>
      </w:r>
      <w:r>
        <w:t>Десяти</w:t>
      </w:r>
      <w:r w:rsidRPr="00227A69">
        <w:t xml:space="preserve">) дней </w:t>
      </w:r>
      <w:proofErr w:type="gramStart"/>
      <w:r w:rsidRPr="00227A69">
        <w:t>с даты подписания</w:t>
      </w:r>
      <w:proofErr w:type="gramEnd"/>
      <w:r w:rsidRPr="00227A69">
        <w:t xml:space="preserve"> Акта приема–передачи Имущества.</w:t>
      </w:r>
    </w:p>
    <w:p w:rsidR="00A64F51" w:rsidRPr="00FC24FE" w:rsidRDefault="00A64F51" w:rsidP="00A64F51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</w:t>
      </w:r>
      <w:proofErr w:type="gramStart"/>
      <w:r w:rsidRPr="00FC24F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FC24F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</w:t>
      </w:r>
      <w:proofErr w:type="gramStart"/>
      <w:r w:rsidRPr="00FC24FE">
        <w:rPr>
          <w:rFonts w:ascii="Times New Roman" w:hAnsi="Times New Roman" w:cs="Times New Roman"/>
        </w:rPr>
        <w:t xml:space="preserve">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</w:t>
      </w:r>
      <w:proofErr w:type="gramEnd"/>
      <w:r w:rsidRPr="00FC24FE">
        <w:rPr>
          <w:rFonts w:ascii="Times New Roman" w:hAnsi="Times New Roman" w:cs="Times New Roman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lastRenderedPageBreak/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Договором.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A64F51" w:rsidRPr="00FC24FE" w:rsidRDefault="00A64F51" w:rsidP="00A64F5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A64F51" w:rsidRPr="00FC24FE" w:rsidRDefault="00A64F51" w:rsidP="00A64F51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A64F51" w:rsidRPr="00FC24FE" w:rsidRDefault="00A64F51" w:rsidP="00A64F51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A64F51" w:rsidRPr="00FC24FE" w:rsidRDefault="00A64F51" w:rsidP="00A64F51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A64F51" w:rsidRPr="00B95B12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A64F51" w:rsidRPr="00FC24FE" w:rsidRDefault="00A64F51" w:rsidP="00A64F5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A64F51" w:rsidRPr="00FC24FE" w:rsidRDefault="00A64F51" w:rsidP="00A64F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A64F51" w:rsidRPr="00FC24FE" w:rsidRDefault="00A64F51" w:rsidP="00A64F51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A64F51" w:rsidRPr="00FC24FE" w:rsidRDefault="00A64F51" w:rsidP="00A64F51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A64F51" w:rsidRPr="00FC24FE" w:rsidRDefault="00A64F51" w:rsidP="00A64F51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A64F51" w:rsidRPr="00FC24FE" w:rsidRDefault="00A64F51" w:rsidP="00A64F51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регистрирующего органа</w:t>
      </w:r>
      <w:r w:rsidRPr="00FC24FE">
        <w:t xml:space="preserve">. </w:t>
      </w:r>
    </w:p>
    <w:p w:rsidR="00A64F51" w:rsidRDefault="00A64F51" w:rsidP="00A64F51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A64F51" w:rsidRPr="00FC24FE" w:rsidRDefault="00A64F51" w:rsidP="00A64F51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A64F51" w:rsidRDefault="00A64F51" w:rsidP="00A64F51"/>
    <w:p w:rsidR="00DE32E0" w:rsidRDefault="00DE32E0">
      <w:bookmarkStart w:id="0" w:name="_GoBack"/>
      <w:bookmarkEnd w:id="0"/>
    </w:p>
    <w:sectPr w:rsidR="00DE32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A64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489A" w:rsidRDefault="00A64F51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51"/>
    <w:rsid w:val="00A64F51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5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64F51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A64F51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A64F51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A64F51"/>
  </w:style>
  <w:style w:type="paragraph" w:styleId="a6">
    <w:name w:val="List Paragraph"/>
    <w:basedOn w:val="a"/>
    <w:uiPriority w:val="34"/>
    <w:qFormat/>
    <w:rsid w:val="00A64F51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A64F51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A64F51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A64F5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A64F5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A64F51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A64F5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5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64F51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A64F51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A64F51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A64F51"/>
  </w:style>
  <w:style w:type="paragraph" w:styleId="a6">
    <w:name w:val="List Paragraph"/>
    <w:basedOn w:val="a"/>
    <w:uiPriority w:val="34"/>
    <w:qFormat/>
    <w:rsid w:val="00A64F51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A64F51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A64F51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A64F5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A64F5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A64F51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A64F5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N7shbaSHI/kdOsl5nG1P1L0bx+uwxSBHfIptRl0iFmk=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5izVym79HWQIUcn4cswmQDPt+czDY6z9OTInlcA6RGI=</DigestValue>
    </Reference>
  </SignedInfo>
  <SignatureValue>YgSNesSYN1BJjUApQRnScQ1qPxFtzLmrlk4BQ9lZ2UGwMW/47y4qSgMIhTFZ1c8F
cQ5Iz6qFRnFV3wC/bk2Daw==</SignatureValue>
  <KeyInfo>
    <X509Data>
      <X509Certificate>MIIJMTCCCN6gAwIBAgIRAipY1gCtrB2ATUs+jeca3EMwCgYIKoUDBwEBAwIwggGJ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0L3RgtGD0YAiMB4XDTIxMDExMTEyNTUyNFoXDTIyMDEyNjEwMTYwMFowggELMUkw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gdGC0LLQuNGPIOKEliDQodCkLzEyOC0zNTkyINC+0YIgMTcuMTAuMjAxODA2BgUq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0L7QvNGB0LLRj9C30Ywg0KDQvtGB0YHQuNC4ggpSMyieAAAAAAR3MB0GA1UdDgQW
BBT1N2aTW3M6We8BAnAlwquj0s+n5DAKBggqhQMHAQEDAgNBAEJCtOovU9I4PJGy
hntX8nWacwSDMSG5yK/V/rto1e2Z77/Fwq2fe2qdiSH4YUArRK6W9M+oZJDLFQSZ
jE32hxE=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LQTUTrel6TMaEh81/UCazQ7q5JY=</DigestValue>
      </Reference>
      <Reference URI="/word/fontTable.xml?ContentType=application/vnd.openxmlformats-officedocument.wordprocessingml.fontTable+xml">
        <DigestMethod Algorithm="http://www.w3.org/2000/09/xmldsig#sha1"/>
        <DigestValue>3oZIQEHrmqLY16CTGgiLPz+nmU8=</DigestValue>
      </Reference>
      <Reference URI="/word/footer1.xml?ContentType=application/vnd.openxmlformats-officedocument.wordprocessingml.footer+xml">
        <DigestMethod Algorithm="http://www.w3.org/2000/09/xmldsig#sha1"/>
        <DigestValue>MZqG535iqVz2gDugz6s+c6Pumao=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E0LC4HlXlT1SbbMJ2eULKNnH0YU=</DigestValue>
      </Reference>
      <Reference URI="/word/styles.xml?ContentType=application/vnd.openxmlformats-officedocument.wordprocessingml.styles+xml">
        <DigestMethod Algorithm="http://www.w3.org/2000/09/xmldsig#sha1"/>
        <DigestValue>uICt3/Gh12dq+MZlDIgluj8sXCk=</DigestValue>
      </Reference>
      <Reference URI="/word/stylesWithEffects.xml?ContentType=application/vnd.ms-word.stylesWithEffects+xml">
        <DigestMethod Algorithm="http://www.w3.org/2000/09/xmldsig#sha1"/>
        <DigestValue>25Nnj8EFTvo/GxtZh2EURLqc+Zc=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2021-04-06T14:01:51Z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2021-04-06T14:01:51Z</xd:SigningTime>
          <xd:SigningCertificate>
            <xd:Cert>
              <xd:CertDigest>
                <DigestMethod Algorithm="http://www.w3.org/2000/09/xmldsig#sha1"/>
                <DigestValue>GuEiPcocpK+V76aft13pe1mmIdU=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736853572277798621132937791689390218307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2021-03-24T11:45:00Z</dcterms:created>
  <dcterms:modified xsi:type="dcterms:W3CDTF">2021-03-24T11:52:00Z</dcterms:modified>
</cp:coreProperties>
</file>