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C3E8" w14:textId="6415651B" w:rsidR="00E52613" w:rsidRPr="003C5306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3607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Борисов Валерий Викторович </w:t>
      </w:r>
      <w:r w:rsidR="003607C4" w:rsidRPr="003607C4">
        <w:rPr>
          <w:rFonts w:ascii="Times New Roman" w:hAnsi="Times New Roman" w:cs="Times New Roman"/>
          <w:iCs/>
          <w:sz w:val="20"/>
          <w:szCs w:val="20"/>
        </w:rPr>
        <w:t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20,</w:t>
      </w:r>
      <w:r w:rsidR="003607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CF5BC7" w:rsidRPr="003C5306">
        <w:rPr>
          <w:rFonts w:ascii="Times New Roman" w:hAnsi="Times New Roman" w:cs="Times New Roman"/>
          <w:sz w:val="20"/>
          <w:szCs w:val="20"/>
        </w:rPr>
        <w:t>далее-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3607C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Константинова Евгения Викторовича </w:t>
      </w:r>
      <w:r w:rsidR="003607C4" w:rsidRPr="003607C4">
        <w:rPr>
          <w:rFonts w:ascii="Times New Roman" w:hAnsi="Times New Roman" w:cs="Times New Roman"/>
          <w:bCs/>
          <w:sz w:val="20"/>
          <w:szCs w:val="20"/>
        </w:rPr>
        <w:t>(ИНН 631215892005, СНИЛС 121-901-496 25, рег. номер: 17471, адрес для корреспонденции: 443014, г. Самара, ул. Г. Димитрова, д. 80, кв. 9), член Союза арбитражных управляющих «Саморегулируемая организация «ДЕЛО» (ИНН 5010029544, ОГРН 1035002205919, адрес: 105082, г. Москва, Балакиревский пер., 19), действующего на основании Решения Арбитражного суда Самарской области от 25.11.2019 г. по делу № А55-25056/2019</w:t>
      </w:r>
      <w:r w:rsidR="003607C4">
        <w:rPr>
          <w:rFonts w:ascii="Times New Roman" w:hAnsi="Times New Roman" w:cs="Times New Roman"/>
          <w:bCs/>
          <w:sz w:val="20"/>
          <w:szCs w:val="20"/>
        </w:rPr>
        <w:t xml:space="preserve"> (далее – ФУ)</w:t>
      </w:r>
      <w:r w:rsidR="00E07DE0" w:rsidRPr="00E07DE0"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3C5306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40233D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7766B3" w:rsidRPr="007766B3">
        <w:rPr>
          <w:rFonts w:ascii="Times New Roman" w:hAnsi="Times New Roman" w:cs="Times New Roman"/>
          <w:b/>
          <w:bCs/>
          <w:sz w:val="20"/>
          <w:szCs w:val="20"/>
        </w:rPr>
        <w:t>.05.2021</w:t>
      </w:r>
      <w:r w:rsidR="0098631C" w:rsidRPr="007766B3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(</w:t>
      </w:r>
      <w:r w:rsidR="0091345E" w:rsidRPr="00325B28">
        <w:rPr>
          <w:rFonts w:ascii="Times New Roman" w:hAnsi="Times New Roman" w:cs="Times New Roman"/>
          <w:sz w:val="20"/>
          <w:szCs w:val="20"/>
        </w:rPr>
        <w:t>м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ск) 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325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7766B3">
        <w:rPr>
          <w:rFonts w:ascii="Times New Roman" w:hAnsi="Times New Roman" w:cs="Times New Roman"/>
          <w:b/>
          <w:sz w:val="20"/>
          <w:szCs w:val="20"/>
        </w:rPr>
        <w:t>0</w:t>
      </w:r>
      <w:r w:rsidR="0040233D">
        <w:rPr>
          <w:rFonts w:ascii="Times New Roman" w:hAnsi="Times New Roman" w:cs="Times New Roman"/>
          <w:b/>
          <w:sz w:val="20"/>
          <w:szCs w:val="20"/>
        </w:rPr>
        <w:t>9</w:t>
      </w:r>
      <w:r w:rsidR="007766B3">
        <w:rPr>
          <w:rFonts w:ascii="Times New Roman" w:hAnsi="Times New Roman" w:cs="Times New Roman"/>
          <w:b/>
          <w:sz w:val="20"/>
          <w:szCs w:val="20"/>
        </w:rPr>
        <w:t>.04.2021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40233D">
        <w:rPr>
          <w:rFonts w:ascii="Times New Roman" w:hAnsi="Times New Roman" w:cs="Times New Roman"/>
          <w:b/>
          <w:sz w:val="20"/>
          <w:szCs w:val="20"/>
        </w:rPr>
        <w:t>17</w:t>
      </w:r>
      <w:r w:rsidR="007766B3">
        <w:rPr>
          <w:rFonts w:ascii="Times New Roman" w:hAnsi="Times New Roman" w:cs="Times New Roman"/>
          <w:b/>
          <w:sz w:val="20"/>
          <w:szCs w:val="20"/>
        </w:rPr>
        <w:t>.05.2021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500680">
        <w:rPr>
          <w:rFonts w:ascii="Times New Roman" w:hAnsi="Times New Roman" w:cs="Times New Roman"/>
          <w:b/>
          <w:sz w:val="20"/>
          <w:szCs w:val="20"/>
        </w:rPr>
        <w:t>59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325B28">
        <w:rPr>
          <w:rFonts w:ascii="Times New Roman" w:hAnsi="Times New Roman" w:cs="Times New Roman"/>
          <w:sz w:val="20"/>
          <w:szCs w:val="20"/>
        </w:rPr>
        <w:t>Т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40233D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7766B3">
        <w:rPr>
          <w:rFonts w:ascii="Times New Roman" w:hAnsi="Times New Roman" w:cs="Times New Roman"/>
          <w:b/>
          <w:bCs/>
          <w:sz w:val="20"/>
          <w:szCs w:val="20"/>
        </w:rPr>
        <w:t xml:space="preserve">.05.2021 </w:t>
      </w:r>
      <w:r w:rsidR="00123ACA" w:rsidRPr="00325B2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325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325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4E68B0EF" w:rsidR="00E52613" w:rsidRPr="003C5306" w:rsidRDefault="003607C4" w:rsidP="00E5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607C4">
        <w:rPr>
          <w:rFonts w:ascii="Times New Roman" w:hAnsi="Times New Roman" w:cs="Times New Roman"/>
          <w:sz w:val="20"/>
          <w:szCs w:val="20"/>
        </w:rPr>
        <w:t xml:space="preserve">Продаже на Торгах отдельными Лотами подлежит следующее имущество 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bookmarkStart w:id="0" w:name="_Hlk68601777"/>
      <w:r w:rsidR="00E52613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Pr="003607C4">
        <w:rPr>
          <w:rFonts w:ascii="Times New Roman" w:hAnsi="Times New Roman" w:cs="Times New Roman"/>
          <w:sz w:val="20"/>
          <w:szCs w:val="20"/>
        </w:rPr>
        <w:t xml:space="preserve">Нежилое здание (Бригадная столовая), площадь: 334,30 кв. м, этажность: 1, адрес: Самарская обл., Ставропольский р-н, с. Пискалы, ул. Школьная, 20, кадастровый  номер 63:32:1504001:6199. 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Нач. цена Лота №1</w:t>
      </w:r>
      <w:r w:rsidRPr="003607C4">
        <w:rPr>
          <w:rFonts w:ascii="Times New Roman" w:hAnsi="Times New Roman" w:cs="Times New Roman"/>
          <w:sz w:val="20"/>
          <w:szCs w:val="20"/>
        </w:rPr>
        <w:t xml:space="preserve"> 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– 1 330</w:t>
      </w:r>
      <w:r w:rsidR="009018A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169</w:t>
      </w:r>
      <w:r w:rsidR="009018AF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  <w:r w:rsidRPr="003607C4">
        <w:rPr>
          <w:rFonts w:ascii="Times New Roman" w:hAnsi="Times New Roman" w:cs="Times New Roman"/>
          <w:sz w:val="20"/>
          <w:szCs w:val="20"/>
        </w:rPr>
        <w:t xml:space="preserve"> Обременения (ограничения): Залог в пользу ООО КБ «Эл банк»</w:t>
      </w:r>
      <w:r w:rsidR="00E07DE0">
        <w:rPr>
          <w:rFonts w:ascii="Times New Roman" w:hAnsi="Times New Roman" w:cs="Times New Roman"/>
          <w:sz w:val="20"/>
          <w:szCs w:val="20"/>
        </w:rPr>
        <w:t xml:space="preserve">. 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Лот №2:</w:t>
      </w:r>
      <w:r w:rsidRPr="003607C4">
        <w:rPr>
          <w:rFonts w:ascii="Times New Roman" w:hAnsi="Times New Roman" w:cs="Times New Roman"/>
          <w:sz w:val="20"/>
          <w:szCs w:val="20"/>
        </w:rPr>
        <w:t xml:space="preserve"> Нежилое здание (Мельница производственная), площадь: 154,40 кв. м, этажность: 1, адрес: Самарская обл., Ставропольский р-н, с. Пискалы, ул. Школьная, 2А, кадастровый номер 63:32:1504008:5182. 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Нач. цена Лота №2</w:t>
      </w:r>
      <w:r w:rsidRPr="003607C4">
        <w:rPr>
          <w:rFonts w:ascii="Times New Roman" w:hAnsi="Times New Roman" w:cs="Times New Roman"/>
          <w:sz w:val="20"/>
          <w:szCs w:val="20"/>
        </w:rPr>
        <w:t xml:space="preserve"> – 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614</w:t>
      </w:r>
      <w:r w:rsidR="009018A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>352</w:t>
      </w:r>
      <w:r w:rsidR="009018AF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Pr="003607C4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  <w:r w:rsidRPr="003607C4">
        <w:rPr>
          <w:rFonts w:ascii="Times New Roman" w:hAnsi="Times New Roman" w:cs="Times New Roman"/>
          <w:sz w:val="20"/>
          <w:szCs w:val="20"/>
        </w:rPr>
        <w:t xml:space="preserve"> Обременения (ограничения): Залог в пользу ООО КБ «Эл банк».</w:t>
      </w:r>
      <w:r w:rsidRPr="003607C4">
        <w:t xml:space="preserve"> </w:t>
      </w:r>
      <w:r w:rsidRPr="003607C4">
        <w:rPr>
          <w:rFonts w:ascii="Times New Roman" w:hAnsi="Times New Roman" w:cs="Times New Roman"/>
          <w:b/>
          <w:bCs/>
        </w:rPr>
        <w:t>Лот №3:</w:t>
      </w:r>
      <w:r>
        <w:t xml:space="preserve"> </w:t>
      </w:r>
      <w:r w:rsidRPr="003607C4">
        <w:rPr>
          <w:rFonts w:ascii="Times New Roman" w:hAnsi="Times New Roman" w:cs="Times New Roman"/>
          <w:sz w:val="20"/>
          <w:szCs w:val="20"/>
        </w:rPr>
        <w:t xml:space="preserve">Нежилое здание (Контора), площадь: 542,50 кв. м, этажность: 2, адрес: Самарская обл., Ставропольский р-н, с. Пискалы, ул. Советская, 1, кадастровый номер 63:32:1504008:5177. 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Нач. цена Лота №3 – 2 158 590,00 руб.</w:t>
      </w:r>
      <w:r w:rsidR="009018AF">
        <w:rPr>
          <w:rFonts w:ascii="Times New Roman" w:hAnsi="Times New Roman" w:cs="Times New Roman"/>
          <w:sz w:val="20"/>
          <w:szCs w:val="20"/>
        </w:rPr>
        <w:t xml:space="preserve"> </w:t>
      </w:r>
      <w:r w:rsidRPr="003607C4">
        <w:rPr>
          <w:rFonts w:ascii="Times New Roman" w:hAnsi="Times New Roman" w:cs="Times New Roman"/>
          <w:sz w:val="20"/>
          <w:szCs w:val="20"/>
        </w:rPr>
        <w:t>Обременения (ограничения): Залог в пользу ООО КБ «Эл банк»</w:t>
      </w:r>
      <w:r w:rsidR="00F91219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2402EAD7" w14:textId="4A9BA9B2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517F83" w:rsidRPr="00517F83">
        <w:rPr>
          <w:rFonts w:ascii="Times New Roman" w:hAnsi="Times New Roman" w:cs="Times New Roman"/>
          <w:sz w:val="20"/>
          <w:szCs w:val="20"/>
          <w:lang w:bidi="ru-RU"/>
        </w:rPr>
        <w:t>+79063436820</w:t>
      </w:r>
      <w:r w:rsidR="00742E61">
        <w:rPr>
          <w:rFonts w:ascii="Times New Roman" w:hAnsi="Times New Roman" w:cs="Times New Roman"/>
          <w:sz w:val="20"/>
          <w:szCs w:val="20"/>
          <w:lang w:bidi="ru-RU"/>
        </w:rPr>
        <w:t xml:space="preserve"> (ФУ)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</w:t>
      </w:r>
      <w:r w:rsidR="006375D1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3C5306">
        <w:rPr>
          <w:rFonts w:ascii="Times New Roman" w:hAnsi="Times New Roman" w:cs="Times New Roman"/>
          <w:sz w:val="20"/>
          <w:szCs w:val="20"/>
        </w:rPr>
        <w:t>pf@auction-house.ru, Харланова Наталья тел. 8(927)208-21-43, Соболькова Елена 8(927)208-15-34.</w:t>
      </w:r>
    </w:p>
    <w:p w14:paraId="650933F3" w14:textId="2C96FF59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517F83" w:rsidRPr="00517F83">
        <w:rPr>
          <w:rFonts w:ascii="Times New Roman" w:hAnsi="Times New Roman" w:cs="Times New Roman"/>
          <w:sz w:val="20"/>
          <w:szCs w:val="20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Борисов Валерий Викторович (ИНН 638201309889), р/с 40817810554404797193 в Поволжском банке ПАО Сбербанк г. Самара, БИК 043601607, к/с 30101810200000000607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поступление задатка на счет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3466B773" w14:textId="10236D09" w:rsidR="004156EB" w:rsidRPr="003C5306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имущества размещен на ЭП. Договор </w:t>
      </w:r>
      <w:r w:rsidR="00517F8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517F83" w:rsidRPr="00517F83">
        <w:rPr>
          <w:rFonts w:ascii="Times New Roman" w:hAnsi="Times New Roman" w:cs="Times New Roman"/>
          <w:sz w:val="20"/>
          <w:szCs w:val="20"/>
        </w:rPr>
        <w:t xml:space="preserve">(далее - ДКП) </w:t>
      </w:r>
      <w:r w:rsidRPr="003C5306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517F83" w:rsidRPr="00517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40817810554404797193 в Поволжском банке ПАО Сбербанк г. Самара, БИК 043601607, к/с 30101810200000000607</w:t>
      </w:r>
      <w:r w:rsidR="00517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A4DD8"/>
    <w:rsid w:val="000C66E8"/>
    <w:rsid w:val="00123ACA"/>
    <w:rsid w:val="00145525"/>
    <w:rsid w:val="00200F88"/>
    <w:rsid w:val="00286F22"/>
    <w:rsid w:val="002B61A0"/>
    <w:rsid w:val="002F1081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F04F5"/>
    <w:rsid w:val="00500680"/>
    <w:rsid w:val="00517F83"/>
    <w:rsid w:val="00557BB0"/>
    <w:rsid w:val="00573F80"/>
    <w:rsid w:val="005C0734"/>
    <w:rsid w:val="005D3232"/>
    <w:rsid w:val="00601405"/>
    <w:rsid w:val="006369CD"/>
    <w:rsid w:val="006375D1"/>
    <w:rsid w:val="00642F4E"/>
    <w:rsid w:val="006648D2"/>
    <w:rsid w:val="00677E82"/>
    <w:rsid w:val="00692773"/>
    <w:rsid w:val="006E2F78"/>
    <w:rsid w:val="00713A84"/>
    <w:rsid w:val="007229F6"/>
    <w:rsid w:val="00727EDA"/>
    <w:rsid w:val="00742E61"/>
    <w:rsid w:val="007766B3"/>
    <w:rsid w:val="007C02CB"/>
    <w:rsid w:val="007E072A"/>
    <w:rsid w:val="007F6BC4"/>
    <w:rsid w:val="00810BA2"/>
    <w:rsid w:val="00861E76"/>
    <w:rsid w:val="00863BDF"/>
    <w:rsid w:val="00887BBF"/>
    <w:rsid w:val="008C7BE6"/>
    <w:rsid w:val="009018AF"/>
    <w:rsid w:val="00906196"/>
    <w:rsid w:val="0091345E"/>
    <w:rsid w:val="009562A5"/>
    <w:rsid w:val="00963D9D"/>
    <w:rsid w:val="00966E33"/>
    <w:rsid w:val="00983F48"/>
    <w:rsid w:val="0098631C"/>
    <w:rsid w:val="00A56B83"/>
    <w:rsid w:val="00A845D6"/>
    <w:rsid w:val="00AB3F6E"/>
    <w:rsid w:val="00B17CAB"/>
    <w:rsid w:val="00B55CA3"/>
    <w:rsid w:val="00B571EC"/>
    <w:rsid w:val="00B93571"/>
    <w:rsid w:val="00BE23E8"/>
    <w:rsid w:val="00BF407E"/>
    <w:rsid w:val="00C013C8"/>
    <w:rsid w:val="00C92529"/>
    <w:rsid w:val="00CA3675"/>
    <w:rsid w:val="00CC4EFE"/>
    <w:rsid w:val="00CE14D6"/>
    <w:rsid w:val="00CF5BC7"/>
    <w:rsid w:val="00D041D6"/>
    <w:rsid w:val="00D76EF8"/>
    <w:rsid w:val="00D91946"/>
    <w:rsid w:val="00DB12AB"/>
    <w:rsid w:val="00DB27BD"/>
    <w:rsid w:val="00DC4FC2"/>
    <w:rsid w:val="00DF4235"/>
    <w:rsid w:val="00E05A2F"/>
    <w:rsid w:val="00E07DE0"/>
    <w:rsid w:val="00E21827"/>
    <w:rsid w:val="00E52613"/>
    <w:rsid w:val="00E756FF"/>
    <w:rsid w:val="00E85755"/>
    <w:rsid w:val="00E92983"/>
    <w:rsid w:val="00E935C5"/>
    <w:rsid w:val="00EA2364"/>
    <w:rsid w:val="00EC6CE5"/>
    <w:rsid w:val="00F00317"/>
    <w:rsid w:val="00F30862"/>
    <w:rsid w:val="00F32820"/>
    <w:rsid w:val="00F55E97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12</cp:revision>
  <cp:lastPrinted>2020-09-04T06:25:00Z</cp:lastPrinted>
  <dcterms:created xsi:type="dcterms:W3CDTF">2020-09-15T08:13:00Z</dcterms:created>
  <dcterms:modified xsi:type="dcterms:W3CDTF">2021-04-08T05:38:00Z</dcterms:modified>
</cp:coreProperties>
</file>