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CF18A" w14:textId="62F2C55A" w:rsidR="009247FF" w:rsidRPr="00791681" w:rsidRDefault="0094752D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752D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8 декабря 2014 г. по делу №А40-171160/2014 конкурсным управляющим (ликвидатором) Открытым акционерным обществом Банк «Народный кредит» (ОАО Банк «Народный кредит», ОГРН 1097711000034, ИНН 7750005436, адрес регистрации: 127006, г. Москва, ул. Долгоруковская, д. 9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1B457E29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705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1-5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77658B00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705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43DF7BF2" w14:textId="77777777" w:rsidR="00416B9C" w:rsidRDefault="005C1A18" w:rsidP="00416B9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 w:rsidR="009E1ECB">
        <w:rPr>
          <w:rFonts w:ascii="Times New Roman" w:hAnsi="Times New Roman" w:cs="Times New Roman"/>
          <w:color w:val="000000"/>
          <w:sz w:val="24"/>
          <w:szCs w:val="24"/>
        </w:rPr>
        <w:t>юридическим лицам</w:t>
      </w:r>
      <w:r w:rsidR="00416B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6B9C" w:rsidRPr="00416B9C">
        <w:rPr>
          <w:rFonts w:ascii="Times New Roman" w:hAnsi="Times New Roman" w:cs="Times New Roman"/>
          <w:color w:val="000000"/>
          <w:sz w:val="24"/>
          <w:szCs w:val="24"/>
        </w:rPr>
        <w:t>(в скобках указана в т.ч. сумма долга) - начальная цена продажи лота:</w:t>
      </w:r>
    </w:p>
    <w:p w14:paraId="29F297A7" w14:textId="0BA7EA98" w:rsidR="009E1ECB" w:rsidRPr="009E1ECB" w:rsidRDefault="009E1ECB" w:rsidP="00416B9C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9E1ECB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1ECB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E1ECB">
        <w:rPr>
          <w:rFonts w:ascii="Times New Roman" w:hAnsi="Times New Roman" w:cs="Times New Roman"/>
          <w:color w:val="000000"/>
          <w:sz w:val="24"/>
          <w:szCs w:val="24"/>
        </w:rPr>
        <w:t>ООО "КОМПАНИЯ ПОРТФЕЛЬНЫХ ИНВЕСТИЦИЙ" ИНН 7707269672 (правопреемник ЗАО «Компания портфельных инвестиций», ИНН 7707575528), КД Ю-3201/14 от 18.07.2014, решение АС г. Москвы по делу А40-225173/15-98-1866 от 20.02.2016, решение АС г. Москвы по делу А40-243591/16-137-2167 от 20.02.2017 (542 505 627,30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E1ECB">
        <w:rPr>
          <w:rFonts w:ascii="Times New Roman" w:hAnsi="Times New Roman" w:cs="Times New Roman"/>
          <w:color w:val="000000"/>
          <w:sz w:val="24"/>
          <w:szCs w:val="24"/>
        </w:rPr>
        <w:t>542 505 627,30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1EC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AB0A4BA" w14:textId="50205AE5" w:rsidR="009E1ECB" w:rsidRPr="009E1ECB" w:rsidRDefault="009E1ECB" w:rsidP="00416B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ECB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1ECB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E1ECB">
        <w:rPr>
          <w:rFonts w:ascii="Times New Roman" w:hAnsi="Times New Roman" w:cs="Times New Roman"/>
          <w:color w:val="000000"/>
          <w:sz w:val="24"/>
          <w:szCs w:val="24"/>
        </w:rPr>
        <w:t>АССОЦИАЦИЯ "ИНВЭЛ", ИНН 7725239857 (прежнее наименование НП «ИНВЭЛ»), КД КЛ-Ю-2593/13 от 07.03.2013, определение АС г. Москвы по делу А40-182285/19-123-208Б от 28.05.202, находится в стадии банкротства (126 983 654,18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E1ECB">
        <w:rPr>
          <w:rFonts w:ascii="Times New Roman" w:hAnsi="Times New Roman" w:cs="Times New Roman"/>
          <w:color w:val="000000"/>
          <w:sz w:val="24"/>
          <w:szCs w:val="24"/>
        </w:rPr>
        <w:t>126 983 654,18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1EC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5AC6337" w14:textId="556B766B" w:rsidR="009E1ECB" w:rsidRPr="009E1ECB" w:rsidRDefault="009E1ECB" w:rsidP="009E1E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ECB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1ECB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E1ECB">
        <w:rPr>
          <w:rFonts w:ascii="Times New Roman" w:hAnsi="Times New Roman" w:cs="Times New Roman"/>
          <w:color w:val="000000"/>
          <w:sz w:val="24"/>
          <w:szCs w:val="24"/>
        </w:rPr>
        <w:t>ООО «Оксидентал Эксспресс», ИНН 7701213867, КД ОВ-Ю-3144/14 от 23.07.2014, определение АС г. Москвы по делу А40-101327/17-187-139Б от 16.05.2018 о включении в РТК (3-я очередь), находится в стадии банкротства (42 540 790,57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E1ECB">
        <w:rPr>
          <w:rFonts w:ascii="Times New Roman" w:hAnsi="Times New Roman" w:cs="Times New Roman"/>
          <w:color w:val="000000"/>
          <w:sz w:val="24"/>
          <w:szCs w:val="24"/>
        </w:rPr>
        <w:t>42 540 790,57</w:t>
      </w:r>
      <w:r w:rsidRPr="009E1ECB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01670130" w14:textId="1A05CFC2" w:rsidR="009E1ECB" w:rsidRPr="009E1ECB" w:rsidRDefault="009E1ECB" w:rsidP="009E1E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ECB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1ECB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E1ECB">
        <w:rPr>
          <w:rFonts w:ascii="Times New Roman" w:hAnsi="Times New Roman" w:cs="Times New Roman"/>
          <w:color w:val="000000"/>
          <w:sz w:val="24"/>
          <w:szCs w:val="24"/>
        </w:rPr>
        <w:t>ЗАО "Эйч Ди Энерго", ИНН 7814356880, КД КЛ-Ю-2921/13 от 31.10.2013, определение АС г. Санкт-Петербург по делу А56-54216/2017/тр.7 от 23.11.2019 о включении в РТК (3-я очередь), находится в стадии банкротства (13 457 525,90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E1ECB">
        <w:rPr>
          <w:rFonts w:ascii="Times New Roman" w:hAnsi="Times New Roman" w:cs="Times New Roman"/>
          <w:color w:val="000000"/>
          <w:sz w:val="24"/>
          <w:szCs w:val="24"/>
        </w:rPr>
        <w:t>13 457 525,90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1EC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41F5637" w14:textId="7E66B76E" w:rsidR="009E1ECB" w:rsidRDefault="009E1ECB" w:rsidP="009E1E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ECB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1ECB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E1ECB">
        <w:rPr>
          <w:rFonts w:ascii="Times New Roman" w:hAnsi="Times New Roman" w:cs="Times New Roman"/>
          <w:color w:val="000000"/>
          <w:sz w:val="24"/>
          <w:szCs w:val="24"/>
        </w:rPr>
        <w:t>ГУП РХ "Хакресводоканал", ИНН 1901001202, КД 03-ЛК11 от 08.08.2012, 03-ЛК7 от 17.01.2012, определение АС Республики Хакасия по делу А74-16368/2016 от 05.04.2017 о включении в РТК (3-я очередь), находится в стадии банкротства (27 968 449,42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E1ECB">
        <w:rPr>
          <w:rFonts w:ascii="Times New Roman" w:hAnsi="Times New Roman" w:cs="Times New Roman"/>
          <w:color w:val="000000"/>
          <w:sz w:val="24"/>
          <w:szCs w:val="24"/>
        </w:rPr>
        <w:t>27 968 449,42</w:t>
      </w:r>
      <w:r w:rsidRPr="009E1ECB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64EE6A07" w14:textId="31C71706" w:rsidR="00B46A69" w:rsidRPr="00791681" w:rsidRDefault="00B9281D" w:rsidP="00B9281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6 - </w:t>
      </w:r>
      <w:r w:rsidRPr="00B9281D">
        <w:rPr>
          <w:rFonts w:ascii="Times New Roman" w:hAnsi="Times New Roman" w:cs="Times New Roman"/>
          <w:color w:val="000000"/>
          <w:sz w:val="24"/>
          <w:szCs w:val="24"/>
        </w:rPr>
        <w:t>ООО «Капиталгрупп», ИНН 7706799772, КД Ю-3269/14 от 17.09.2014, решение АС г. Москвы по делу А40-75697/15-97-515 от 21.04.2016 (209 291 463,00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B9281D">
        <w:rPr>
          <w:rFonts w:ascii="Times New Roman" w:hAnsi="Times New Roman" w:cs="Times New Roman"/>
          <w:color w:val="000000"/>
          <w:sz w:val="24"/>
          <w:szCs w:val="24"/>
        </w:rPr>
        <w:t>136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281D">
        <w:rPr>
          <w:rFonts w:ascii="Times New Roman" w:hAnsi="Times New Roman" w:cs="Times New Roman"/>
          <w:color w:val="000000"/>
          <w:sz w:val="24"/>
          <w:szCs w:val="24"/>
        </w:rPr>
        <w:t>039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281D">
        <w:rPr>
          <w:rFonts w:ascii="Times New Roman" w:hAnsi="Times New Roman" w:cs="Times New Roman"/>
          <w:color w:val="000000"/>
          <w:sz w:val="24"/>
          <w:szCs w:val="24"/>
        </w:rPr>
        <w:t>450,95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6EE5BBBE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631074">
        <w:t>5(пять)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76CDE048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D11DF0">
        <w:rPr>
          <w:b/>
        </w:rPr>
        <w:t xml:space="preserve">17 февраля </w:t>
      </w:r>
      <w:r w:rsidR="002643BE">
        <w:rPr>
          <w:b/>
        </w:rPr>
        <w:t>202</w:t>
      </w:r>
      <w:r w:rsidR="00D11DF0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449D24A9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lastRenderedPageBreak/>
        <w:t xml:space="preserve">В случае, если по итогам Торгов, назначенных на </w:t>
      </w:r>
      <w:r w:rsidR="00D11DF0">
        <w:rPr>
          <w:color w:val="000000"/>
        </w:rPr>
        <w:t xml:space="preserve">17 февраля </w:t>
      </w:r>
      <w:r w:rsidR="002643BE">
        <w:rPr>
          <w:color w:val="000000"/>
        </w:rPr>
        <w:t>202</w:t>
      </w:r>
      <w:r w:rsidR="00D11DF0">
        <w:rPr>
          <w:color w:val="000000"/>
        </w:rPr>
        <w:t>1</w:t>
      </w:r>
      <w:r w:rsidR="00243BE2" w:rsidRPr="00791681">
        <w:rPr>
          <w:color w:val="000000"/>
        </w:rPr>
        <w:t xml:space="preserve"> г</w:t>
      </w:r>
      <w:r w:rsidRPr="00791681">
        <w:rPr>
          <w:color w:val="000000"/>
        </w:rPr>
        <w:t xml:space="preserve">., лоты не реализованы, то в 14:00 часов по московскому времени </w:t>
      </w:r>
      <w:r w:rsidR="00D11DF0">
        <w:rPr>
          <w:b/>
        </w:rPr>
        <w:t>06 апреля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D11DF0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6537EE3D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F46541">
        <w:t>28</w:t>
      </w:r>
      <w:r w:rsidRPr="00791681">
        <w:t xml:space="preserve"> </w:t>
      </w:r>
      <w:r w:rsidR="00F46541">
        <w:t>декабря</w:t>
      </w:r>
      <w:r w:rsidRPr="00791681">
        <w:t xml:space="preserve"> </w:t>
      </w:r>
      <w:r w:rsidR="002643BE">
        <w:t>2020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F46541">
        <w:t>24 февраля</w:t>
      </w:r>
      <w:r w:rsidRPr="00791681">
        <w:t xml:space="preserve"> </w:t>
      </w:r>
      <w:r w:rsidR="002643BE">
        <w:t>202</w:t>
      </w:r>
      <w:r w:rsidR="00F46541">
        <w:t>1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2AED7DA2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D13E9A">
        <w:rPr>
          <w:b/>
          <w:color w:val="000000"/>
        </w:rPr>
        <w:t>1-5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</w:t>
      </w:r>
      <w:r w:rsidR="00D13E9A">
        <w:rPr>
          <w:b/>
          <w:color w:val="000000"/>
        </w:rPr>
        <w:t xml:space="preserve"> 6 </w:t>
      </w:r>
      <w:r w:rsidRPr="00791681">
        <w:rPr>
          <w:color w:val="000000"/>
        </w:rPr>
        <w:t>выставля</w:t>
      </w:r>
      <w:r w:rsidR="00D13E9A">
        <w:rPr>
          <w:color w:val="000000"/>
        </w:rPr>
        <w:t>е</w:t>
      </w:r>
      <w:r w:rsidRPr="00791681">
        <w:rPr>
          <w:color w:val="000000"/>
        </w:rPr>
        <w:t>тся на Торги ППП.</w:t>
      </w:r>
    </w:p>
    <w:p w14:paraId="2856BB37" w14:textId="02DE2FDA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6B0B00">
        <w:rPr>
          <w:b/>
        </w:rPr>
        <w:t>12 апреля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6B0B00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6B0B00">
        <w:rPr>
          <w:b/>
          <w:bCs/>
          <w:color w:val="000000"/>
        </w:rPr>
        <w:t>27 июля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6B0B00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55ACFBB8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804106">
        <w:t>12 апреля 2021</w:t>
      </w:r>
      <w:r w:rsidR="00E1326B">
        <w:t xml:space="preserve"> </w:t>
      </w:r>
      <w:r w:rsidRPr="00791681">
        <w:t>г</w:t>
      </w:r>
      <w:r w:rsidRPr="007916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791681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4E82EB1B" w14:textId="7FBE3304" w:rsidR="00AD6D8C" w:rsidRDefault="00AD6D8C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6D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1:</w:t>
      </w:r>
    </w:p>
    <w:p w14:paraId="59A27CAA" w14:textId="77777777" w:rsidR="00AD6D8C" w:rsidRPr="00AD6D8C" w:rsidRDefault="00AD6D8C" w:rsidP="00AD6D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D8C">
        <w:rPr>
          <w:rFonts w:ascii="Times New Roman" w:hAnsi="Times New Roman" w:cs="Times New Roman"/>
          <w:color w:val="000000"/>
          <w:sz w:val="24"/>
          <w:szCs w:val="24"/>
        </w:rPr>
        <w:t>с 12 апреля 2021 г. по 25 мая 2021 г. - в размере начальной цены продажи лота;</w:t>
      </w:r>
    </w:p>
    <w:p w14:paraId="499571F4" w14:textId="7AA1EA18" w:rsidR="00AD6D8C" w:rsidRPr="00AD6D8C" w:rsidRDefault="00AD6D8C" w:rsidP="00AD6D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D8C">
        <w:rPr>
          <w:rFonts w:ascii="Times New Roman" w:hAnsi="Times New Roman" w:cs="Times New Roman"/>
          <w:color w:val="000000"/>
          <w:sz w:val="24"/>
          <w:szCs w:val="24"/>
        </w:rPr>
        <w:t>с 26 мая 2021 г. по 01 июня 2021 г. - в размере 92,60% от начальной цены продажи лота;</w:t>
      </w:r>
    </w:p>
    <w:p w14:paraId="05418293" w14:textId="4BFB4BE6" w:rsidR="00AD6D8C" w:rsidRPr="00AD6D8C" w:rsidRDefault="00AD6D8C" w:rsidP="00AD6D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D8C">
        <w:rPr>
          <w:rFonts w:ascii="Times New Roman" w:hAnsi="Times New Roman" w:cs="Times New Roman"/>
          <w:color w:val="000000"/>
          <w:sz w:val="24"/>
          <w:szCs w:val="24"/>
        </w:rPr>
        <w:t>с 02 июня 2021 г. по 08 июня 2021 г. - в размере 85,20% от начальной цены продажи лота;</w:t>
      </w:r>
    </w:p>
    <w:p w14:paraId="3D3AE837" w14:textId="27524998" w:rsidR="00AD6D8C" w:rsidRPr="00AD6D8C" w:rsidRDefault="00AD6D8C" w:rsidP="00AD6D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D8C">
        <w:rPr>
          <w:rFonts w:ascii="Times New Roman" w:hAnsi="Times New Roman" w:cs="Times New Roman"/>
          <w:color w:val="000000"/>
          <w:sz w:val="24"/>
          <w:szCs w:val="24"/>
        </w:rPr>
        <w:t>с 09 июня 2021 г. по 15 июня 2021 г. - в размере 77,80% от начальной цены продажи лота;</w:t>
      </w:r>
    </w:p>
    <w:p w14:paraId="17EB6345" w14:textId="55F9E68C" w:rsidR="00AD6D8C" w:rsidRPr="00AD6D8C" w:rsidRDefault="00AD6D8C" w:rsidP="00AD6D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D8C">
        <w:rPr>
          <w:rFonts w:ascii="Times New Roman" w:hAnsi="Times New Roman" w:cs="Times New Roman"/>
          <w:color w:val="000000"/>
          <w:sz w:val="24"/>
          <w:szCs w:val="24"/>
        </w:rPr>
        <w:t>с 16 июня 2021 г. по 22 июня 2021 г. - в размере 70,40% от начальной цены продажи лота;</w:t>
      </w:r>
    </w:p>
    <w:p w14:paraId="3C4C0703" w14:textId="77777777" w:rsidR="00AD6D8C" w:rsidRPr="00AD6D8C" w:rsidRDefault="00AD6D8C" w:rsidP="00AD6D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D8C">
        <w:rPr>
          <w:rFonts w:ascii="Times New Roman" w:hAnsi="Times New Roman" w:cs="Times New Roman"/>
          <w:color w:val="000000"/>
          <w:sz w:val="24"/>
          <w:szCs w:val="24"/>
        </w:rPr>
        <w:t>с 23 июня 2021 г. по 29 июня 2021 г. - в размере 63,00% от начальной цены продажи лота;</w:t>
      </w:r>
    </w:p>
    <w:p w14:paraId="4BB5D9BA" w14:textId="1831E494" w:rsidR="00AD6D8C" w:rsidRPr="00AD6D8C" w:rsidRDefault="00AD6D8C" w:rsidP="00AD6D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D8C">
        <w:rPr>
          <w:rFonts w:ascii="Times New Roman" w:hAnsi="Times New Roman" w:cs="Times New Roman"/>
          <w:color w:val="000000"/>
          <w:sz w:val="24"/>
          <w:szCs w:val="24"/>
        </w:rPr>
        <w:t>с 30 июня 2021 г. по 06 июля 2021 г. - в размере 55,60% от начальной цены продажи лота;</w:t>
      </w:r>
    </w:p>
    <w:p w14:paraId="1A6E9408" w14:textId="16514A0F" w:rsidR="00AD6D8C" w:rsidRPr="00AD6D8C" w:rsidRDefault="00AD6D8C" w:rsidP="00AD6D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D8C">
        <w:rPr>
          <w:rFonts w:ascii="Times New Roman" w:hAnsi="Times New Roman" w:cs="Times New Roman"/>
          <w:color w:val="000000"/>
          <w:sz w:val="24"/>
          <w:szCs w:val="24"/>
        </w:rPr>
        <w:t>с 07 июля 2021 г. по 13 июля 2021 г. - в размере 48,20% от начальной цены продажи лота;</w:t>
      </w:r>
    </w:p>
    <w:p w14:paraId="1F31BA1F" w14:textId="678393D2" w:rsidR="00AD6D8C" w:rsidRPr="00AD6D8C" w:rsidRDefault="00AD6D8C" w:rsidP="00AD6D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D8C">
        <w:rPr>
          <w:rFonts w:ascii="Times New Roman" w:hAnsi="Times New Roman" w:cs="Times New Roman"/>
          <w:color w:val="000000"/>
          <w:sz w:val="24"/>
          <w:szCs w:val="24"/>
        </w:rPr>
        <w:t>с 14 июля 2021 г. по 20 июля 2021 г. - в размере 40,80% от начальной цены продажи лота;</w:t>
      </w:r>
    </w:p>
    <w:p w14:paraId="3EB8126B" w14:textId="0F05EA80" w:rsidR="00AD6D8C" w:rsidRDefault="00AD6D8C" w:rsidP="00AD6D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D8C">
        <w:rPr>
          <w:rFonts w:ascii="Times New Roman" w:hAnsi="Times New Roman" w:cs="Times New Roman"/>
          <w:color w:val="000000"/>
          <w:sz w:val="24"/>
          <w:szCs w:val="24"/>
        </w:rPr>
        <w:t>с 21 июля 2021 г. по 27 июля 2021 г. - в размере 33,40%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101DA4F" w14:textId="7EF9A786" w:rsidR="00AD6D8C" w:rsidRPr="00AD6D8C" w:rsidRDefault="00AD6D8C" w:rsidP="00AD6D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6D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2:</w:t>
      </w:r>
    </w:p>
    <w:p w14:paraId="5E16FBD1" w14:textId="77777777" w:rsidR="00106290" w:rsidRPr="00106290" w:rsidRDefault="00106290" w:rsidP="001062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90">
        <w:rPr>
          <w:rFonts w:ascii="Times New Roman" w:hAnsi="Times New Roman" w:cs="Times New Roman"/>
          <w:color w:val="000000"/>
          <w:sz w:val="24"/>
          <w:szCs w:val="24"/>
        </w:rPr>
        <w:t>с 12 апреля 2021 г. по 25 мая 2021 г. - в размере начальной цены продажи лота;</w:t>
      </w:r>
    </w:p>
    <w:p w14:paraId="32C77657" w14:textId="53013239" w:rsidR="00106290" w:rsidRPr="00106290" w:rsidRDefault="00106290" w:rsidP="001062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90">
        <w:rPr>
          <w:rFonts w:ascii="Times New Roman" w:hAnsi="Times New Roman" w:cs="Times New Roman"/>
          <w:color w:val="000000"/>
          <w:sz w:val="24"/>
          <w:szCs w:val="24"/>
        </w:rPr>
        <w:t>с 26 мая 2021 г. по 01 июня 2021 г. - в размере 91,30% от начальной цены продажи лота;</w:t>
      </w:r>
    </w:p>
    <w:p w14:paraId="2913B349" w14:textId="7E73562B" w:rsidR="00106290" w:rsidRPr="00106290" w:rsidRDefault="00106290" w:rsidP="001062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90">
        <w:rPr>
          <w:rFonts w:ascii="Times New Roman" w:hAnsi="Times New Roman" w:cs="Times New Roman"/>
          <w:color w:val="000000"/>
          <w:sz w:val="24"/>
          <w:szCs w:val="24"/>
        </w:rPr>
        <w:t>с 02 июня 2021 г. по 08 июня 2021 г. - в размере 82,60% от начальной цены продажи лота;</w:t>
      </w:r>
    </w:p>
    <w:p w14:paraId="73D1BC87" w14:textId="6DE3B9D4" w:rsidR="00106290" w:rsidRPr="00106290" w:rsidRDefault="00106290" w:rsidP="001062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90">
        <w:rPr>
          <w:rFonts w:ascii="Times New Roman" w:hAnsi="Times New Roman" w:cs="Times New Roman"/>
          <w:color w:val="000000"/>
          <w:sz w:val="24"/>
          <w:szCs w:val="24"/>
        </w:rPr>
        <w:t>с 09 июня 2021 г. по 15 июня 2021 г. - в размере 73,90% от начальной цены продажи лота;</w:t>
      </w:r>
    </w:p>
    <w:p w14:paraId="503A6C0C" w14:textId="097D1B9F" w:rsidR="00106290" w:rsidRPr="00106290" w:rsidRDefault="00106290" w:rsidP="001062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90">
        <w:rPr>
          <w:rFonts w:ascii="Times New Roman" w:hAnsi="Times New Roman" w:cs="Times New Roman"/>
          <w:color w:val="000000"/>
          <w:sz w:val="24"/>
          <w:szCs w:val="24"/>
        </w:rPr>
        <w:t>с 16 июня 2021 г. по 22 июня 2021 г. - в размере 65,20% от начальной цены продажи лота;</w:t>
      </w:r>
    </w:p>
    <w:p w14:paraId="6C4FDC80" w14:textId="57B0DDCA" w:rsidR="00106290" w:rsidRPr="00106290" w:rsidRDefault="00106290" w:rsidP="001062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90">
        <w:rPr>
          <w:rFonts w:ascii="Times New Roman" w:hAnsi="Times New Roman" w:cs="Times New Roman"/>
          <w:color w:val="000000"/>
          <w:sz w:val="24"/>
          <w:szCs w:val="24"/>
        </w:rPr>
        <w:t>с 23 июня 2021 г. по 29 июня 2021 г. - в размере 56,50% от начальной цены продажи лота;</w:t>
      </w:r>
    </w:p>
    <w:p w14:paraId="4ECB1A07" w14:textId="31DE732E" w:rsidR="00106290" w:rsidRPr="00106290" w:rsidRDefault="00106290" w:rsidP="001062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90">
        <w:rPr>
          <w:rFonts w:ascii="Times New Roman" w:hAnsi="Times New Roman" w:cs="Times New Roman"/>
          <w:color w:val="000000"/>
          <w:sz w:val="24"/>
          <w:szCs w:val="24"/>
        </w:rPr>
        <w:t>с 30 июня 2021 г. по 06 июля 2021 г. - в размере 47,80% от начальной цены продажи лота;</w:t>
      </w:r>
    </w:p>
    <w:p w14:paraId="60B25E60" w14:textId="0D5977AF" w:rsidR="00106290" w:rsidRPr="00106290" w:rsidRDefault="00106290" w:rsidP="001062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90">
        <w:rPr>
          <w:rFonts w:ascii="Times New Roman" w:hAnsi="Times New Roman" w:cs="Times New Roman"/>
          <w:color w:val="000000"/>
          <w:sz w:val="24"/>
          <w:szCs w:val="24"/>
        </w:rPr>
        <w:t>с 07 июля 2021 г. по 13 июля 2021 г. - в размере 39,10% от начальной цены продажи лота;</w:t>
      </w:r>
    </w:p>
    <w:p w14:paraId="35DB6EEE" w14:textId="12EA1055" w:rsidR="00106290" w:rsidRPr="00106290" w:rsidRDefault="00106290" w:rsidP="001062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90">
        <w:rPr>
          <w:rFonts w:ascii="Times New Roman" w:hAnsi="Times New Roman" w:cs="Times New Roman"/>
          <w:color w:val="000000"/>
          <w:sz w:val="24"/>
          <w:szCs w:val="24"/>
        </w:rPr>
        <w:t>с 14 июля 2021 г. по 20 июля 2021 г. - в размере 30,40% от начальной цены продажи лота;</w:t>
      </w:r>
    </w:p>
    <w:p w14:paraId="163C8733" w14:textId="7FA26307" w:rsidR="00AD6D8C" w:rsidRDefault="00106290" w:rsidP="001062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90">
        <w:rPr>
          <w:rFonts w:ascii="Times New Roman" w:hAnsi="Times New Roman" w:cs="Times New Roman"/>
          <w:color w:val="000000"/>
          <w:sz w:val="24"/>
          <w:szCs w:val="24"/>
        </w:rPr>
        <w:t>с 21 июля 2021 г. по 27 июля 2021 г. - в размере 21,70%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3BE0DCA" w14:textId="682CEDBD" w:rsidR="00106290" w:rsidRPr="00756CD3" w:rsidRDefault="00756CD3" w:rsidP="001062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6C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3,4:</w:t>
      </w:r>
    </w:p>
    <w:p w14:paraId="01D00251" w14:textId="03231115" w:rsidR="00756CD3" w:rsidRPr="00756CD3" w:rsidRDefault="00756CD3" w:rsidP="00756C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CD3">
        <w:rPr>
          <w:rFonts w:ascii="Times New Roman" w:hAnsi="Times New Roman" w:cs="Times New Roman"/>
          <w:color w:val="000000"/>
          <w:sz w:val="24"/>
          <w:szCs w:val="24"/>
        </w:rPr>
        <w:t>с 12 апреля 2021 г. по 25 мая 2021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56CD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3F59699" w14:textId="73CC1E0F" w:rsidR="00756CD3" w:rsidRPr="00756CD3" w:rsidRDefault="00756CD3" w:rsidP="00756C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CD3">
        <w:rPr>
          <w:rFonts w:ascii="Times New Roman" w:hAnsi="Times New Roman" w:cs="Times New Roman"/>
          <w:color w:val="000000"/>
          <w:sz w:val="24"/>
          <w:szCs w:val="24"/>
        </w:rPr>
        <w:t>с 26 мая 2021 г. по 01 июня 2021 г. - в размере 95,00%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56CD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F9F35C4" w14:textId="1D90BDEC" w:rsidR="00756CD3" w:rsidRPr="00756CD3" w:rsidRDefault="00756CD3" w:rsidP="00756C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CD3">
        <w:rPr>
          <w:rFonts w:ascii="Times New Roman" w:hAnsi="Times New Roman" w:cs="Times New Roman"/>
          <w:color w:val="000000"/>
          <w:sz w:val="24"/>
          <w:szCs w:val="24"/>
        </w:rPr>
        <w:t>с 02 июня 2021 г. по 08 июня 2021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56CD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9DE63F0" w14:textId="4D3130A5" w:rsidR="00756CD3" w:rsidRPr="00756CD3" w:rsidRDefault="00756CD3" w:rsidP="00756C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CD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09 июня 2021 г. по 15 июня 2021 г. - в размере 85,00%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56CD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3ACCFD2" w14:textId="29B78ECE" w:rsidR="00756CD3" w:rsidRPr="00756CD3" w:rsidRDefault="00756CD3" w:rsidP="00756C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CD3">
        <w:rPr>
          <w:rFonts w:ascii="Times New Roman" w:hAnsi="Times New Roman" w:cs="Times New Roman"/>
          <w:color w:val="000000"/>
          <w:sz w:val="24"/>
          <w:szCs w:val="24"/>
        </w:rPr>
        <w:t>с 16 июня 2021 г. по 22 июня 2021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56CD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7AD78C4" w14:textId="429EC711" w:rsidR="00756CD3" w:rsidRPr="00756CD3" w:rsidRDefault="00756CD3" w:rsidP="00756C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CD3">
        <w:rPr>
          <w:rFonts w:ascii="Times New Roman" w:hAnsi="Times New Roman" w:cs="Times New Roman"/>
          <w:color w:val="000000"/>
          <w:sz w:val="24"/>
          <w:szCs w:val="24"/>
        </w:rPr>
        <w:t>с 23 июня 2021 г. по 29 июня 2021 г. - в размере 75,00%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56CD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4FECA00" w14:textId="7236052E" w:rsidR="00756CD3" w:rsidRPr="00756CD3" w:rsidRDefault="00756CD3" w:rsidP="00756C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CD3">
        <w:rPr>
          <w:rFonts w:ascii="Times New Roman" w:hAnsi="Times New Roman" w:cs="Times New Roman"/>
          <w:color w:val="000000"/>
          <w:sz w:val="24"/>
          <w:szCs w:val="24"/>
        </w:rPr>
        <w:t>с 30 июня 2021 г. по 06 июля 2021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56CD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D9830D4" w14:textId="2D4E5748" w:rsidR="00756CD3" w:rsidRPr="00756CD3" w:rsidRDefault="00756CD3" w:rsidP="00756C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CD3">
        <w:rPr>
          <w:rFonts w:ascii="Times New Roman" w:hAnsi="Times New Roman" w:cs="Times New Roman"/>
          <w:color w:val="000000"/>
          <w:sz w:val="24"/>
          <w:szCs w:val="24"/>
        </w:rPr>
        <w:t>с 07 июля 2021 г. по 13 июля 2021 г. - в размере 65,00%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56CD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295EBCA" w14:textId="2BC1D41D" w:rsidR="00756CD3" w:rsidRPr="00756CD3" w:rsidRDefault="00756CD3" w:rsidP="00756C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CD3">
        <w:rPr>
          <w:rFonts w:ascii="Times New Roman" w:hAnsi="Times New Roman" w:cs="Times New Roman"/>
          <w:color w:val="000000"/>
          <w:sz w:val="24"/>
          <w:szCs w:val="24"/>
        </w:rPr>
        <w:t>с 14 июля 2021 г. по 20 июля 2021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56CD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EA96D37" w14:textId="487CC6C8" w:rsidR="00756CD3" w:rsidRDefault="00756CD3" w:rsidP="00756C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CD3">
        <w:rPr>
          <w:rFonts w:ascii="Times New Roman" w:hAnsi="Times New Roman" w:cs="Times New Roman"/>
          <w:color w:val="000000"/>
          <w:sz w:val="24"/>
          <w:szCs w:val="24"/>
        </w:rPr>
        <w:t>с 21 июля 2021 г. по 27 июля 2021 г. - в размере 55,00%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75E2CFED" w14:textId="4C617BF4" w:rsidR="00756CD3" w:rsidRPr="00756CD3" w:rsidRDefault="00756CD3" w:rsidP="00756C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6C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5:</w:t>
      </w:r>
    </w:p>
    <w:p w14:paraId="5EDC755C" w14:textId="77777777" w:rsidR="00756CD3" w:rsidRPr="00756CD3" w:rsidRDefault="00756CD3" w:rsidP="00756C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CD3">
        <w:rPr>
          <w:rFonts w:ascii="Times New Roman" w:hAnsi="Times New Roman" w:cs="Times New Roman"/>
          <w:color w:val="000000"/>
          <w:sz w:val="24"/>
          <w:szCs w:val="24"/>
        </w:rPr>
        <w:t>с 12 апреля 2021 г. по 25 мая 2021 г. - в размере начальной цены продажи лота;</w:t>
      </w:r>
    </w:p>
    <w:p w14:paraId="4A8F3665" w14:textId="172C5378" w:rsidR="00756CD3" w:rsidRPr="00756CD3" w:rsidRDefault="00756CD3" w:rsidP="00756C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CD3">
        <w:rPr>
          <w:rFonts w:ascii="Times New Roman" w:hAnsi="Times New Roman" w:cs="Times New Roman"/>
          <w:color w:val="000000"/>
          <w:sz w:val="24"/>
          <w:szCs w:val="24"/>
        </w:rPr>
        <w:t>с 26 мая 2021 г. по 01 июня 2021 г. - в размере 97,50% от начальной цены продажи лота;</w:t>
      </w:r>
    </w:p>
    <w:p w14:paraId="732690B6" w14:textId="77777777" w:rsidR="00756CD3" w:rsidRPr="00756CD3" w:rsidRDefault="00756CD3" w:rsidP="00756C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CD3">
        <w:rPr>
          <w:rFonts w:ascii="Times New Roman" w:hAnsi="Times New Roman" w:cs="Times New Roman"/>
          <w:color w:val="000000"/>
          <w:sz w:val="24"/>
          <w:szCs w:val="24"/>
        </w:rPr>
        <w:t>с 02 июня 2021 г. по 08 июня 2021 г. - в размере 95,00% от начальной цены продажи лота;</w:t>
      </w:r>
    </w:p>
    <w:p w14:paraId="298A9605" w14:textId="5F81D153" w:rsidR="00756CD3" w:rsidRPr="00756CD3" w:rsidRDefault="00756CD3" w:rsidP="00756C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CD3">
        <w:rPr>
          <w:rFonts w:ascii="Times New Roman" w:hAnsi="Times New Roman" w:cs="Times New Roman"/>
          <w:color w:val="000000"/>
          <w:sz w:val="24"/>
          <w:szCs w:val="24"/>
        </w:rPr>
        <w:t>с 09 июня 2021 г. по 15 июня 2021 г. - в размере 92,50% от начальной цены продажи лота;</w:t>
      </w:r>
    </w:p>
    <w:p w14:paraId="44AA1A0E" w14:textId="77777777" w:rsidR="00756CD3" w:rsidRPr="00756CD3" w:rsidRDefault="00756CD3" w:rsidP="00756C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CD3">
        <w:rPr>
          <w:rFonts w:ascii="Times New Roman" w:hAnsi="Times New Roman" w:cs="Times New Roman"/>
          <w:color w:val="000000"/>
          <w:sz w:val="24"/>
          <w:szCs w:val="24"/>
        </w:rPr>
        <w:t>с 16 июня 2021 г. по 22 июня 2021 г. - в размере 90,00% от начальной цены продажи лота;</w:t>
      </w:r>
    </w:p>
    <w:p w14:paraId="4CB65590" w14:textId="79A5E698" w:rsidR="00756CD3" w:rsidRPr="00756CD3" w:rsidRDefault="00756CD3" w:rsidP="00756C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CD3">
        <w:rPr>
          <w:rFonts w:ascii="Times New Roman" w:hAnsi="Times New Roman" w:cs="Times New Roman"/>
          <w:color w:val="000000"/>
          <w:sz w:val="24"/>
          <w:szCs w:val="24"/>
        </w:rPr>
        <w:t>с 23 июня 2021 г. по 29 июня 2021 г. - в размере 87,50% от начальной цены продажи лота;</w:t>
      </w:r>
    </w:p>
    <w:p w14:paraId="09FD6449" w14:textId="77777777" w:rsidR="00756CD3" w:rsidRPr="00756CD3" w:rsidRDefault="00756CD3" w:rsidP="00756C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CD3">
        <w:rPr>
          <w:rFonts w:ascii="Times New Roman" w:hAnsi="Times New Roman" w:cs="Times New Roman"/>
          <w:color w:val="000000"/>
          <w:sz w:val="24"/>
          <w:szCs w:val="24"/>
        </w:rPr>
        <w:t>с 30 июня 2021 г. по 06 июля 2021 г. - в размере 85,00% от начальной цены продажи лота;</w:t>
      </w:r>
    </w:p>
    <w:p w14:paraId="58FCF85E" w14:textId="5E542660" w:rsidR="00756CD3" w:rsidRPr="00756CD3" w:rsidRDefault="00756CD3" w:rsidP="00756C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CD3">
        <w:rPr>
          <w:rFonts w:ascii="Times New Roman" w:hAnsi="Times New Roman" w:cs="Times New Roman"/>
          <w:color w:val="000000"/>
          <w:sz w:val="24"/>
          <w:szCs w:val="24"/>
        </w:rPr>
        <w:t>с 07 июля 2021 г. по 13 июля 2021 г. - в размере 82,50% от начальной цены продажи лота;</w:t>
      </w:r>
    </w:p>
    <w:p w14:paraId="7BD122A9" w14:textId="77777777" w:rsidR="00756CD3" w:rsidRPr="00756CD3" w:rsidRDefault="00756CD3" w:rsidP="00756C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CD3">
        <w:rPr>
          <w:rFonts w:ascii="Times New Roman" w:hAnsi="Times New Roman" w:cs="Times New Roman"/>
          <w:color w:val="000000"/>
          <w:sz w:val="24"/>
          <w:szCs w:val="24"/>
        </w:rPr>
        <w:t>с 14 июля 2021 г. по 20 июля 2021 г. - в размере 80,00% от начальной цены продажи лота;</w:t>
      </w:r>
    </w:p>
    <w:p w14:paraId="39B4FF0F" w14:textId="3250B4D1" w:rsidR="00756CD3" w:rsidRDefault="00756CD3" w:rsidP="00756C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CD3">
        <w:rPr>
          <w:rFonts w:ascii="Times New Roman" w:hAnsi="Times New Roman" w:cs="Times New Roman"/>
          <w:color w:val="000000"/>
          <w:sz w:val="24"/>
          <w:szCs w:val="24"/>
        </w:rPr>
        <w:t>с 21 июля 2021 г. по 27 июля 2021 г. - в размере 77,50%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D358EF0" w14:textId="29AAA831" w:rsidR="00756CD3" w:rsidRPr="00756CD3" w:rsidRDefault="00756CD3" w:rsidP="00756C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6C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6:</w:t>
      </w:r>
    </w:p>
    <w:p w14:paraId="72DECC69" w14:textId="77777777" w:rsidR="00756CD3" w:rsidRPr="00756CD3" w:rsidRDefault="00756CD3" w:rsidP="00756C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CD3">
        <w:rPr>
          <w:rFonts w:ascii="Times New Roman" w:hAnsi="Times New Roman" w:cs="Times New Roman"/>
          <w:color w:val="000000"/>
          <w:sz w:val="24"/>
          <w:szCs w:val="24"/>
        </w:rPr>
        <w:t>с 12 апреля 2021 г. по 25 мая 2021 г. - в размере начальной цены продажи лота;</w:t>
      </w:r>
    </w:p>
    <w:p w14:paraId="6854C0F8" w14:textId="288CAC45" w:rsidR="00756CD3" w:rsidRPr="00756CD3" w:rsidRDefault="00756CD3" w:rsidP="00756C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CD3">
        <w:rPr>
          <w:rFonts w:ascii="Times New Roman" w:hAnsi="Times New Roman" w:cs="Times New Roman"/>
          <w:color w:val="000000"/>
          <w:sz w:val="24"/>
          <w:szCs w:val="24"/>
        </w:rPr>
        <w:t>с 26 мая 2021 г. по 01 июня 2021 г. - в размере 94,50% от начальной цены продажи лота;</w:t>
      </w:r>
    </w:p>
    <w:p w14:paraId="167BC86E" w14:textId="77777777" w:rsidR="00756CD3" w:rsidRPr="00756CD3" w:rsidRDefault="00756CD3" w:rsidP="00756C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CD3">
        <w:rPr>
          <w:rFonts w:ascii="Times New Roman" w:hAnsi="Times New Roman" w:cs="Times New Roman"/>
          <w:color w:val="000000"/>
          <w:sz w:val="24"/>
          <w:szCs w:val="24"/>
        </w:rPr>
        <w:t>с 02 июня 2021 г. по 08 июня 2021 г. - в размере 89,00% от начальной цены продажи лота;</w:t>
      </w:r>
    </w:p>
    <w:p w14:paraId="25C4F1BD" w14:textId="67DAC115" w:rsidR="00756CD3" w:rsidRPr="00756CD3" w:rsidRDefault="00756CD3" w:rsidP="00756C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CD3">
        <w:rPr>
          <w:rFonts w:ascii="Times New Roman" w:hAnsi="Times New Roman" w:cs="Times New Roman"/>
          <w:color w:val="000000"/>
          <w:sz w:val="24"/>
          <w:szCs w:val="24"/>
        </w:rPr>
        <w:t>с 09 июня 2021 г. по 15 июня 2021 г. - в размере 83,50% от начальной цены продажи лота;</w:t>
      </w:r>
    </w:p>
    <w:p w14:paraId="0F7AA7F8" w14:textId="77777777" w:rsidR="00756CD3" w:rsidRPr="00756CD3" w:rsidRDefault="00756CD3" w:rsidP="00756C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CD3">
        <w:rPr>
          <w:rFonts w:ascii="Times New Roman" w:hAnsi="Times New Roman" w:cs="Times New Roman"/>
          <w:color w:val="000000"/>
          <w:sz w:val="24"/>
          <w:szCs w:val="24"/>
        </w:rPr>
        <w:t>с 16 июня 2021 г. по 22 июня 2021 г. - в размере 78,00% от начальной цены продажи лота;</w:t>
      </w:r>
    </w:p>
    <w:p w14:paraId="6F8A936E" w14:textId="5D3A3468" w:rsidR="00756CD3" w:rsidRPr="00756CD3" w:rsidRDefault="00756CD3" w:rsidP="00756C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CD3">
        <w:rPr>
          <w:rFonts w:ascii="Times New Roman" w:hAnsi="Times New Roman" w:cs="Times New Roman"/>
          <w:color w:val="000000"/>
          <w:sz w:val="24"/>
          <w:szCs w:val="24"/>
        </w:rPr>
        <w:t>с 23 июня 2021 г. по 29 июня 2021 г. - в размере 72,50% от начальной цены продажи лота;</w:t>
      </w:r>
    </w:p>
    <w:p w14:paraId="3246E7F6" w14:textId="77777777" w:rsidR="00756CD3" w:rsidRPr="00756CD3" w:rsidRDefault="00756CD3" w:rsidP="00756C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CD3">
        <w:rPr>
          <w:rFonts w:ascii="Times New Roman" w:hAnsi="Times New Roman" w:cs="Times New Roman"/>
          <w:color w:val="000000"/>
          <w:sz w:val="24"/>
          <w:szCs w:val="24"/>
        </w:rPr>
        <w:t>с 30 июня 2021 г. по 06 июля 2021 г. - в размере 67,00% от начальной цены продажи лота;</w:t>
      </w:r>
    </w:p>
    <w:p w14:paraId="653D8BBA" w14:textId="262ED3BC" w:rsidR="00756CD3" w:rsidRPr="00756CD3" w:rsidRDefault="00756CD3" w:rsidP="00756C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CD3">
        <w:rPr>
          <w:rFonts w:ascii="Times New Roman" w:hAnsi="Times New Roman" w:cs="Times New Roman"/>
          <w:color w:val="000000"/>
          <w:sz w:val="24"/>
          <w:szCs w:val="24"/>
        </w:rPr>
        <w:t>с 07 июля 2021 г. по 13 июля 2021 г. - в размере 61,50% от начальной цены продажи лота;</w:t>
      </w:r>
    </w:p>
    <w:p w14:paraId="052643BA" w14:textId="77777777" w:rsidR="00756CD3" w:rsidRPr="00756CD3" w:rsidRDefault="00756CD3" w:rsidP="00756C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CD3">
        <w:rPr>
          <w:rFonts w:ascii="Times New Roman" w:hAnsi="Times New Roman" w:cs="Times New Roman"/>
          <w:color w:val="000000"/>
          <w:sz w:val="24"/>
          <w:szCs w:val="24"/>
        </w:rPr>
        <w:t>с 14 июля 2021 г. по 20 июля 2021 г. - в размере 56,00% от начальной цены продажи лота;</w:t>
      </w:r>
    </w:p>
    <w:p w14:paraId="2070BB44" w14:textId="1482C733" w:rsidR="00756CD3" w:rsidRDefault="00756CD3" w:rsidP="00756C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CD3">
        <w:rPr>
          <w:rFonts w:ascii="Times New Roman" w:hAnsi="Times New Roman" w:cs="Times New Roman"/>
          <w:color w:val="000000"/>
          <w:sz w:val="24"/>
          <w:szCs w:val="24"/>
        </w:rPr>
        <w:t>с 21 июля 2021 г. по 27 июля 2021 г. - в размере 50,50%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2B9DB0C" w14:textId="0F82567C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 ....Задаток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6271232" w14:textId="4B827CB3" w:rsidR="00F34C15" w:rsidRDefault="00102FAF" w:rsidP="000656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F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F34C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34C15" w:rsidRPr="00F34C15">
        <w:rPr>
          <w:rFonts w:ascii="Times New Roman" w:hAnsi="Times New Roman" w:cs="Times New Roman"/>
          <w:sz w:val="24"/>
          <w:szCs w:val="24"/>
        </w:rPr>
        <w:t>10:00 до 17:00 часов по адресу: г. Москва, Павелецкая наб., д.8, тел. +7(495)725-31-47, доб. 66-28</w:t>
      </w:r>
      <w:r w:rsidR="00F34C15">
        <w:rPr>
          <w:rFonts w:ascii="Times New Roman" w:hAnsi="Times New Roman" w:cs="Times New Roman"/>
          <w:sz w:val="24"/>
          <w:szCs w:val="24"/>
        </w:rPr>
        <w:t xml:space="preserve">; у ОТ: </w:t>
      </w:r>
      <w:r w:rsidR="000656F1" w:rsidRPr="000656F1">
        <w:rPr>
          <w:rFonts w:ascii="Times New Roman" w:hAnsi="Times New Roman" w:cs="Times New Roman"/>
          <w:sz w:val="24"/>
          <w:szCs w:val="24"/>
        </w:rPr>
        <w:t>Тел. 8 (812) 334-20-50 (с 9.00 до 18.00 по Московскому времени в будние дни)</w:t>
      </w:r>
      <w:r w:rsidR="000656F1">
        <w:rPr>
          <w:rFonts w:ascii="Times New Roman" w:hAnsi="Times New Roman" w:cs="Times New Roman"/>
          <w:sz w:val="24"/>
          <w:szCs w:val="24"/>
        </w:rPr>
        <w:t xml:space="preserve">, </w:t>
      </w:r>
      <w:r w:rsidR="000656F1" w:rsidRPr="000656F1">
        <w:rPr>
          <w:rFonts w:ascii="Times New Roman" w:hAnsi="Times New Roman" w:cs="Times New Roman"/>
          <w:sz w:val="24"/>
          <w:szCs w:val="24"/>
        </w:rPr>
        <w:t>informmsk@auction-house.ru</w:t>
      </w:r>
      <w:r w:rsidR="000656F1">
        <w:rPr>
          <w:rFonts w:ascii="Times New Roman" w:hAnsi="Times New Roman" w:cs="Times New Roman"/>
          <w:sz w:val="24"/>
          <w:szCs w:val="24"/>
        </w:rPr>
        <w:t>.</w:t>
      </w:r>
    </w:p>
    <w:p w14:paraId="45D20236" w14:textId="66D861A6" w:rsidR="000F097C" w:rsidRPr="000F097C" w:rsidRDefault="000F097C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97C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0F097C">
          <w:rPr>
            <w:rFonts w:ascii="Times New Roman" w:hAnsi="Times New Roman" w:cs="Times New Roman"/>
            <w:sz w:val="24"/>
            <w:szCs w:val="24"/>
          </w:rPr>
          <w:t>infocenter@asv.org.ru</w:t>
        </w:r>
      </w:hyperlink>
      <w:r w:rsidRPr="000F097C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0F097C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0F097C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A1"/>
    <w:rsid w:val="000656F1"/>
    <w:rsid w:val="000F097C"/>
    <w:rsid w:val="00102FAF"/>
    <w:rsid w:val="00106290"/>
    <w:rsid w:val="0015099D"/>
    <w:rsid w:val="001F039D"/>
    <w:rsid w:val="002002A1"/>
    <w:rsid w:val="00200F1F"/>
    <w:rsid w:val="00243BE2"/>
    <w:rsid w:val="002549F9"/>
    <w:rsid w:val="0026109D"/>
    <w:rsid w:val="002643BE"/>
    <w:rsid w:val="00416B9C"/>
    <w:rsid w:val="00467D6B"/>
    <w:rsid w:val="004A3B01"/>
    <w:rsid w:val="005C1A18"/>
    <w:rsid w:val="005E4CB0"/>
    <w:rsid w:val="005F1F68"/>
    <w:rsid w:val="00631074"/>
    <w:rsid w:val="006A20DF"/>
    <w:rsid w:val="006B0B00"/>
    <w:rsid w:val="00705C0E"/>
    <w:rsid w:val="007229EA"/>
    <w:rsid w:val="00756CD3"/>
    <w:rsid w:val="00791681"/>
    <w:rsid w:val="00804106"/>
    <w:rsid w:val="00846FB6"/>
    <w:rsid w:val="00865FD7"/>
    <w:rsid w:val="009247FF"/>
    <w:rsid w:val="0094752D"/>
    <w:rsid w:val="009E1ECB"/>
    <w:rsid w:val="00A77CA5"/>
    <w:rsid w:val="00AD6D8C"/>
    <w:rsid w:val="00B015AA"/>
    <w:rsid w:val="00B07D8B"/>
    <w:rsid w:val="00B46A69"/>
    <w:rsid w:val="00B92635"/>
    <w:rsid w:val="00B9281D"/>
    <w:rsid w:val="00BC3590"/>
    <w:rsid w:val="00C11EFF"/>
    <w:rsid w:val="00CB7E08"/>
    <w:rsid w:val="00D11DF0"/>
    <w:rsid w:val="00D13E9A"/>
    <w:rsid w:val="00D62667"/>
    <w:rsid w:val="00D7592D"/>
    <w:rsid w:val="00E1326B"/>
    <w:rsid w:val="00E614D3"/>
    <w:rsid w:val="00F063CA"/>
    <w:rsid w:val="00F34C15"/>
    <w:rsid w:val="00F4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18A56DCE-E9CF-4475-A5B6-612FC932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2669</Words>
  <Characters>15217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33</cp:revision>
  <dcterms:created xsi:type="dcterms:W3CDTF">2019-07-23T07:40:00Z</dcterms:created>
  <dcterms:modified xsi:type="dcterms:W3CDTF">2020-12-18T11:42:00Z</dcterms:modified>
</cp:coreProperties>
</file>