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9726" w14:textId="20D8C906" w:rsidR="0052725B" w:rsidRDefault="0052725B" w:rsidP="0052725B">
      <w:pPr>
        <w:ind w:right="-57"/>
        <w:jc w:val="right"/>
        <w:rPr>
          <w:szCs w:val="24"/>
        </w:rPr>
      </w:pPr>
      <w:r w:rsidRPr="00F93D4E">
        <w:rPr>
          <w:szCs w:val="24"/>
        </w:rPr>
        <w:t xml:space="preserve"> </w:t>
      </w:r>
    </w:p>
    <w:p w14:paraId="36CB798B" w14:textId="7EA1B4A3" w:rsidR="0052725B" w:rsidRPr="00CB604C" w:rsidRDefault="0052725B" w:rsidP="005559BE">
      <w:pPr>
        <w:ind w:right="-57"/>
        <w:jc w:val="right"/>
        <w:rPr>
          <w:bCs/>
          <w:szCs w:val="24"/>
        </w:rPr>
      </w:pPr>
      <w:r>
        <w:t xml:space="preserve">Форма договора </w:t>
      </w:r>
      <w:r w:rsidR="00546E10">
        <w:t>уступки прав (требований)</w:t>
      </w:r>
      <w:bookmarkStart w:id="0" w:name="_GoBack"/>
      <w:bookmarkEnd w:id="0"/>
    </w:p>
    <w:p w14:paraId="3999A77D" w14:textId="77777777" w:rsidR="00C54A34" w:rsidRDefault="00C54A34" w:rsidP="00166BEA">
      <w:pPr>
        <w:pStyle w:val="23"/>
        <w:widowControl w:val="0"/>
        <w:ind w:right="567" w:firstLine="720"/>
        <w:jc w:val="center"/>
        <w:rPr>
          <w:bCs w:val="0"/>
          <w:sz w:val="24"/>
          <w:szCs w:val="24"/>
        </w:rPr>
      </w:pPr>
    </w:p>
    <w:p w14:paraId="6907B148" w14:textId="77777777" w:rsidR="00C61910" w:rsidRPr="00BC030F" w:rsidRDefault="00C61910" w:rsidP="00166BEA">
      <w:pPr>
        <w:pStyle w:val="23"/>
        <w:widowControl w:val="0"/>
        <w:ind w:right="567" w:firstLine="720"/>
        <w:jc w:val="center"/>
        <w:rPr>
          <w:bCs w:val="0"/>
          <w:sz w:val="24"/>
          <w:szCs w:val="24"/>
        </w:rPr>
      </w:pPr>
      <w:r w:rsidRPr="00BC030F">
        <w:rPr>
          <w:bCs w:val="0"/>
          <w:sz w:val="24"/>
          <w:szCs w:val="24"/>
        </w:rPr>
        <w:t>ДОГОВОР УСТУПКИ ПРАВ (ТРЕБОВАНИЙ) № _____</w:t>
      </w:r>
    </w:p>
    <w:p w14:paraId="672902FA" w14:textId="77777777" w:rsidR="00C61910" w:rsidRDefault="00C61910" w:rsidP="00166BEA">
      <w:pPr>
        <w:pStyle w:val="af7"/>
        <w:rPr>
          <w:b w:val="0"/>
          <w:bCs w:val="0"/>
          <w:sz w:val="24"/>
          <w:szCs w:val="24"/>
        </w:rPr>
      </w:pPr>
    </w:p>
    <w:p w14:paraId="3A2A4DD9" w14:textId="7F016DDD" w:rsidR="00C61910" w:rsidRPr="00BC030F" w:rsidRDefault="00BE2EFC" w:rsidP="00F14FB9">
      <w:pPr>
        <w:pStyle w:val="23"/>
        <w:ind w:left="142"/>
        <w:rPr>
          <w:b w:val="0"/>
          <w:bCs w:val="0"/>
          <w:sz w:val="24"/>
          <w:szCs w:val="24"/>
        </w:rPr>
      </w:pPr>
      <w:r w:rsidRPr="00BC030F">
        <w:rPr>
          <w:b w:val="0"/>
          <w:bCs w:val="0"/>
          <w:sz w:val="24"/>
          <w:szCs w:val="24"/>
        </w:rPr>
        <w:t>г. Москва</w:t>
      </w:r>
      <w:r w:rsidR="00C61910" w:rsidRPr="00BC030F">
        <w:rPr>
          <w:b w:val="0"/>
          <w:bCs w:val="0"/>
          <w:sz w:val="24"/>
          <w:szCs w:val="24"/>
        </w:rPr>
        <w:t xml:space="preserve">                                                                                 </w:t>
      </w:r>
      <w:r w:rsidR="00BC030F" w:rsidRPr="00BC030F">
        <w:rPr>
          <w:b w:val="0"/>
          <w:bCs w:val="0"/>
          <w:sz w:val="24"/>
          <w:szCs w:val="24"/>
        </w:rPr>
        <w:t xml:space="preserve">                 </w:t>
      </w:r>
      <w:r w:rsidR="00C61910" w:rsidRPr="00BC030F">
        <w:rPr>
          <w:b w:val="0"/>
          <w:bCs w:val="0"/>
          <w:sz w:val="24"/>
          <w:szCs w:val="24"/>
        </w:rPr>
        <w:t>«___» _________</w:t>
      </w:r>
      <w:r w:rsidR="008F17F5" w:rsidRPr="00BC030F">
        <w:rPr>
          <w:b w:val="0"/>
          <w:bCs w:val="0"/>
          <w:sz w:val="24"/>
          <w:szCs w:val="24"/>
        </w:rPr>
        <w:t>20</w:t>
      </w:r>
      <w:r w:rsidR="00F14FB9">
        <w:rPr>
          <w:b w:val="0"/>
          <w:bCs w:val="0"/>
          <w:sz w:val="24"/>
          <w:szCs w:val="24"/>
        </w:rPr>
        <w:t>___</w:t>
      </w:r>
      <w:r w:rsidR="00C61910" w:rsidRPr="00BC030F">
        <w:rPr>
          <w:b w:val="0"/>
          <w:bCs w:val="0"/>
          <w:sz w:val="24"/>
          <w:szCs w:val="24"/>
        </w:rPr>
        <w:t xml:space="preserve"> г.</w:t>
      </w:r>
    </w:p>
    <w:p w14:paraId="03F95940" w14:textId="77777777" w:rsidR="00C61910" w:rsidRPr="00BC030F" w:rsidRDefault="00C61910" w:rsidP="00166BEA">
      <w:pPr>
        <w:rPr>
          <w:sz w:val="24"/>
          <w:szCs w:val="24"/>
        </w:rPr>
      </w:pPr>
    </w:p>
    <w:p w14:paraId="3D3A92C5" w14:textId="03CEC8DA" w:rsidR="002E1AB7" w:rsidRDefault="002E1AB7" w:rsidP="00166BEA">
      <w:pPr>
        <w:ind w:firstLine="720"/>
        <w:jc w:val="both"/>
        <w:rPr>
          <w:sz w:val="24"/>
          <w:szCs w:val="24"/>
        </w:rPr>
      </w:pPr>
      <w:r w:rsidRPr="002E1AB7">
        <w:rPr>
          <w:b/>
          <w:bCs/>
          <w:sz w:val="24"/>
          <w:szCs w:val="24"/>
        </w:rPr>
        <w:t>Общество с ограниченной ответственностью «НЕФТЕСЕРВИС»</w:t>
      </w:r>
      <w:r w:rsidR="00C61910" w:rsidRPr="00BC030F">
        <w:rPr>
          <w:sz w:val="24"/>
          <w:szCs w:val="24"/>
        </w:rPr>
        <w:t xml:space="preserve">, именуемое в дальнейшем «ЦЕДЕНТ», </w:t>
      </w:r>
      <w:r w:rsidR="0064608E" w:rsidRPr="0064608E">
        <w:rPr>
          <w:sz w:val="24"/>
          <w:szCs w:val="24"/>
        </w:rPr>
        <w:t xml:space="preserve">в лице Генерального директора </w:t>
      </w:r>
      <w:r w:rsidR="00833D76" w:rsidRPr="00833D76">
        <w:rPr>
          <w:sz w:val="24"/>
          <w:szCs w:val="24"/>
        </w:rPr>
        <w:t>Долгополовой</w:t>
      </w:r>
      <w:r w:rsidR="00833D76" w:rsidRPr="00CB604C">
        <w:rPr>
          <w:color w:val="555555"/>
          <w:shd w:val="clear" w:color="auto" w:fill="FFFFFF"/>
        </w:rPr>
        <w:t xml:space="preserve"> </w:t>
      </w:r>
      <w:r w:rsidRPr="00237A96">
        <w:rPr>
          <w:sz w:val="24"/>
          <w:szCs w:val="24"/>
        </w:rPr>
        <w:t>Юлии Александровны</w:t>
      </w:r>
      <w:r w:rsidR="0064608E" w:rsidRPr="0064608E">
        <w:rPr>
          <w:sz w:val="24"/>
          <w:szCs w:val="24"/>
        </w:rPr>
        <w:t>, действующего на основании Устава</w:t>
      </w:r>
      <w:r w:rsidR="00C61910" w:rsidRPr="00BC030F">
        <w:rPr>
          <w:sz w:val="24"/>
          <w:szCs w:val="24"/>
        </w:rPr>
        <w:t xml:space="preserve">, с одной стороны, и </w:t>
      </w:r>
    </w:p>
    <w:p w14:paraId="0FE19072" w14:textId="0DA450B9" w:rsidR="00C61910" w:rsidRPr="00BC030F" w:rsidRDefault="001474AC" w:rsidP="00166BEA">
      <w:pPr>
        <w:ind w:firstLine="720"/>
        <w:jc w:val="both"/>
        <w:rPr>
          <w:sz w:val="24"/>
          <w:szCs w:val="24"/>
        </w:rPr>
      </w:pPr>
      <w:r>
        <w:t>___________________________________</w:t>
      </w:r>
      <w:r w:rsidR="00C61910" w:rsidRPr="00BC030F">
        <w:rPr>
          <w:sz w:val="24"/>
          <w:szCs w:val="24"/>
        </w:rPr>
        <w:t xml:space="preserve">, именуемое в дальнейшем «ЦЕССИОНАРИЙ», в лице </w:t>
      </w:r>
      <w:r>
        <w:rPr>
          <w:sz w:val="24"/>
          <w:szCs w:val="24"/>
        </w:rPr>
        <w:t>_________________________________</w:t>
      </w:r>
      <w:r w:rsidR="00C61910" w:rsidRPr="00BC030F">
        <w:rPr>
          <w:sz w:val="24"/>
          <w:szCs w:val="24"/>
        </w:rPr>
        <w:t>, действующего</w:t>
      </w:r>
      <w:r w:rsidR="008F17F5" w:rsidRPr="00BC030F">
        <w:rPr>
          <w:sz w:val="24"/>
          <w:szCs w:val="24"/>
        </w:rPr>
        <w:t xml:space="preserve"> </w:t>
      </w:r>
      <w:r w:rsidR="00C61910" w:rsidRPr="00BC030F">
        <w:rPr>
          <w:sz w:val="24"/>
          <w:szCs w:val="24"/>
        </w:rPr>
        <w:t xml:space="preserve">на основании </w:t>
      </w:r>
      <w:r w:rsidR="008F17F5" w:rsidRPr="00BC030F">
        <w:rPr>
          <w:sz w:val="24"/>
          <w:szCs w:val="24"/>
        </w:rPr>
        <w:t>Устава</w:t>
      </w:r>
      <w:r w:rsidR="00C61910" w:rsidRPr="00BC030F">
        <w:rPr>
          <w:sz w:val="24"/>
          <w:szCs w:val="24"/>
        </w:rPr>
        <w:t xml:space="preserve">, с другой стороны, далее совместно именуемые «Стороны», заключили настоящий договор, (именуемый в дальнейшем </w:t>
      </w:r>
      <w:r w:rsidR="0078715C">
        <w:rPr>
          <w:sz w:val="24"/>
          <w:szCs w:val="24"/>
        </w:rPr>
        <w:t>«</w:t>
      </w:r>
      <w:r w:rsidR="00C61910" w:rsidRPr="00BC030F">
        <w:rPr>
          <w:sz w:val="24"/>
          <w:szCs w:val="24"/>
        </w:rPr>
        <w:t>Договор</w:t>
      </w:r>
      <w:r w:rsidR="0078715C">
        <w:rPr>
          <w:sz w:val="24"/>
          <w:szCs w:val="24"/>
        </w:rPr>
        <w:t>»</w:t>
      </w:r>
      <w:r w:rsidR="00C61910" w:rsidRPr="00BC030F">
        <w:rPr>
          <w:sz w:val="24"/>
          <w:szCs w:val="24"/>
        </w:rPr>
        <w:t>), о нижеследующем:</w:t>
      </w:r>
    </w:p>
    <w:p w14:paraId="5B6F0EA0" w14:textId="77777777" w:rsidR="00C61910" w:rsidRPr="00BC030F" w:rsidRDefault="00C61910" w:rsidP="00166BEA">
      <w:pPr>
        <w:ind w:firstLine="720"/>
        <w:jc w:val="both"/>
        <w:rPr>
          <w:sz w:val="24"/>
          <w:szCs w:val="24"/>
        </w:rPr>
      </w:pPr>
    </w:p>
    <w:p w14:paraId="4E90E638" w14:textId="77777777" w:rsidR="00C61910" w:rsidRPr="00C1555B" w:rsidRDefault="00C61910" w:rsidP="00166BEA">
      <w:pPr>
        <w:jc w:val="center"/>
        <w:rPr>
          <w:b/>
          <w:sz w:val="24"/>
          <w:szCs w:val="24"/>
        </w:rPr>
      </w:pPr>
      <w:r w:rsidRPr="00C1555B">
        <w:rPr>
          <w:b/>
          <w:sz w:val="24"/>
          <w:szCs w:val="24"/>
        </w:rPr>
        <w:t>1. Предмет Договора</w:t>
      </w:r>
    </w:p>
    <w:p w14:paraId="67A704FB" w14:textId="271E4D80" w:rsidR="006F6971" w:rsidRPr="00BC030F" w:rsidRDefault="00C61910" w:rsidP="00166BEA">
      <w:pPr>
        <w:pStyle w:val="21"/>
        <w:rPr>
          <w:sz w:val="24"/>
          <w:szCs w:val="24"/>
        </w:rPr>
      </w:pPr>
      <w:r w:rsidRPr="00BC030F">
        <w:rPr>
          <w:sz w:val="24"/>
          <w:szCs w:val="24"/>
        </w:rPr>
        <w:t>1.1. ЦЕДЕНТ уступает ЦЕССИОНАРИЮ права (требования)</w:t>
      </w:r>
      <w:r w:rsidR="00575533" w:rsidRPr="00BC030F">
        <w:rPr>
          <w:sz w:val="24"/>
          <w:szCs w:val="24"/>
        </w:rPr>
        <w:t xml:space="preserve"> </w:t>
      </w:r>
      <w:r w:rsidRPr="00BC030F">
        <w:rPr>
          <w:sz w:val="24"/>
          <w:szCs w:val="24"/>
        </w:rPr>
        <w:t xml:space="preserve">к </w:t>
      </w:r>
      <w:r w:rsidR="008F17F5" w:rsidRPr="00BC030F">
        <w:rPr>
          <w:color w:val="000000" w:themeColor="text1"/>
          <w:sz w:val="24"/>
          <w:szCs w:val="24"/>
        </w:rPr>
        <w:t xml:space="preserve">Акционерному обществу «РОСТА» (АО «РОСТА») (ОГРН </w:t>
      </w:r>
      <w:r w:rsidR="008F17F5" w:rsidRPr="00BC030F">
        <w:rPr>
          <w:sz w:val="24"/>
          <w:szCs w:val="24"/>
        </w:rPr>
        <w:t>1027726007561</w:t>
      </w:r>
      <w:r w:rsidR="008F17F5" w:rsidRPr="00BC030F">
        <w:rPr>
          <w:color w:val="000000" w:themeColor="text1"/>
          <w:sz w:val="24"/>
          <w:szCs w:val="24"/>
        </w:rPr>
        <w:t xml:space="preserve">, ИНН </w:t>
      </w:r>
      <w:r w:rsidR="008F17F5" w:rsidRPr="00BC030F">
        <w:rPr>
          <w:sz w:val="24"/>
          <w:szCs w:val="24"/>
        </w:rPr>
        <w:t>7726320638</w:t>
      </w:r>
      <w:r w:rsidR="008F17F5" w:rsidRPr="00BC030F">
        <w:rPr>
          <w:color w:val="000000" w:themeColor="text1"/>
          <w:sz w:val="24"/>
          <w:szCs w:val="24"/>
        </w:rPr>
        <w:t>)</w:t>
      </w:r>
      <w:r w:rsidRPr="00BC030F">
        <w:rPr>
          <w:sz w:val="24"/>
          <w:szCs w:val="24"/>
        </w:rPr>
        <w:t xml:space="preserve">, именуемому в дальнейшем </w:t>
      </w:r>
      <w:r w:rsidR="0024796A">
        <w:rPr>
          <w:sz w:val="24"/>
          <w:szCs w:val="24"/>
        </w:rPr>
        <w:t>«</w:t>
      </w:r>
      <w:r w:rsidRPr="00BC030F">
        <w:rPr>
          <w:sz w:val="24"/>
          <w:szCs w:val="24"/>
        </w:rPr>
        <w:t>ДОЛЖНИК</w:t>
      </w:r>
      <w:r w:rsidR="0024796A">
        <w:rPr>
          <w:sz w:val="24"/>
          <w:szCs w:val="24"/>
        </w:rPr>
        <w:t>»</w:t>
      </w:r>
      <w:r w:rsidRPr="00BC030F">
        <w:rPr>
          <w:sz w:val="24"/>
          <w:szCs w:val="24"/>
        </w:rPr>
        <w:t xml:space="preserve">, </w:t>
      </w:r>
      <w:r w:rsidR="0051166B" w:rsidRPr="00B83BA3">
        <w:rPr>
          <w:sz w:val="24"/>
          <w:szCs w:val="24"/>
        </w:rPr>
        <w:t>принадлежащие ЦЕДЕНТУ на основании договора уступки прав (</w:t>
      </w:r>
      <w:r w:rsidR="0051166B" w:rsidRPr="00C55FD8">
        <w:rPr>
          <w:sz w:val="24"/>
          <w:szCs w:val="24"/>
        </w:rPr>
        <w:t xml:space="preserve">требований) № </w:t>
      </w:r>
      <w:r w:rsidR="0051166B">
        <w:rPr>
          <w:sz w:val="24"/>
          <w:szCs w:val="24"/>
        </w:rPr>
        <w:t>14/2019</w:t>
      </w:r>
      <w:r w:rsidR="0051166B" w:rsidRPr="00C55FD8">
        <w:rPr>
          <w:sz w:val="24"/>
          <w:szCs w:val="24"/>
        </w:rPr>
        <w:t xml:space="preserve"> от </w:t>
      </w:r>
      <w:r w:rsidR="0051166B">
        <w:rPr>
          <w:sz w:val="24"/>
          <w:szCs w:val="24"/>
        </w:rPr>
        <w:t>20.09.2019</w:t>
      </w:r>
      <w:r w:rsidR="0051166B" w:rsidRPr="00C55FD8">
        <w:rPr>
          <w:sz w:val="24"/>
          <w:szCs w:val="24"/>
        </w:rPr>
        <w:t>, заключенного</w:t>
      </w:r>
      <w:r w:rsidR="0051166B" w:rsidRPr="00B83BA3">
        <w:rPr>
          <w:sz w:val="24"/>
          <w:szCs w:val="24"/>
        </w:rPr>
        <w:t xml:space="preserve"> между ЦЕДЕНТОМ и </w:t>
      </w:r>
      <w:r w:rsidR="0051166B" w:rsidRPr="0051166B">
        <w:rPr>
          <w:sz w:val="24"/>
          <w:szCs w:val="24"/>
        </w:rPr>
        <w:t>Акционерным обществом «Нижегородский химико-фармацевтический завод» (ОГРН</w:t>
      </w:r>
      <w:r w:rsidR="0051166B">
        <w:rPr>
          <w:b/>
          <w:sz w:val="24"/>
          <w:szCs w:val="24"/>
        </w:rPr>
        <w:t xml:space="preserve"> </w:t>
      </w:r>
      <w:r w:rsidR="0051166B" w:rsidRPr="00BC030F">
        <w:rPr>
          <w:sz w:val="24"/>
          <w:szCs w:val="24"/>
        </w:rPr>
        <w:t>1025203731937</w:t>
      </w:r>
      <w:r w:rsidR="0051166B">
        <w:rPr>
          <w:sz w:val="24"/>
          <w:szCs w:val="24"/>
        </w:rPr>
        <w:t xml:space="preserve">, ИНН </w:t>
      </w:r>
      <w:r w:rsidR="0051166B" w:rsidRPr="00BC030F">
        <w:rPr>
          <w:sz w:val="24"/>
          <w:szCs w:val="24"/>
        </w:rPr>
        <w:t>5260900010</w:t>
      </w:r>
      <w:r w:rsidR="0051166B">
        <w:rPr>
          <w:sz w:val="24"/>
          <w:szCs w:val="24"/>
        </w:rPr>
        <w:t>)</w:t>
      </w:r>
      <w:r w:rsidR="0051166B" w:rsidRPr="00B83BA3">
        <w:rPr>
          <w:sz w:val="24"/>
          <w:szCs w:val="24"/>
        </w:rPr>
        <w:t xml:space="preserve"> </w:t>
      </w:r>
      <w:r w:rsidR="0051166B" w:rsidRPr="00F3688C">
        <w:rPr>
          <w:sz w:val="24"/>
          <w:szCs w:val="24"/>
        </w:rPr>
        <w:t xml:space="preserve">(далее -  </w:t>
      </w:r>
      <w:r w:rsidR="00F3688C" w:rsidRPr="00F3688C">
        <w:rPr>
          <w:sz w:val="24"/>
          <w:szCs w:val="24"/>
        </w:rPr>
        <w:t>АО «Нижфарм»</w:t>
      </w:r>
      <w:r w:rsidR="0051166B" w:rsidRPr="00F3688C">
        <w:rPr>
          <w:sz w:val="24"/>
          <w:szCs w:val="24"/>
        </w:rPr>
        <w:t xml:space="preserve">), </w:t>
      </w:r>
      <w:r w:rsidR="00D5466F" w:rsidRPr="00F3688C">
        <w:rPr>
          <w:sz w:val="24"/>
          <w:szCs w:val="24"/>
        </w:rPr>
        <w:t>вытекающие</w:t>
      </w:r>
      <w:r w:rsidR="00D5466F" w:rsidRPr="00BC030F">
        <w:rPr>
          <w:sz w:val="24"/>
          <w:szCs w:val="24"/>
        </w:rPr>
        <w:t xml:space="preserve"> из</w:t>
      </w:r>
      <w:r w:rsidR="006F6971" w:rsidRPr="00BC030F">
        <w:rPr>
          <w:sz w:val="24"/>
          <w:szCs w:val="24"/>
        </w:rPr>
        <w:t>:</w:t>
      </w:r>
    </w:p>
    <w:p w14:paraId="5B781B49" w14:textId="796FB838" w:rsidR="00575533" w:rsidRPr="00BC030F" w:rsidRDefault="006F6971" w:rsidP="00166BEA">
      <w:pPr>
        <w:pStyle w:val="21"/>
        <w:rPr>
          <w:sz w:val="24"/>
          <w:szCs w:val="24"/>
        </w:rPr>
      </w:pPr>
      <w:r w:rsidRPr="00BC030F">
        <w:rPr>
          <w:sz w:val="24"/>
          <w:szCs w:val="24"/>
        </w:rPr>
        <w:t>1.1.1.</w:t>
      </w:r>
      <w:r w:rsidR="00D5466F" w:rsidRPr="00BC030F">
        <w:rPr>
          <w:sz w:val="24"/>
          <w:szCs w:val="24"/>
        </w:rPr>
        <w:t xml:space="preserve"> Договора поставки медицинской продукции № 521-П от 19.12.2016 </w:t>
      </w:r>
      <w:r w:rsidR="00575533" w:rsidRPr="00BC030F">
        <w:rPr>
          <w:sz w:val="24"/>
          <w:szCs w:val="24"/>
        </w:rPr>
        <w:t>в редакции всех</w:t>
      </w:r>
      <w:r w:rsidR="00C61910" w:rsidRPr="00BC030F">
        <w:rPr>
          <w:sz w:val="24"/>
          <w:szCs w:val="24"/>
        </w:rPr>
        <w:t xml:space="preserve"> дополнительных соглашений</w:t>
      </w:r>
      <w:r w:rsidR="00F67CFC" w:rsidRPr="00BC030F">
        <w:rPr>
          <w:sz w:val="24"/>
          <w:szCs w:val="24"/>
        </w:rPr>
        <w:t xml:space="preserve"> (далее – </w:t>
      </w:r>
      <w:r w:rsidR="0024796A">
        <w:rPr>
          <w:sz w:val="24"/>
          <w:szCs w:val="24"/>
        </w:rPr>
        <w:t>«</w:t>
      </w:r>
      <w:r w:rsidR="00D5466F" w:rsidRPr="00BC030F">
        <w:rPr>
          <w:sz w:val="24"/>
          <w:szCs w:val="24"/>
        </w:rPr>
        <w:t>Договор поставки</w:t>
      </w:r>
      <w:r w:rsidRPr="00BC030F">
        <w:rPr>
          <w:sz w:val="24"/>
          <w:szCs w:val="24"/>
        </w:rPr>
        <w:t xml:space="preserve"> 1</w:t>
      </w:r>
      <w:r w:rsidR="0024796A">
        <w:rPr>
          <w:sz w:val="24"/>
          <w:szCs w:val="24"/>
        </w:rPr>
        <w:t>»</w:t>
      </w:r>
      <w:r w:rsidR="00D5466F" w:rsidRPr="00BC030F">
        <w:rPr>
          <w:sz w:val="24"/>
          <w:szCs w:val="24"/>
        </w:rPr>
        <w:t>)</w:t>
      </w:r>
      <w:r w:rsidR="00441990" w:rsidRPr="00BC030F">
        <w:rPr>
          <w:i/>
          <w:sz w:val="24"/>
          <w:szCs w:val="24"/>
        </w:rPr>
        <w:t xml:space="preserve"> </w:t>
      </w:r>
      <w:r w:rsidR="00575533" w:rsidRPr="00BC030F">
        <w:rPr>
          <w:sz w:val="24"/>
          <w:szCs w:val="24"/>
        </w:rPr>
        <w:t xml:space="preserve">в размере </w:t>
      </w:r>
      <w:r w:rsidR="00D14034" w:rsidRPr="00BC030F">
        <w:rPr>
          <w:color w:val="000000"/>
          <w:sz w:val="24"/>
          <w:szCs w:val="24"/>
        </w:rPr>
        <w:t xml:space="preserve">624 </w:t>
      </w:r>
      <w:r w:rsidR="00EC3BD1" w:rsidRPr="00310BD7">
        <w:rPr>
          <w:color w:val="000000"/>
          <w:sz w:val="24"/>
          <w:szCs w:val="24"/>
        </w:rPr>
        <w:t>609 855</w:t>
      </w:r>
      <w:r w:rsidR="00D14034" w:rsidRPr="00BC030F">
        <w:rPr>
          <w:color w:val="000000"/>
          <w:sz w:val="24"/>
          <w:szCs w:val="24"/>
        </w:rPr>
        <w:t xml:space="preserve"> (</w:t>
      </w:r>
      <w:r w:rsidR="003F3349">
        <w:rPr>
          <w:color w:val="000000"/>
          <w:sz w:val="24"/>
          <w:szCs w:val="24"/>
        </w:rPr>
        <w:t>Ш</w:t>
      </w:r>
      <w:r w:rsidR="00D14034" w:rsidRPr="00BC030F">
        <w:rPr>
          <w:color w:val="000000"/>
          <w:sz w:val="24"/>
          <w:szCs w:val="24"/>
        </w:rPr>
        <w:t xml:space="preserve">естьсот двадцать четыре миллиона шестьсот </w:t>
      </w:r>
      <w:r w:rsidR="00EC3BD1">
        <w:rPr>
          <w:color w:val="000000"/>
          <w:sz w:val="24"/>
          <w:szCs w:val="24"/>
        </w:rPr>
        <w:t>девять</w:t>
      </w:r>
      <w:r w:rsidR="00D14034" w:rsidRPr="00BC030F">
        <w:rPr>
          <w:color w:val="000000"/>
          <w:sz w:val="24"/>
          <w:szCs w:val="24"/>
        </w:rPr>
        <w:t xml:space="preserve"> тысяч восемьсот пятьдесят </w:t>
      </w:r>
      <w:r w:rsidR="00EC3BD1">
        <w:rPr>
          <w:color w:val="000000"/>
          <w:sz w:val="24"/>
          <w:szCs w:val="24"/>
        </w:rPr>
        <w:t>пять</w:t>
      </w:r>
      <w:r w:rsidR="00D14034" w:rsidRPr="00BC030F">
        <w:rPr>
          <w:color w:val="000000"/>
          <w:sz w:val="24"/>
          <w:szCs w:val="24"/>
        </w:rPr>
        <w:t xml:space="preserve">) рублей </w:t>
      </w:r>
      <w:r w:rsidR="00EC3BD1" w:rsidRPr="00310BD7">
        <w:rPr>
          <w:color w:val="000000"/>
          <w:sz w:val="24"/>
          <w:szCs w:val="24"/>
        </w:rPr>
        <w:t>96</w:t>
      </w:r>
      <w:r w:rsidR="00EC3BD1" w:rsidRPr="00BC030F">
        <w:rPr>
          <w:color w:val="000000"/>
          <w:sz w:val="24"/>
          <w:szCs w:val="24"/>
        </w:rPr>
        <w:t xml:space="preserve"> </w:t>
      </w:r>
      <w:r w:rsidR="00D14034" w:rsidRPr="00BC030F">
        <w:rPr>
          <w:color w:val="000000"/>
          <w:sz w:val="24"/>
          <w:szCs w:val="24"/>
        </w:rPr>
        <w:t>копе</w:t>
      </w:r>
      <w:r w:rsidR="00EC3BD1">
        <w:rPr>
          <w:color w:val="000000"/>
          <w:sz w:val="24"/>
          <w:szCs w:val="24"/>
        </w:rPr>
        <w:t>е</w:t>
      </w:r>
      <w:r w:rsidR="00D14034" w:rsidRPr="00BC030F">
        <w:rPr>
          <w:color w:val="000000"/>
          <w:sz w:val="24"/>
          <w:szCs w:val="24"/>
        </w:rPr>
        <w:t>к</w:t>
      </w:r>
      <w:r w:rsidR="00575533" w:rsidRPr="00BC030F">
        <w:rPr>
          <w:sz w:val="24"/>
          <w:szCs w:val="24"/>
        </w:rPr>
        <w:t>, в том числе</w:t>
      </w:r>
      <w:r w:rsidR="00837404" w:rsidRPr="00BC030F">
        <w:rPr>
          <w:sz w:val="24"/>
          <w:szCs w:val="24"/>
        </w:rPr>
        <w:t>:</w:t>
      </w:r>
    </w:p>
    <w:p w14:paraId="29BBA1E7" w14:textId="3A099BB6" w:rsidR="00F862A7" w:rsidRDefault="00575533" w:rsidP="00166BEA">
      <w:pPr>
        <w:pStyle w:val="11"/>
        <w:numPr>
          <w:ilvl w:val="0"/>
          <w:numId w:val="26"/>
        </w:numPr>
        <w:spacing w:after="0" w:line="240" w:lineRule="auto"/>
        <w:jc w:val="both"/>
        <w:rPr>
          <w:rFonts w:ascii="Times New Roman" w:hAnsi="Times New Roman"/>
          <w:sz w:val="24"/>
          <w:szCs w:val="24"/>
          <w:lang w:eastAsia="ru-RU"/>
        </w:rPr>
      </w:pPr>
      <w:r w:rsidRPr="00BC030F">
        <w:rPr>
          <w:rFonts w:ascii="Times New Roman" w:hAnsi="Times New Roman"/>
          <w:sz w:val="24"/>
          <w:szCs w:val="24"/>
          <w:lang w:eastAsia="ru-RU"/>
        </w:rPr>
        <w:t xml:space="preserve">сумма </w:t>
      </w:r>
      <w:r w:rsidR="00EC3BD1">
        <w:rPr>
          <w:rFonts w:ascii="Times New Roman" w:hAnsi="Times New Roman"/>
          <w:sz w:val="24"/>
          <w:szCs w:val="24"/>
          <w:lang w:eastAsia="ru-RU"/>
        </w:rPr>
        <w:t>основного долга</w:t>
      </w:r>
      <w:r w:rsidR="00F165B0">
        <w:rPr>
          <w:rFonts w:ascii="Times New Roman" w:hAnsi="Times New Roman"/>
          <w:sz w:val="24"/>
          <w:szCs w:val="24"/>
          <w:lang w:eastAsia="ru-RU"/>
        </w:rPr>
        <w:t xml:space="preserve"> </w:t>
      </w:r>
      <w:r w:rsidRPr="00BC030F">
        <w:rPr>
          <w:rFonts w:ascii="Times New Roman" w:hAnsi="Times New Roman"/>
          <w:sz w:val="24"/>
          <w:szCs w:val="24"/>
          <w:lang w:eastAsia="ru-RU"/>
        </w:rPr>
        <w:t>–</w:t>
      </w:r>
      <w:r w:rsidR="008400CF" w:rsidRPr="00BC030F">
        <w:rPr>
          <w:rFonts w:ascii="Times New Roman" w:hAnsi="Times New Roman"/>
          <w:sz w:val="24"/>
          <w:szCs w:val="24"/>
        </w:rPr>
        <w:t xml:space="preserve"> 567 </w:t>
      </w:r>
      <w:r w:rsidR="00EC3BD1">
        <w:rPr>
          <w:rFonts w:ascii="Times New Roman" w:hAnsi="Times New Roman"/>
          <w:sz w:val="24"/>
          <w:szCs w:val="24"/>
        </w:rPr>
        <w:t>888 869</w:t>
      </w:r>
      <w:r w:rsidR="008400CF" w:rsidRPr="00BC030F">
        <w:rPr>
          <w:rFonts w:ascii="Times New Roman" w:hAnsi="Times New Roman"/>
          <w:sz w:val="24"/>
          <w:szCs w:val="24"/>
        </w:rPr>
        <w:t xml:space="preserve"> (</w:t>
      </w:r>
      <w:r w:rsidR="003F3349">
        <w:rPr>
          <w:rFonts w:ascii="Times New Roman" w:hAnsi="Times New Roman"/>
          <w:sz w:val="24"/>
          <w:szCs w:val="24"/>
        </w:rPr>
        <w:t>П</w:t>
      </w:r>
      <w:r w:rsidR="008400CF" w:rsidRPr="00BC030F">
        <w:rPr>
          <w:rFonts w:ascii="Times New Roman" w:hAnsi="Times New Roman"/>
          <w:sz w:val="24"/>
          <w:szCs w:val="24"/>
        </w:rPr>
        <w:t xml:space="preserve">ятьсот шестьдесят семь миллионов </w:t>
      </w:r>
      <w:r w:rsidR="000913F7">
        <w:rPr>
          <w:rFonts w:ascii="Times New Roman" w:hAnsi="Times New Roman"/>
          <w:sz w:val="24"/>
          <w:szCs w:val="24"/>
        </w:rPr>
        <w:t>восемьсот</w:t>
      </w:r>
      <w:r w:rsidR="000913F7" w:rsidRPr="00BC030F">
        <w:rPr>
          <w:rFonts w:ascii="Times New Roman" w:hAnsi="Times New Roman"/>
          <w:sz w:val="24"/>
          <w:szCs w:val="24"/>
        </w:rPr>
        <w:t xml:space="preserve"> </w:t>
      </w:r>
      <w:r w:rsidR="00F165B0">
        <w:rPr>
          <w:rFonts w:ascii="Times New Roman" w:hAnsi="Times New Roman"/>
          <w:sz w:val="24"/>
          <w:szCs w:val="24"/>
        </w:rPr>
        <w:t>восемьдесят восемь</w:t>
      </w:r>
      <w:r w:rsidR="00F165B0" w:rsidRPr="00BC030F">
        <w:rPr>
          <w:rFonts w:ascii="Times New Roman" w:hAnsi="Times New Roman"/>
          <w:sz w:val="24"/>
          <w:szCs w:val="24"/>
        </w:rPr>
        <w:t xml:space="preserve"> </w:t>
      </w:r>
      <w:r w:rsidR="008400CF" w:rsidRPr="00BC030F">
        <w:rPr>
          <w:rFonts w:ascii="Times New Roman" w:hAnsi="Times New Roman"/>
          <w:sz w:val="24"/>
          <w:szCs w:val="24"/>
        </w:rPr>
        <w:t xml:space="preserve">тысяч восемьсот шестьдесят </w:t>
      </w:r>
      <w:r w:rsidR="00F165B0">
        <w:rPr>
          <w:rFonts w:ascii="Times New Roman" w:hAnsi="Times New Roman"/>
          <w:sz w:val="24"/>
          <w:szCs w:val="24"/>
        </w:rPr>
        <w:t>девять</w:t>
      </w:r>
      <w:r w:rsidR="008400CF" w:rsidRPr="00BC030F">
        <w:rPr>
          <w:rFonts w:ascii="Times New Roman" w:hAnsi="Times New Roman"/>
          <w:sz w:val="24"/>
          <w:szCs w:val="24"/>
        </w:rPr>
        <w:t>) рублей</w:t>
      </w:r>
      <w:r w:rsidR="008E77FA">
        <w:rPr>
          <w:rFonts w:ascii="Times New Roman" w:hAnsi="Times New Roman"/>
          <w:sz w:val="24"/>
          <w:szCs w:val="24"/>
        </w:rPr>
        <w:t xml:space="preserve"> </w:t>
      </w:r>
      <w:r w:rsidR="00EC3BD1">
        <w:rPr>
          <w:rFonts w:ascii="Times New Roman" w:hAnsi="Times New Roman"/>
          <w:sz w:val="24"/>
          <w:szCs w:val="24"/>
        </w:rPr>
        <w:t>2</w:t>
      </w:r>
      <w:r w:rsidR="00EC3BD1" w:rsidRPr="00BC030F">
        <w:rPr>
          <w:rFonts w:ascii="Times New Roman" w:hAnsi="Times New Roman"/>
          <w:sz w:val="24"/>
          <w:szCs w:val="24"/>
        </w:rPr>
        <w:t xml:space="preserve">4 </w:t>
      </w:r>
      <w:r w:rsidR="008400CF" w:rsidRPr="00BC030F">
        <w:rPr>
          <w:rFonts w:ascii="Times New Roman" w:hAnsi="Times New Roman"/>
          <w:sz w:val="24"/>
          <w:szCs w:val="24"/>
        </w:rPr>
        <w:t>копе</w:t>
      </w:r>
      <w:r w:rsidR="00EC3BD1">
        <w:rPr>
          <w:rFonts w:ascii="Times New Roman" w:hAnsi="Times New Roman"/>
          <w:sz w:val="24"/>
          <w:szCs w:val="24"/>
        </w:rPr>
        <w:t>й</w:t>
      </w:r>
      <w:r w:rsidR="008400CF" w:rsidRPr="00BC030F">
        <w:rPr>
          <w:rFonts w:ascii="Times New Roman" w:hAnsi="Times New Roman"/>
          <w:sz w:val="24"/>
          <w:szCs w:val="24"/>
        </w:rPr>
        <w:t>к</w:t>
      </w:r>
      <w:r w:rsidR="00EC3BD1">
        <w:rPr>
          <w:rFonts w:ascii="Times New Roman" w:hAnsi="Times New Roman"/>
          <w:sz w:val="24"/>
          <w:szCs w:val="24"/>
        </w:rPr>
        <w:t xml:space="preserve">и, </w:t>
      </w:r>
      <w:r w:rsidR="00F165B0">
        <w:rPr>
          <w:rFonts w:ascii="Times New Roman" w:hAnsi="Times New Roman"/>
          <w:sz w:val="24"/>
          <w:szCs w:val="24"/>
        </w:rPr>
        <w:t xml:space="preserve">из </w:t>
      </w:r>
      <w:r w:rsidR="00EC3BD1">
        <w:rPr>
          <w:rFonts w:ascii="Times New Roman" w:hAnsi="Times New Roman"/>
          <w:sz w:val="24"/>
          <w:szCs w:val="24"/>
        </w:rPr>
        <w:t>которых</w:t>
      </w:r>
      <w:r w:rsidR="00F165B0">
        <w:rPr>
          <w:rFonts w:ascii="Times New Roman" w:hAnsi="Times New Roman"/>
          <w:sz w:val="24"/>
          <w:szCs w:val="24"/>
        </w:rPr>
        <w:t>:</w:t>
      </w:r>
    </w:p>
    <w:p w14:paraId="3C7679DA" w14:textId="39E5AF5C" w:rsidR="00EC3BD1" w:rsidRPr="00BC030F" w:rsidRDefault="00EC3BD1" w:rsidP="00166BEA">
      <w:pPr>
        <w:pStyle w:val="11"/>
        <w:spacing w:after="0" w:line="240" w:lineRule="auto"/>
        <w:ind w:left="927"/>
        <w:jc w:val="both"/>
        <w:rPr>
          <w:rFonts w:ascii="Times New Roman" w:hAnsi="Times New Roman"/>
          <w:sz w:val="24"/>
          <w:szCs w:val="24"/>
          <w:lang w:eastAsia="ru-RU"/>
        </w:rPr>
      </w:pPr>
      <w:r>
        <w:rPr>
          <w:rFonts w:ascii="Times New Roman" w:hAnsi="Times New Roman"/>
          <w:sz w:val="24"/>
          <w:szCs w:val="24"/>
          <w:lang w:eastAsia="ru-RU"/>
        </w:rPr>
        <w:t xml:space="preserve">- </w:t>
      </w:r>
      <w:r w:rsidRPr="00BC030F">
        <w:rPr>
          <w:rFonts w:ascii="Times New Roman" w:hAnsi="Times New Roman"/>
          <w:sz w:val="24"/>
          <w:szCs w:val="24"/>
          <w:lang w:eastAsia="ru-RU"/>
        </w:rPr>
        <w:t>за поставленный товар</w:t>
      </w:r>
      <w:r>
        <w:rPr>
          <w:rFonts w:ascii="Times New Roman" w:hAnsi="Times New Roman"/>
          <w:sz w:val="24"/>
          <w:szCs w:val="24"/>
          <w:lang w:eastAsia="ru-RU"/>
        </w:rPr>
        <w:t xml:space="preserve"> </w:t>
      </w:r>
      <w:r w:rsidR="00F165B0">
        <w:rPr>
          <w:rFonts w:ascii="Times New Roman" w:hAnsi="Times New Roman"/>
          <w:sz w:val="24"/>
          <w:szCs w:val="24"/>
          <w:lang w:eastAsia="ru-RU"/>
        </w:rPr>
        <w:t>–</w:t>
      </w:r>
      <w:r>
        <w:rPr>
          <w:rFonts w:ascii="Times New Roman" w:hAnsi="Times New Roman"/>
          <w:sz w:val="24"/>
          <w:szCs w:val="24"/>
          <w:lang w:eastAsia="ru-RU"/>
        </w:rPr>
        <w:t xml:space="preserve"> </w:t>
      </w:r>
      <w:r w:rsidR="00F165B0">
        <w:rPr>
          <w:rFonts w:ascii="Times New Roman" w:hAnsi="Times New Roman"/>
          <w:sz w:val="24"/>
          <w:szCs w:val="24"/>
          <w:lang w:eastAsia="ru-RU"/>
        </w:rPr>
        <w:t>567 209 867 (</w:t>
      </w:r>
      <w:r w:rsidR="003F3349">
        <w:rPr>
          <w:rFonts w:ascii="Times New Roman" w:hAnsi="Times New Roman"/>
          <w:sz w:val="24"/>
          <w:szCs w:val="24"/>
        </w:rPr>
        <w:t>П</w:t>
      </w:r>
      <w:r w:rsidR="00F165B0" w:rsidRPr="00BC030F">
        <w:rPr>
          <w:rFonts w:ascii="Times New Roman" w:hAnsi="Times New Roman"/>
          <w:sz w:val="24"/>
          <w:szCs w:val="24"/>
        </w:rPr>
        <w:t xml:space="preserve">ятьсот шестьдесят семь миллионов двести девять тысяч восемьсот шестьдесят семь) </w:t>
      </w:r>
      <w:r w:rsidR="000913F7">
        <w:rPr>
          <w:rFonts w:ascii="Times New Roman" w:hAnsi="Times New Roman"/>
          <w:sz w:val="24"/>
          <w:szCs w:val="24"/>
        </w:rPr>
        <w:t xml:space="preserve">рублей </w:t>
      </w:r>
      <w:r w:rsidR="00F165B0">
        <w:rPr>
          <w:rFonts w:ascii="Times New Roman" w:hAnsi="Times New Roman"/>
          <w:sz w:val="24"/>
          <w:szCs w:val="24"/>
          <w:lang w:eastAsia="ru-RU"/>
        </w:rPr>
        <w:t>14 копеек;</w:t>
      </w:r>
    </w:p>
    <w:p w14:paraId="5E2B083E" w14:textId="2DBDF11E" w:rsidR="008E77FA" w:rsidRDefault="00EC3BD1" w:rsidP="00166BEA">
      <w:pPr>
        <w:pStyle w:val="11"/>
        <w:spacing w:after="0" w:line="240" w:lineRule="auto"/>
        <w:ind w:left="927"/>
        <w:jc w:val="both"/>
        <w:rPr>
          <w:rFonts w:ascii="Times New Roman" w:hAnsi="Times New Roman"/>
          <w:sz w:val="24"/>
          <w:szCs w:val="24"/>
          <w:lang w:eastAsia="ru-RU"/>
        </w:rPr>
      </w:pPr>
      <w:r>
        <w:rPr>
          <w:rFonts w:ascii="Times New Roman" w:hAnsi="Times New Roman"/>
          <w:sz w:val="24"/>
          <w:szCs w:val="24"/>
          <w:lang w:eastAsia="ru-RU"/>
        </w:rPr>
        <w:t xml:space="preserve">- </w:t>
      </w:r>
      <w:r w:rsidR="008400CF" w:rsidRPr="00BC030F">
        <w:rPr>
          <w:rFonts w:ascii="Times New Roman" w:hAnsi="Times New Roman"/>
          <w:sz w:val="24"/>
          <w:szCs w:val="24"/>
          <w:lang w:eastAsia="ru-RU"/>
        </w:rPr>
        <w:t>транспортны</w:t>
      </w:r>
      <w:r w:rsidR="00310BD7">
        <w:rPr>
          <w:rFonts w:ascii="Times New Roman" w:hAnsi="Times New Roman"/>
          <w:sz w:val="24"/>
          <w:szCs w:val="24"/>
          <w:lang w:eastAsia="ru-RU"/>
        </w:rPr>
        <w:t>е</w:t>
      </w:r>
      <w:r w:rsidR="008400CF" w:rsidRPr="00BC030F">
        <w:rPr>
          <w:rFonts w:ascii="Times New Roman" w:hAnsi="Times New Roman"/>
          <w:sz w:val="24"/>
          <w:szCs w:val="24"/>
          <w:lang w:eastAsia="ru-RU"/>
        </w:rPr>
        <w:t xml:space="preserve"> расход</w:t>
      </w:r>
      <w:r w:rsidR="00310BD7">
        <w:rPr>
          <w:rFonts w:ascii="Times New Roman" w:hAnsi="Times New Roman"/>
          <w:sz w:val="24"/>
          <w:szCs w:val="24"/>
          <w:lang w:eastAsia="ru-RU"/>
        </w:rPr>
        <w:t>ы</w:t>
      </w:r>
      <w:r w:rsidR="008400CF" w:rsidRPr="00BC030F">
        <w:rPr>
          <w:rFonts w:ascii="Times New Roman" w:hAnsi="Times New Roman"/>
          <w:sz w:val="24"/>
          <w:szCs w:val="24"/>
          <w:lang w:eastAsia="ru-RU"/>
        </w:rPr>
        <w:t xml:space="preserve"> – </w:t>
      </w:r>
      <w:r w:rsidR="003F3349">
        <w:rPr>
          <w:rFonts w:ascii="Times New Roman" w:hAnsi="Times New Roman"/>
          <w:sz w:val="24"/>
          <w:szCs w:val="24"/>
        </w:rPr>
        <w:t>679 002 (Ш</w:t>
      </w:r>
      <w:r w:rsidR="008400CF" w:rsidRPr="00BC030F">
        <w:rPr>
          <w:rFonts w:ascii="Times New Roman" w:hAnsi="Times New Roman"/>
          <w:sz w:val="24"/>
          <w:szCs w:val="24"/>
        </w:rPr>
        <w:t>естьсот семьдесят девять тысяч два) рубля 10 копеек</w:t>
      </w:r>
      <w:r w:rsidR="008E77FA">
        <w:rPr>
          <w:rFonts w:ascii="Times New Roman" w:hAnsi="Times New Roman"/>
          <w:sz w:val="24"/>
          <w:szCs w:val="24"/>
        </w:rPr>
        <w:t>;</w:t>
      </w:r>
    </w:p>
    <w:p w14:paraId="15E2ECEC" w14:textId="3510935B" w:rsidR="008E77FA" w:rsidRDefault="00575533" w:rsidP="00166BEA">
      <w:pPr>
        <w:pStyle w:val="11"/>
        <w:numPr>
          <w:ilvl w:val="0"/>
          <w:numId w:val="26"/>
        </w:numPr>
        <w:spacing w:after="0" w:line="240" w:lineRule="auto"/>
        <w:jc w:val="both"/>
        <w:rPr>
          <w:rFonts w:ascii="Times New Roman" w:hAnsi="Times New Roman"/>
          <w:sz w:val="24"/>
          <w:szCs w:val="24"/>
          <w:lang w:eastAsia="ru-RU"/>
        </w:rPr>
      </w:pPr>
      <w:r w:rsidRPr="008E77FA">
        <w:rPr>
          <w:rFonts w:ascii="Times New Roman" w:hAnsi="Times New Roman"/>
          <w:sz w:val="24"/>
          <w:szCs w:val="24"/>
          <w:lang w:eastAsia="ru-RU"/>
        </w:rPr>
        <w:t xml:space="preserve">сумма неустоек </w:t>
      </w:r>
      <w:r w:rsidR="008400CF" w:rsidRPr="008E77FA">
        <w:rPr>
          <w:rFonts w:ascii="Times New Roman" w:hAnsi="Times New Roman"/>
          <w:sz w:val="24"/>
          <w:szCs w:val="24"/>
          <w:lang w:eastAsia="ru-RU"/>
        </w:rPr>
        <w:t xml:space="preserve">– </w:t>
      </w:r>
      <w:r w:rsidR="006416BB" w:rsidRPr="008E77FA">
        <w:rPr>
          <w:rFonts w:ascii="Times New Roman" w:hAnsi="Times New Roman"/>
          <w:sz w:val="24"/>
          <w:szCs w:val="24"/>
          <w:lang w:eastAsia="ru-RU"/>
        </w:rPr>
        <w:t>56 720 986</w:t>
      </w:r>
      <w:r w:rsidR="006416BB" w:rsidRPr="008E77FA" w:rsidDel="00EB598E">
        <w:rPr>
          <w:rFonts w:ascii="Times New Roman" w:hAnsi="Times New Roman"/>
          <w:sz w:val="24"/>
          <w:szCs w:val="24"/>
          <w:lang w:eastAsia="ru-RU"/>
        </w:rPr>
        <w:t xml:space="preserve"> </w:t>
      </w:r>
      <w:r w:rsidR="003F3349">
        <w:rPr>
          <w:rFonts w:ascii="Times New Roman" w:hAnsi="Times New Roman"/>
          <w:sz w:val="24"/>
          <w:szCs w:val="24"/>
          <w:lang w:eastAsia="ru-RU"/>
        </w:rPr>
        <w:t>(П</w:t>
      </w:r>
      <w:r w:rsidR="008400CF" w:rsidRPr="008E77FA">
        <w:rPr>
          <w:rFonts w:ascii="Times New Roman" w:hAnsi="Times New Roman"/>
          <w:sz w:val="24"/>
          <w:szCs w:val="24"/>
          <w:lang w:eastAsia="ru-RU"/>
        </w:rPr>
        <w:t xml:space="preserve">ятьдесят шесть миллионов семьсот </w:t>
      </w:r>
      <w:r w:rsidR="006416BB" w:rsidRPr="008E77FA">
        <w:rPr>
          <w:rFonts w:ascii="Times New Roman" w:hAnsi="Times New Roman"/>
          <w:sz w:val="24"/>
          <w:szCs w:val="24"/>
          <w:lang w:eastAsia="ru-RU"/>
        </w:rPr>
        <w:t xml:space="preserve">двадцать </w:t>
      </w:r>
      <w:r w:rsidR="008400CF" w:rsidRPr="008E77FA">
        <w:rPr>
          <w:rFonts w:ascii="Times New Roman" w:hAnsi="Times New Roman"/>
          <w:sz w:val="24"/>
          <w:szCs w:val="24"/>
          <w:lang w:eastAsia="ru-RU"/>
        </w:rPr>
        <w:t xml:space="preserve">тысяч девятьсот восемьдесят </w:t>
      </w:r>
      <w:r w:rsidR="006416BB" w:rsidRPr="008E77FA">
        <w:rPr>
          <w:rFonts w:ascii="Times New Roman" w:hAnsi="Times New Roman"/>
          <w:sz w:val="24"/>
          <w:szCs w:val="24"/>
          <w:lang w:eastAsia="ru-RU"/>
        </w:rPr>
        <w:t>шесть</w:t>
      </w:r>
      <w:r w:rsidR="008400CF" w:rsidRPr="008E77FA">
        <w:rPr>
          <w:rFonts w:ascii="Times New Roman" w:hAnsi="Times New Roman"/>
          <w:sz w:val="24"/>
          <w:szCs w:val="24"/>
          <w:lang w:eastAsia="ru-RU"/>
        </w:rPr>
        <w:t xml:space="preserve">) рублей </w:t>
      </w:r>
      <w:r w:rsidR="006416BB" w:rsidRPr="008E77FA">
        <w:rPr>
          <w:rFonts w:ascii="Times New Roman" w:hAnsi="Times New Roman"/>
          <w:sz w:val="24"/>
          <w:szCs w:val="24"/>
          <w:lang w:eastAsia="ru-RU"/>
        </w:rPr>
        <w:t>72</w:t>
      </w:r>
      <w:r w:rsidR="008400CF" w:rsidRPr="008E77FA">
        <w:rPr>
          <w:rFonts w:ascii="Times New Roman" w:hAnsi="Times New Roman"/>
          <w:sz w:val="24"/>
          <w:szCs w:val="24"/>
          <w:lang w:eastAsia="ru-RU"/>
        </w:rPr>
        <w:t xml:space="preserve"> </w:t>
      </w:r>
      <w:r w:rsidR="006416BB" w:rsidRPr="008E77FA">
        <w:rPr>
          <w:rFonts w:ascii="Times New Roman" w:hAnsi="Times New Roman"/>
          <w:sz w:val="24"/>
          <w:szCs w:val="24"/>
          <w:lang w:eastAsia="ru-RU"/>
        </w:rPr>
        <w:t>копейки</w:t>
      </w:r>
      <w:r w:rsidR="008400CF" w:rsidRPr="008E77FA">
        <w:rPr>
          <w:rFonts w:ascii="Times New Roman" w:hAnsi="Times New Roman"/>
          <w:sz w:val="24"/>
          <w:szCs w:val="24"/>
          <w:lang w:eastAsia="ru-RU"/>
        </w:rPr>
        <w:t>.</w:t>
      </w:r>
    </w:p>
    <w:p w14:paraId="5158FD19" w14:textId="2CE5C346" w:rsidR="006F6971" w:rsidRPr="008E77FA" w:rsidRDefault="006F6971" w:rsidP="00166BEA">
      <w:pPr>
        <w:pStyle w:val="11"/>
        <w:spacing w:after="0" w:line="240" w:lineRule="auto"/>
        <w:ind w:left="0" w:firstLine="709"/>
        <w:jc w:val="both"/>
        <w:rPr>
          <w:rFonts w:ascii="Times New Roman" w:hAnsi="Times New Roman"/>
          <w:sz w:val="24"/>
          <w:szCs w:val="24"/>
          <w:lang w:eastAsia="ru-RU"/>
        </w:rPr>
      </w:pPr>
      <w:r w:rsidRPr="008E77FA">
        <w:rPr>
          <w:rFonts w:ascii="Times New Roman" w:hAnsi="Times New Roman"/>
          <w:sz w:val="24"/>
          <w:szCs w:val="24"/>
        </w:rPr>
        <w:t xml:space="preserve">1.1.2. Договора поставки медицинской продукции № 417-П от 15.12.2014 в редакции всех дополнительных соглашений (далее – </w:t>
      </w:r>
      <w:r w:rsidR="0024796A">
        <w:rPr>
          <w:rFonts w:ascii="Times New Roman" w:hAnsi="Times New Roman"/>
          <w:sz w:val="24"/>
          <w:szCs w:val="24"/>
        </w:rPr>
        <w:t>«</w:t>
      </w:r>
      <w:r w:rsidRPr="008E77FA">
        <w:rPr>
          <w:rFonts w:ascii="Times New Roman" w:hAnsi="Times New Roman"/>
          <w:sz w:val="24"/>
          <w:szCs w:val="24"/>
        </w:rPr>
        <w:t xml:space="preserve">Договор поставки </w:t>
      </w:r>
      <w:r w:rsidR="00AF37F5" w:rsidRPr="008E77FA">
        <w:rPr>
          <w:rFonts w:ascii="Times New Roman" w:hAnsi="Times New Roman"/>
          <w:sz w:val="24"/>
          <w:szCs w:val="24"/>
        </w:rPr>
        <w:t>2</w:t>
      </w:r>
      <w:r w:rsidR="0024796A">
        <w:rPr>
          <w:rFonts w:ascii="Times New Roman" w:hAnsi="Times New Roman"/>
          <w:sz w:val="24"/>
          <w:szCs w:val="24"/>
        </w:rPr>
        <w:t>»</w:t>
      </w:r>
      <w:r w:rsidRPr="008E77FA">
        <w:rPr>
          <w:rFonts w:ascii="Times New Roman" w:hAnsi="Times New Roman"/>
          <w:sz w:val="24"/>
          <w:szCs w:val="24"/>
        </w:rPr>
        <w:t>)</w:t>
      </w:r>
      <w:r w:rsidRPr="008E77FA">
        <w:rPr>
          <w:rFonts w:ascii="Times New Roman" w:hAnsi="Times New Roman"/>
          <w:i/>
          <w:sz w:val="24"/>
          <w:szCs w:val="24"/>
        </w:rPr>
        <w:t xml:space="preserve"> </w:t>
      </w:r>
      <w:r w:rsidR="00AF37F5" w:rsidRPr="008E77FA">
        <w:rPr>
          <w:rFonts w:ascii="Times New Roman" w:hAnsi="Times New Roman"/>
          <w:sz w:val="24"/>
          <w:szCs w:val="24"/>
        </w:rPr>
        <w:t xml:space="preserve">и с учетом Соглашения </w:t>
      </w:r>
      <w:r w:rsidR="00536B51" w:rsidRPr="008E77FA">
        <w:rPr>
          <w:rFonts w:ascii="Times New Roman" w:hAnsi="Times New Roman"/>
          <w:sz w:val="24"/>
          <w:szCs w:val="24"/>
        </w:rPr>
        <w:t>от 10.03.201</w:t>
      </w:r>
      <w:r w:rsidR="00536B51">
        <w:rPr>
          <w:rFonts w:ascii="Times New Roman" w:hAnsi="Times New Roman"/>
          <w:sz w:val="24"/>
          <w:szCs w:val="24"/>
        </w:rPr>
        <w:t>7</w:t>
      </w:r>
      <w:r w:rsidR="00536B51" w:rsidRPr="008B2CC8">
        <w:rPr>
          <w:rFonts w:ascii="Times New Roman" w:hAnsi="Times New Roman"/>
          <w:sz w:val="24"/>
          <w:szCs w:val="24"/>
        </w:rPr>
        <w:t xml:space="preserve"> </w:t>
      </w:r>
      <w:r w:rsidR="00AF37F5" w:rsidRPr="008E77FA">
        <w:rPr>
          <w:rFonts w:ascii="Times New Roman" w:hAnsi="Times New Roman"/>
          <w:sz w:val="24"/>
          <w:szCs w:val="24"/>
        </w:rPr>
        <w:t xml:space="preserve">об урегулировании задолженности по Договору поставки медицинской продукции № 417-П от 15.12.2014г., Договору поставки медицинской продукции № 100-ФЛ от 25.12.2014г., заключенного между ДОЛЖНИКОМ и </w:t>
      </w:r>
      <w:r w:rsidR="00134298">
        <w:rPr>
          <w:rFonts w:ascii="Times New Roman" w:hAnsi="Times New Roman"/>
          <w:sz w:val="24"/>
          <w:szCs w:val="24"/>
        </w:rPr>
        <w:t>АО «Нижфарм»</w:t>
      </w:r>
      <w:r w:rsidR="00134298" w:rsidRPr="008E77FA">
        <w:rPr>
          <w:rFonts w:ascii="Times New Roman" w:hAnsi="Times New Roman"/>
          <w:sz w:val="24"/>
          <w:szCs w:val="24"/>
        </w:rPr>
        <w:t xml:space="preserve"> </w:t>
      </w:r>
      <w:r w:rsidR="00AF37F5" w:rsidRPr="008E77FA">
        <w:rPr>
          <w:rFonts w:ascii="Times New Roman" w:hAnsi="Times New Roman"/>
          <w:sz w:val="24"/>
          <w:szCs w:val="24"/>
        </w:rPr>
        <w:t xml:space="preserve">(далее – </w:t>
      </w:r>
      <w:r w:rsidR="0024796A">
        <w:rPr>
          <w:rFonts w:ascii="Times New Roman" w:hAnsi="Times New Roman"/>
          <w:sz w:val="24"/>
          <w:szCs w:val="24"/>
        </w:rPr>
        <w:t>«</w:t>
      </w:r>
      <w:r w:rsidR="00AF37F5" w:rsidRPr="008E77FA">
        <w:rPr>
          <w:rFonts w:ascii="Times New Roman" w:hAnsi="Times New Roman"/>
          <w:sz w:val="24"/>
          <w:szCs w:val="24"/>
        </w:rPr>
        <w:t xml:space="preserve">Соглашение) </w:t>
      </w:r>
      <w:r w:rsidRPr="008E77FA">
        <w:rPr>
          <w:rFonts w:ascii="Times New Roman" w:hAnsi="Times New Roman"/>
          <w:sz w:val="24"/>
          <w:szCs w:val="24"/>
        </w:rPr>
        <w:t xml:space="preserve">в размере </w:t>
      </w:r>
      <w:r w:rsidRPr="008E77FA">
        <w:rPr>
          <w:rFonts w:ascii="Times New Roman" w:hAnsi="Times New Roman"/>
          <w:color w:val="000000"/>
          <w:sz w:val="24"/>
          <w:szCs w:val="24"/>
        </w:rPr>
        <w:t xml:space="preserve">1 197 844 </w:t>
      </w:r>
      <w:r w:rsidR="00F165B0">
        <w:rPr>
          <w:rFonts w:ascii="Times New Roman" w:hAnsi="Times New Roman"/>
          <w:color w:val="000000"/>
          <w:sz w:val="24"/>
          <w:szCs w:val="24"/>
        </w:rPr>
        <w:t>373</w:t>
      </w:r>
      <w:r w:rsidR="00F165B0" w:rsidRPr="008E77FA">
        <w:rPr>
          <w:rFonts w:ascii="Times New Roman" w:hAnsi="Times New Roman"/>
          <w:color w:val="000000"/>
          <w:sz w:val="24"/>
          <w:szCs w:val="24"/>
        </w:rPr>
        <w:t xml:space="preserve"> </w:t>
      </w:r>
      <w:r w:rsidR="003F3349">
        <w:rPr>
          <w:rFonts w:ascii="Times New Roman" w:hAnsi="Times New Roman"/>
          <w:color w:val="000000"/>
          <w:sz w:val="24"/>
          <w:szCs w:val="24"/>
        </w:rPr>
        <w:t>(О</w:t>
      </w:r>
      <w:r w:rsidRPr="008E77FA">
        <w:rPr>
          <w:rFonts w:ascii="Times New Roman" w:hAnsi="Times New Roman"/>
          <w:color w:val="000000"/>
          <w:sz w:val="24"/>
          <w:szCs w:val="24"/>
        </w:rPr>
        <w:t xml:space="preserve">дин миллиард сто девяносто семь миллионов восемьсот сорок четыре тысячи </w:t>
      </w:r>
      <w:r w:rsidR="00F165B0">
        <w:rPr>
          <w:rFonts w:ascii="Times New Roman" w:hAnsi="Times New Roman"/>
          <w:color w:val="000000"/>
          <w:sz w:val="24"/>
          <w:szCs w:val="24"/>
        </w:rPr>
        <w:t>триста семьдесят три</w:t>
      </w:r>
      <w:r w:rsidRPr="008E77FA">
        <w:rPr>
          <w:rFonts w:ascii="Times New Roman" w:hAnsi="Times New Roman"/>
          <w:color w:val="000000"/>
          <w:sz w:val="24"/>
          <w:szCs w:val="24"/>
        </w:rPr>
        <w:t>) рубл</w:t>
      </w:r>
      <w:r w:rsidR="00F165B0">
        <w:rPr>
          <w:rFonts w:ascii="Times New Roman" w:hAnsi="Times New Roman"/>
          <w:color w:val="000000"/>
          <w:sz w:val="24"/>
          <w:szCs w:val="24"/>
        </w:rPr>
        <w:t>я</w:t>
      </w:r>
      <w:r w:rsidRPr="008E77FA">
        <w:rPr>
          <w:rFonts w:ascii="Times New Roman" w:hAnsi="Times New Roman"/>
          <w:color w:val="000000"/>
          <w:sz w:val="24"/>
          <w:szCs w:val="24"/>
        </w:rPr>
        <w:t xml:space="preserve"> </w:t>
      </w:r>
      <w:r w:rsidR="00F165B0">
        <w:rPr>
          <w:rFonts w:ascii="Times New Roman" w:hAnsi="Times New Roman"/>
          <w:color w:val="000000"/>
          <w:sz w:val="24"/>
          <w:szCs w:val="24"/>
        </w:rPr>
        <w:t>16</w:t>
      </w:r>
      <w:r w:rsidRPr="008E77FA">
        <w:rPr>
          <w:rFonts w:ascii="Times New Roman" w:hAnsi="Times New Roman"/>
          <w:color w:val="000000"/>
          <w:sz w:val="24"/>
          <w:szCs w:val="24"/>
        </w:rPr>
        <w:t xml:space="preserve"> копеек</w:t>
      </w:r>
      <w:r w:rsidRPr="008E77FA">
        <w:rPr>
          <w:rFonts w:ascii="Times New Roman" w:hAnsi="Times New Roman"/>
          <w:sz w:val="24"/>
          <w:szCs w:val="24"/>
        </w:rPr>
        <w:t>, в том числе:</w:t>
      </w:r>
    </w:p>
    <w:p w14:paraId="6FE1BA9C" w14:textId="6A4744BA" w:rsidR="00F165B0" w:rsidRDefault="00F165B0" w:rsidP="00166BEA">
      <w:pPr>
        <w:pStyle w:val="11"/>
        <w:numPr>
          <w:ilvl w:val="0"/>
          <w:numId w:val="26"/>
        </w:numPr>
        <w:spacing w:after="0" w:line="240" w:lineRule="auto"/>
        <w:jc w:val="both"/>
        <w:rPr>
          <w:rFonts w:ascii="Times New Roman" w:hAnsi="Times New Roman"/>
          <w:sz w:val="24"/>
          <w:szCs w:val="24"/>
          <w:lang w:eastAsia="ru-RU"/>
        </w:rPr>
      </w:pPr>
      <w:r w:rsidRPr="00BC030F">
        <w:rPr>
          <w:rFonts w:ascii="Times New Roman" w:hAnsi="Times New Roman"/>
          <w:sz w:val="24"/>
          <w:szCs w:val="24"/>
          <w:lang w:eastAsia="ru-RU"/>
        </w:rPr>
        <w:t xml:space="preserve">сумма </w:t>
      </w:r>
      <w:r>
        <w:rPr>
          <w:rFonts w:ascii="Times New Roman" w:hAnsi="Times New Roman"/>
          <w:sz w:val="24"/>
          <w:szCs w:val="24"/>
          <w:lang w:eastAsia="ru-RU"/>
        </w:rPr>
        <w:t xml:space="preserve">основного долга </w:t>
      </w:r>
      <w:r w:rsidRPr="00BC030F">
        <w:rPr>
          <w:rFonts w:ascii="Times New Roman" w:hAnsi="Times New Roman"/>
          <w:sz w:val="24"/>
          <w:szCs w:val="24"/>
          <w:lang w:eastAsia="ru-RU"/>
        </w:rPr>
        <w:t>–</w:t>
      </w:r>
      <w:r w:rsidRPr="00BC030F">
        <w:rPr>
          <w:rFonts w:ascii="Times New Roman" w:hAnsi="Times New Roman"/>
          <w:sz w:val="24"/>
          <w:szCs w:val="24"/>
        </w:rPr>
        <w:t xml:space="preserve"> </w:t>
      </w:r>
      <w:r>
        <w:rPr>
          <w:rFonts w:ascii="Times New Roman" w:hAnsi="Times New Roman"/>
          <w:sz w:val="24"/>
          <w:szCs w:val="24"/>
        </w:rPr>
        <w:t>1 025 994 117</w:t>
      </w:r>
      <w:r w:rsidRPr="00BC030F">
        <w:rPr>
          <w:rFonts w:ascii="Times New Roman" w:hAnsi="Times New Roman"/>
          <w:sz w:val="24"/>
          <w:szCs w:val="24"/>
        </w:rPr>
        <w:t xml:space="preserve"> (</w:t>
      </w:r>
      <w:r w:rsidR="003F3349">
        <w:rPr>
          <w:rFonts w:ascii="Times New Roman" w:hAnsi="Times New Roman"/>
          <w:sz w:val="24"/>
          <w:szCs w:val="24"/>
        </w:rPr>
        <w:t>О</w:t>
      </w:r>
      <w:r>
        <w:rPr>
          <w:rFonts w:ascii="Times New Roman" w:hAnsi="Times New Roman"/>
          <w:sz w:val="24"/>
          <w:szCs w:val="24"/>
        </w:rPr>
        <w:t>дин миллиард двадцать пять миллионов девятьсот девяносто четыре тысячи сто семнадцать</w:t>
      </w:r>
      <w:r w:rsidRPr="00BC030F">
        <w:rPr>
          <w:rFonts w:ascii="Times New Roman" w:hAnsi="Times New Roman"/>
          <w:sz w:val="24"/>
          <w:szCs w:val="24"/>
        </w:rPr>
        <w:t>) рублей</w:t>
      </w:r>
      <w:r>
        <w:rPr>
          <w:rFonts w:ascii="Times New Roman" w:hAnsi="Times New Roman"/>
          <w:sz w:val="24"/>
          <w:szCs w:val="24"/>
        </w:rPr>
        <w:t xml:space="preserve"> 13</w:t>
      </w:r>
      <w:r w:rsidRPr="00BC030F">
        <w:rPr>
          <w:rFonts w:ascii="Times New Roman" w:hAnsi="Times New Roman"/>
          <w:sz w:val="24"/>
          <w:szCs w:val="24"/>
        </w:rPr>
        <w:t xml:space="preserve"> копе</w:t>
      </w:r>
      <w:r>
        <w:rPr>
          <w:rFonts w:ascii="Times New Roman" w:hAnsi="Times New Roman"/>
          <w:sz w:val="24"/>
          <w:szCs w:val="24"/>
        </w:rPr>
        <w:t>ек, из которых:</w:t>
      </w:r>
    </w:p>
    <w:p w14:paraId="41C0D5A7" w14:textId="20ACB806" w:rsidR="00F165B0" w:rsidRPr="00BC030F" w:rsidRDefault="00F165B0" w:rsidP="00166BEA">
      <w:pPr>
        <w:pStyle w:val="11"/>
        <w:spacing w:after="0" w:line="240" w:lineRule="auto"/>
        <w:ind w:left="927"/>
        <w:jc w:val="both"/>
        <w:rPr>
          <w:rFonts w:ascii="Times New Roman" w:hAnsi="Times New Roman"/>
          <w:sz w:val="24"/>
          <w:szCs w:val="24"/>
          <w:lang w:eastAsia="ru-RU"/>
        </w:rPr>
      </w:pPr>
      <w:r>
        <w:rPr>
          <w:rFonts w:ascii="Times New Roman" w:hAnsi="Times New Roman"/>
          <w:sz w:val="24"/>
          <w:szCs w:val="24"/>
          <w:lang w:eastAsia="ru-RU"/>
        </w:rPr>
        <w:t xml:space="preserve">- </w:t>
      </w:r>
      <w:r w:rsidRPr="00BC030F">
        <w:rPr>
          <w:rFonts w:ascii="Times New Roman" w:hAnsi="Times New Roman"/>
          <w:sz w:val="24"/>
          <w:szCs w:val="24"/>
          <w:lang w:eastAsia="ru-RU"/>
        </w:rPr>
        <w:t>за поставленный товар</w:t>
      </w:r>
      <w:r>
        <w:rPr>
          <w:rFonts w:ascii="Times New Roman" w:hAnsi="Times New Roman"/>
          <w:sz w:val="24"/>
          <w:szCs w:val="24"/>
          <w:lang w:eastAsia="ru-RU"/>
        </w:rPr>
        <w:t xml:space="preserve"> – </w:t>
      </w:r>
      <w:r w:rsidR="003F3349">
        <w:rPr>
          <w:rFonts w:ascii="Times New Roman" w:hAnsi="Times New Roman"/>
          <w:sz w:val="24"/>
          <w:szCs w:val="24"/>
        </w:rPr>
        <w:t>1 024 598 045 (О</w:t>
      </w:r>
      <w:r w:rsidRPr="00BC030F">
        <w:rPr>
          <w:rFonts w:ascii="Times New Roman" w:hAnsi="Times New Roman"/>
          <w:sz w:val="24"/>
          <w:szCs w:val="24"/>
        </w:rPr>
        <w:t>дин миллиард двадцать четыре миллиона пятьсот девяносто восемь тысяч сорок пять) рублей 96 копеек</w:t>
      </w:r>
      <w:r>
        <w:rPr>
          <w:rFonts w:ascii="Times New Roman" w:hAnsi="Times New Roman"/>
          <w:sz w:val="24"/>
          <w:szCs w:val="24"/>
          <w:lang w:eastAsia="ru-RU"/>
        </w:rPr>
        <w:t>;</w:t>
      </w:r>
    </w:p>
    <w:p w14:paraId="39B74032" w14:textId="6BEFB5C6" w:rsidR="006F6971" w:rsidRPr="00BC030F" w:rsidRDefault="00F165B0" w:rsidP="00166BEA">
      <w:pPr>
        <w:pStyle w:val="11"/>
        <w:spacing w:after="0" w:line="240" w:lineRule="auto"/>
        <w:ind w:left="927"/>
        <w:jc w:val="both"/>
        <w:rPr>
          <w:rFonts w:ascii="Times New Roman" w:hAnsi="Times New Roman"/>
          <w:sz w:val="24"/>
          <w:szCs w:val="24"/>
          <w:lang w:eastAsia="ru-RU"/>
        </w:rPr>
      </w:pPr>
      <w:r>
        <w:rPr>
          <w:rFonts w:ascii="Times New Roman" w:hAnsi="Times New Roman"/>
          <w:sz w:val="24"/>
          <w:szCs w:val="24"/>
          <w:lang w:eastAsia="ru-RU"/>
        </w:rPr>
        <w:t xml:space="preserve">- </w:t>
      </w:r>
      <w:r w:rsidRPr="00BC030F">
        <w:rPr>
          <w:rFonts w:ascii="Times New Roman" w:hAnsi="Times New Roman"/>
          <w:sz w:val="24"/>
          <w:szCs w:val="24"/>
          <w:lang w:eastAsia="ru-RU"/>
        </w:rPr>
        <w:t>транспортны</w:t>
      </w:r>
      <w:r w:rsidR="00310BD7">
        <w:rPr>
          <w:rFonts w:ascii="Times New Roman" w:hAnsi="Times New Roman"/>
          <w:sz w:val="24"/>
          <w:szCs w:val="24"/>
          <w:lang w:eastAsia="ru-RU"/>
        </w:rPr>
        <w:t>е</w:t>
      </w:r>
      <w:r w:rsidRPr="00BC030F">
        <w:rPr>
          <w:rFonts w:ascii="Times New Roman" w:hAnsi="Times New Roman"/>
          <w:sz w:val="24"/>
          <w:szCs w:val="24"/>
          <w:lang w:eastAsia="ru-RU"/>
        </w:rPr>
        <w:t xml:space="preserve"> расход</w:t>
      </w:r>
      <w:r w:rsidR="00310BD7">
        <w:rPr>
          <w:rFonts w:ascii="Times New Roman" w:hAnsi="Times New Roman"/>
          <w:sz w:val="24"/>
          <w:szCs w:val="24"/>
          <w:lang w:eastAsia="ru-RU"/>
        </w:rPr>
        <w:t>ы</w:t>
      </w:r>
      <w:r w:rsidRPr="00BC030F">
        <w:rPr>
          <w:rFonts w:ascii="Times New Roman" w:hAnsi="Times New Roman"/>
          <w:sz w:val="24"/>
          <w:szCs w:val="24"/>
          <w:lang w:eastAsia="ru-RU"/>
        </w:rPr>
        <w:t xml:space="preserve"> –</w:t>
      </w:r>
      <w:r>
        <w:rPr>
          <w:rFonts w:ascii="Times New Roman" w:hAnsi="Times New Roman"/>
          <w:sz w:val="24"/>
          <w:szCs w:val="24"/>
          <w:lang w:eastAsia="ru-RU"/>
        </w:rPr>
        <w:t xml:space="preserve"> </w:t>
      </w:r>
      <w:r w:rsidR="006F6971" w:rsidRPr="00BC030F">
        <w:rPr>
          <w:rFonts w:ascii="Times New Roman" w:hAnsi="Times New Roman"/>
          <w:sz w:val="24"/>
          <w:szCs w:val="24"/>
        </w:rPr>
        <w:t>1</w:t>
      </w:r>
      <w:r w:rsidR="006416BB">
        <w:rPr>
          <w:rFonts w:ascii="Times New Roman" w:hAnsi="Times New Roman"/>
          <w:sz w:val="24"/>
          <w:szCs w:val="24"/>
        </w:rPr>
        <w:t> </w:t>
      </w:r>
      <w:r w:rsidR="006F6971" w:rsidRPr="00BC030F">
        <w:rPr>
          <w:rFonts w:ascii="Times New Roman" w:hAnsi="Times New Roman"/>
          <w:sz w:val="24"/>
          <w:szCs w:val="24"/>
        </w:rPr>
        <w:t>396</w:t>
      </w:r>
      <w:r w:rsidR="006416BB">
        <w:rPr>
          <w:rFonts w:ascii="Times New Roman" w:hAnsi="Times New Roman"/>
          <w:sz w:val="24"/>
          <w:szCs w:val="24"/>
        </w:rPr>
        <w:t> </w:t>
      </w:r>
      <w:r w:rsidR="006F6971" w:rsidRPr="00BC030F">
        <w:rPr>
          <w:rFonts w:ascii="Times New Roman" w:hAnsi="Times New Roman"/>
          <w:sz w:val="24"/>
          <w:szCs w:val="24"/>
        </w:rPr>
        <w:t>07</w:t>
      </w:r>
      <w:r w:rsidR="006416BB">
        <w:rPr>
          <w:rFonts w:ascii="Times New Roman" w:hAnsi="Times New Roman"/>
          <w:sz w:val="24"/>
          <w:szCs w:val="24"/>
        </w:rPr>
        <w:t>1</w:t>
      </w:r>
      <w:r w:rsidR="006F6971" w:rsidRPr="00BC030F">
        <w:rPr>
          <w:rFonts w:ascii="Times New Roman" w:hAnsi="Times New Roman"/>
          <w:sz w:val="24"/>
          <w:szCs w:val="24"/>
        </w:rPr>
        <w:t xml:space="preserve"> (</w:t>
      </w:r>
      <w:r w:rsidR="003F3349">
        <w:rPr>
          <w:rFonts w:ascii="Times New Roman" w:hAnsi="Times New Roman"/>
          <w:sz w:val="24"/>
          <w:szCs w:val="24"/>
        </w:rPr>
        <w:t>О</w:t>
      </w:r>
      <w:r w:rsidR="006416BB">
        <w:rPr>
          <w:rFonts w:ascii="Times New Roman" w:hAnsi="Times New Roman"/>
          <w:sz w:val="24"/>
          <w:szCs w:val="24"/>
        </w:rPr>
        <w:t>дин миллион триста девяност</w:t>
      </w:r>
      <w:r w:rsidR="00536B51">
        <w:rPr>
          <w:rFonts w:ascii="Times New Roman" w:hAnsi="Times New Roman"/>
          <w:sz w:val="24"/>
          <w:szCs w:val="24"/>
        </w:rPr>
        <w:t>о</w:t>
      </w:r>
      <w:r w:rsidR="006416BB">
        <w:rPr>
          <w:rFonts w:ascii="Times New Roman" w:hAnsi="Times New Roman"/>
          <w:sz w:val="24"/>
          <w:szCs w:val="24"/>
        </w:rPr>
        <w:t xml:space="preserve"> шесть тысяч семьдесят один</w:t>
      </w:r>
      <w:r w:rsidR="006F6971" w:rsidRPr="00BC030F">
        <w:rPr>
          <w:rFonts w:ascii="Times New Roman" w:hAnsi="Times New Roman"/>
          <w:sz w:val="24"/>
          <w:szCs w:val="24"/>
        </w:rPr>
        <w:t>) рубл</w:t>
      </w:r>
      <w:r w:rsidR="006416BB">
        <w:rPr>
          <w:rFonts w:ascii="Times New Roman" w:hAnsi="Times New Roman"/>
          <w:sz w:val="24"/>
          <w:szCs w:val="24"/>
        </w:rPr>
        <w:t>ь</w:t>
      </w:r>
      <w:r w:rsidR="006F6971" w:rsidRPr="00BC030F">
        <w:rPr>
          <w:rFonts w:ascii="Times New Roman" w:hAnsi="Times New Roman"/>
          <w:sz w:val="24"/>
          <w:szCs w:val="24"/>
        </w:rPr>
        <w:t xml:space="preserve"> 17 копеек</w:t>
      </w:r>
      <w:r w:rsidR="0005227C">
        <w:rPr>
          <w:rFonts w:ascii="Times New Roman" w:hAnsi="Times New Roman"/>
          <w:sz w:val="24"/>
          <w:szCs w:val="24"/>
        </w:rPr>
        <w:t>;</w:t>
      </w:r>
    </w:p>
    <w:p w14:paraId="462681E6" w14:textId="6B4C4177" w:rsidR="006F6971" w:rsidRPr="00BC030F" w:rsidRDefault="006F6971" w:rsidP="00166BEA">
      <w:pPr>
        <w:pStyle w:val="11"/>
        <w:numPr>
          <w:ilvl w:val="0"/>
          <w:numId w:val="26"/>
        </w:numPr>
        <w:spacing w:after="0" w:line="240" w:lineRule="auto"/>
        <w:jc w:val="both"/>
        <w:rPr>
          <w:rFonts w:ascii="Times New Roman" w:hAnsi="Times New Roman"/>
          <w:i/>
          <w:sz w:val="24"/>
          <w:szCs w:val="24"/>
        </w:rPr>
      </w:pPr>
      <w:r w:rsidRPr="00BC030F">
        <w:rPr>
          <w:rFonts w:ascii="Times New Roman" w:hAnsi="Times New Roman"/>
          <w:sz w:val="24"/>
          <w:szCs w:val="24"/>
          <w:lang w:eastAsia="ru-RU"/>
        </w:rPr>
        <w:t xml:space="preserve">сумма неустоек – </w:t>
      </w:r>
      <w:r w:rsidR="006416BB" w:rsidRPr="00EB598E">
        <w:rPr>
          <w:rFonts w:ascii="Times New Roman" w:hAnsi="Times New Roman"/>
          <w:sz w:val="24"/>
          <w:szCs w:val="24"/>
          <w:lang w:eastAsia="ru-RU"/>
        </w:rPr>
        <w:t>171 850</w:t>
      </w:r>
      <w:r w:rsidR="006416BB">
        <w:rPr>
          <w:rFonts w:ascii="Times New Roman" w:hAnsi="Times New Roman"/>
          <w:sz w:val="24"/>
          <w:szCs w:val="24"/>
          <w:lang w:eastAsia="ru-RU"/>
        </w:rPr>
        <w:t> </w:t>
      </w:r>
      <w:r w:rsidR="006416BB" w:rsidRPr="00EB598E">
        <w:rPr>
          <w:rFonts w:ascii="Times New Roman" w:hAnsi="Times New Roman"/>
          <w:sz w:val="24"/>
          <w:szCs w:val="24"/>
          <w:lang w:eastAsia="ru-RU"/>
        </w:rPr>
        <w:t>256</w:t>
      </w:r>
      <w:r w:rsidR="006416BB" w:rsidRPr="00BC030F" w:rsidDel="006416BB">
        <w:rPr>
          <w:rFonts w:ascii="Times New Roman" w:hAnsi="Times New Roman"/>
          <w:sz w:val="24"/>
          <w:szCs w:val="24"/>
          <w:lang w:eastAsia="ru-RU"/>
        </w:rPr>
        <w:t xml:space="preserve"> </w:t>
      </w:r>
      <w:r w:rsidR="003F3349">
        <w:rPr>
          <w:rFonts w:ascii="Times New Roman" w:hAnsi="Times New Roman"/>
          <w:sz w:val="24"/>
          <w:szCs w:val="24"/>
          <w:lang w:eastAsia="ru-RU"/>
        </w:rPr>
        <w:t>(С</w:t>
      </w:r>
      <w:r w:rsidRPr="00BC030F">
        <w:rPr>
          <w:rFonts w:ascii="Times New Roman" w:hAnsi="Times New Roman"/>
          <w:sz w:val="24"/>
          <w:szCs w:val="24"/>
          <w:lang w:eastAsia="ru-RU"/>
        </w:rPr>
        <w:t xml:space="preserve">то семьдесят один миллион восемьсот пятьдесят тысяч двести </w:t>
      </w:r>
      <w:r w:rsidR="006416BB">
        <w:rPr>
          <w:rFonts w:ascii="Times New Roman" w:hAnsi="Times New Roman"/>
          <w:sz w:val="24"/>
          <w:szCs w:val="24"/>
          <w:lang w:eastAsia="ru-RU"/>
        </w:rPr>
        <w:t>пятьдесят шесть</w:t>
      </w:r>
      <w:r w:rsidRPr="00BC030F">
        <w:rPr>
          <w:rFonts w:ascii="Times New Roman" w:hAnsi="Times New Roman"/>
          <w:sz w:val="24"/>
          <w:szCs w:val="24"/>
          <w:lang w:eastAsia="ru-RU"/>
        </w:rPr>
        <w:t xml:space="preserve">) рублей </w:t>
      </w:r>
      <w:r w:rsidR="006416BB">
        <w:rPr>
          <w:rFonts w:ascii="Times New Roman" w:hAnsi="Times New Roman"/>
          <w:sz w:val="24"/>
          <w:szCs w:val="24"/>
          <w:lang w:eastAsia="ru-RU"/>
        </w:rPr>
        <w:t>03</w:t>
      </w:r>
      <w:r w:rsidRPr="00BC030F">
        <w:rPr>
          <w:rFonts w:ascii="Times New Roman" w:hAnsi="Times New Roman"/>
          <w:sz w:val="24"/>
          <w:szCs w:val="24"/>
          <w:lang w:eastAsia="ru-RU"/>
        </w:rPr>
        <w:t xml:space="preserve"> копейки.</w:t>
      </w:r>
    </w:p>
    <w:p w14:paraId="5A69E1A3" w14:textId="0FA0428B" w:rsidR="006F6971" w:rsidRPr="00BC030F" w:rsidRDefault="006F6971" w:rsidP="00166BEA">
      <w:pPr>
        <w:pStyle w:val="21"/>
        <w:rPr>
          <w:sz w:val="24"/>
          <w:szCs w:val="24"/>
        </w:rPr>
      </w:pPr>
      <w:r w:rsidRPr="00BC030F">
        <w:rPr>
          <w:sz w:val="24"/>
          <w:szCs w:val="24"/>
        </w:rPr>
        <w:t xml:space="preserve">1.1.3. Договора поставки медицинской продукции № </w:t>
      </w:r>
      <w:r w:rsidR="00AF37F5" w:rsidRPr="00BC030F">
        <w:rPr>
          <w:sz w:val="24"/>
          <w:szCs w:val="24"/>
        </w:rPr>
        <w:t>100-ФЛ</w:t>
      </w:r>
      <w:r w:rsidRPr="00BC030F">
        <w:rPr>
          <w:sz w:val="24"/>
          <w:szCs w:val="24"/>
        </w:rPr>
        <w:t xml:space="preserve"> от </w:t>
      </w:r>
      <w:r w:rsidR="00AF37F5" w:rsidRPr="00BC030F">
        <w:rPr>
          <w:sz w:val="24"/>
          <w:szCs w:val="24"/>
        </w:rPr>
        <w:t>2</w:t>
      </w:r>
      <w:r w:rsidRPr="00BC030F">
        <w:rPr>
          <w:sz w:val="24"/>
          <w:szCs w:val="24"/>
        </w:rPr>
        <w:t xml:space="preserve">5.12.2014 в редакции всех дополнительных соглашений (далее – </w:t>
      </w:r>
      <w:r w:rsidR="0024796A">
        <w:rPr>
          <w:sz w:val="24"/>
          <w:szCs w:val="24"/>
        </w:rPr>
        <w:t>«</w:t>
      </w:r>
      <w:r w:rsidRPr="00BC030F">
        <w:rPr>
          <w:sz w:val="24"/>
          <w:szCs w:val="24"/>
        </w:rPr>
        <w:t xml:space="preserve">Договор поставки </w:t>
      </w:r>
      <w:r w:rsidR="00AF37F5" w:rsidRPr="00BC030F">
        <w:rPr>
          <w:sz w:val="24"/>
          <w:szCs w:val="24"/>
        </w:rPr>
        <w:t>3</w:t>
      </w:r>
      <w:r w:rsidR="0024796A">
        <w:rPr>
          <w:sz w:val="24"/>
          <w:szCs w:val="24"/>
        </w:rPr>
        <w:t>»</w:t>
      </w:r>
      <w:r w:rsidRPr="00BC030F">
        <w:rPr>
          <w:sz w:val="24"/>
          <w:szCs w:val="24"/>
        </w:rPr>
        <w:t>)</w:t>
      </w:r>
      <w:r w:rsidRPr="00BC030F">
        <w:rPr>
          <w:i/>
          <w:sz w:val="24"/>
          <w:szCs w:val="24"/>
        </w:rPr>
        <w:t xml:space="preserve"> </w:t>
      </w:r>
      <w:r w:rsidR="00AF37F5" w:rsidRPr="00BC030F">
        <w:rPr>
          <w:sz w:val="24"/>
          <w:szCs w:val="24"/>
        </w:rPr>
        <w:t xml:space="preserve">и с учетом Соглашения </w:t>
      </w:r>
      <w:r w:rsidRPr="00BC030F">
        <w:rPr>
          <w:sz w:val="24"/>
          <w:szCs w:val="24"/>
        </w:rPr>
        <w:t xml:space="preserve">в </w:t>
      </w:r>
      <w:r w:rsidRPr="00BC030F">
        <w:rPr>
          <w:sz w:val="24"/>
          <w:szCs w:val="24"/>
        </w:rPr>
        <w:lastRenderedPageBreak/>
        <w:t xml:space="preserve">размере </w:t>
      </w:r>
      <w:r w:rsidR="00AF37F5" w:rsidRPr="00BC030F">
        <w:rPr>
          <w:color w:val="000000"/>
          <w:sz w:val="24"/>
          <w:szCs w:val="24"/>
        </w:rPr>
        <w:t>26 228 072</w:t>
      </w:r>
      <w:r w:rsidRPr="00BC030F">
        <w:rPr>
          <w:color w:val="000000"/>
          <w:sz w:val="24"/>
          <w:szCs w:val="24"/>
        </w:rPr>
        <w:t xml:space="preserve"> (</w:t>
      </w:r>
      <w:r w:rsidR="003F3349">
        <w:rPr>
          <w:color w:val="000000"/>
          <w:sz w:val="24"/>
          <w:szCs w:val="24"/>
        </w:rPr>
        <w:t>Д</w:t>
      </w:r>
      <w:r w:rsidR="00AF37F5" w:rsidRPr="00BC030F">
        <w:rPr>
          <w:color w:val="000000"/>
          <w:sz w:val="24"/>
          <w:szCs w:val="24"/>
        </w:rPr>
        <w:t>вадцать шесть миллионов двести двадцать восемь тысяч семьдесят два</w:t>
      </w:r>
      <w:r w:rsidRPr="00BC030F">
        <w:rPr>
          <w:color w:val="000000"/>
          <w:sz w:val="24"/>
          <w:szCs w:val="24"/>
        </w:rPr>
        <w:t>) рубл</w:t>
      </w:r>
      <w:r w:rsidR="00AF37F5" w:rsidRPr="00BC030F">
        <w:rPr>
          <w:color w:val="000000"/>
          <w:sz w:val="24"/>
          <w:szCs w:val="24"/>
        </w:rPr>
        <w:t>я</w:t>
      </w:r>
      <w:r w:rsidRPr="00BC030F">
        <w:rPr>
          <w:color w:val="000000"/>
          <w:sz w:val="24"/>
          <w:szCs w:val="24"/>
        </w:rPr>
        <w:t xml:space="preserve"> </w:t>
      </w:r>
      <w:r w:rsidR="00AF37F5" w:rsidRPr="00BC030F">
        <w:rPr>
          <w:color w:val="000000"/>
          <w:sz w:val="24"/>
          <w:szCs w:val="24"/>
        </w:rPr>
        <w:t>5</w:t>
      </w:r>
      <w:r w:rsidRPr="00BC030F">
        <w:rPr>
          <w:color w:val="000000"/>
          <w:sz w:val="24"/>
          <w:szCs w:val="24"/>
        </w:rPr>
        <w:t>7 копеек</w:t>
      </w:r>
      <w:r w:rsidRPr="00BC030F">
        <w:rPr>
          <w:sz w:val="24"/>
          <w:szCs w:val="24"/>
        </w:rPr>
        <w:t>, в том числе:</w:t>
      </w:r>
    </w:p>
    <w:p w14:paraId="2B02101E" w14:textId="46A1407B" w:rsidR="006F6971" w:rsidRPr="00BC030F" w:rsidRDefault="00F165B0" w:rsidP="00166BEA">
      <w:pPr>
        <w:pStyle w:val="11"/>
        <w:numPr>
          <w:ilvl w:val="0"/>
          <w:numId w:val="26"/>
        </w:numPr>
        <w:spacing w:after="0" w:line="240" w:lineRule="auto"/>
        <w:jc w:val="both"/>
        <w:rPr>
          <w:rFonts w:ascii="Times New Roman" w:hAnsi="Times New Roman"/>
          <w:sz w:val="24"/>
          <w:szCs w:val="24"/>
          <w:lang w:eastAsia="ru-RU"/>
        </w:rPr>
      </w:pPr>
      <w:r w:rsidRPr="00BC030F">
        <w:rPr>
          <w:rFonts w:ascii="Times New Roman" w:hAnsi="Times New Roman"/>
          <w:sz w:val="24"/>
          <w:szCs w:val="24"/>
          <w:lang w:eastAsia="ru-RU"/>
        </w:rPr>
        <w:t xml:space="preserve">сумма </w:t>
      </w:r>
      <w:r>
        <w:rPr>
          <w:rFonts w:ascii="Times New Roman" w:hAnsi="Times New Roman"/>
          <w:sz w:val="24"/>
          <w:szCs w:val="24"/>
          <w:lang w:eastAsia="ru-RU"/>
        </w:rPr>
        <w:t>основного долга (</w:t>
      </w:r>
      <w:r w:rsidRPr="00BC030F">
        <w:rPr>
          <w:rFonts w:ascii="Times New Roman" w:hAnsi="Times New Roman"/>
          <w:sz w:val="24"/>
          <w:szCs w:val="24"/>
          <w:lang w:eastAsia="ru-RU"/>
        </w:rPr>
        <w:t>за поставленный товар</w:t>
      </w:r>
      <w:r>
        <w:rPr>
          <w:rFonts w:ascii="Times New Roman" w:hAnsi="Times New Roman"/>
          <w:sz w:val="24"/>
          <w:szCs w:val="24"/>
          <w:lang w:eastAsia="ru-RU"/>
        </w:rPr>
        <w:t xml:space="preserve">) </w:t>
      </w:r>
      <w:r w:rsidRPr="00BC030F">
        <w:rPr>
          <w:rFonts w:ascii="Times New Roman" w:hAnsi="Times New Roman"/>
          <w:sz w:val="24"/>
          <w:szCs w:val="24"/>
          <w:lang w:eastAsia="ru-RU"/>
        </w:rPr>
        <w:t>–</w:t>
      </w:r>
      <w:r>
        <w:rPr>
          <w:rFonts w:ascii="Times New Roman" w:hAnsi="Times New Roman"/>
          <w:sz w:val="24"/>
          <w:szCs w:val="24"/>
        </w:rPr>
        <w:t xml:space="preserve"> </w:t>
      </w:r>
      <w:r w:rsidR="00AF37F5" w:rsidRPr="00BC030F">
        <w:rPr>
          <w:rFonts w:ascii="Times New Roman" w:hAnsi="Times New Roman"/>
          <w:sz w:val="24"/>
          <w:szCs w:val="24"/>
        </w:rPr>
        <w:t xml:space="preserve">23 843 702 </w:t>
      </w:r>
      <w:r w:rsidR="006F6971" w:rsidRPr="00BC030F">
        <w:rPr>
          <w:rFonts w:ascii="Times New Roman" w:hAnsi="Times New Roman"/>
          <w:sz w:val="24"/>
          <w:szCs w:val="24"/>
        </w:rPr>
        <w:t>(</w:t>
      </w:r>
      <w:r w:rsidR="003F3349">
        <w:rPr>
          <w:rFonts w:ascii="Times New Roman" w:hAnsi="Times New Roman"/>
          <w:sz w:val="24"/>
          <w:szCs w:val="24"/>
        </w:rPr>
        <w:t>Д</w:t>
      </w:r>
      <w:r w:rsidR="00AF37F5" w:rsidRPr="00BC030F">
        <w:rPr>
          <w:rFonts w:ascii="Times New Roman" w:hAnsi="Times New Roman"/>
          <w:sz w:val="24"/>
          <w:szCs w:val="24"/>
        </w:rPr>
        <w:t>вадцать три миллиона восемьсот сорок три тысячи семьсот два) рубля</w:t>
      </w:r>
      <w:r w:rsidR="006F6971" w:rsidRPr="00BC030F">
        <w:rPr>
          <w:rFonts w:ascii="Times New Roman" w:hAnsi="Times New Roman"/>
          <w:sz w:val="24"/>
          <w:szCs w:val="24"/>
        </w:rPr>
        <w:t xml:space="preserve"> </w:t>
      </w:r>
      <w:r w:rsidR="00AF37F5" w:rsidRPr="00BC030F">
        <w:rPr>
          <w:rFonts w:ascii="Times New Roman" w:hAnsi="Times New Roman"/>
          <w:sz w:val="24"/>
          <w:szCs w:val="24"/>
        </w:rPr>
        <w:t>34</w:t>
      </w:r>
      <w:r w:rsidR="006F6971" w:rsidRPr="00BC030F">
        <w:rPr>
          <w:rFonts w:ascii="Times New Roman" w:hAnsi="Times New Roman"/>
          <w:sz w:val="24"/>
          <w:szCs w:val="24"/>
        </w:rPr>
        <w:t xml:space="preserve"> копе</w:t>
      </w:r>
      <w:r w:rsidR="00AF37F5" w:rsidRPr="00BC030F">
        <w:rPr>
          <w:rFonts w:ascii="Times New Roman" w:hAnsi="Times New Roman"/>
          <w:sz w:val="24"/>
          <w:szCs w:val="24"/>
        </w:rPr>
        <w:t>й</w:t>
      </w:r>
      <w:r w:rsidR="006F6971" w:rsidRPr="00BC030F">
        <w:rPr>
          <w:rFonts w:ascii="Times New Roman" w:hAnsi="Times New Roman"/>
          <w:sz w:val="24"/>
          <w:szCs w:val="24"/>
        </w:rPr>
        <w:t>к</w:t>
      </w:r>
      <w:r w:rsidR="00AF37F5" w:rsidRPr="00BC030F">
        <w:rPr>
          <w:rFonts w:ascii="Times New Roman" w:hAnsi="Times New Roman"/>
          <w:sz w:val="24"/>
          <w:szCs w:val="24"/>
        </w:rPr>
        <w:t>и</w:t>
      </w:r>
      <w:r w:rsidR="00536B51">
        <w:rPr>
          <w:rFonts w:ascii="Times New Roman" w:hAnsi="Times New Roman"/>
          <w:sz w:val="24"/>
          <w:szCs w:val="24"/>
        </w:rPr>
        <w:t>;</w:t>
      </w:r>
    </w:p>
    <w:p w14:paraId="3E22AA43" w14:textId="58548D85" w:rsidR="006F6971" w:rsidRPr="00BC030F" w:rsidRDefault="00A77563" w:rsidP="00166BEA">
      <w:pPr>
        <w:pStyle w:val="11"/>
        <w:numPr>
          <w:ilvl w:val="0"/>
          <w:numId w:val="26"/>
        </w:numPr>
        <w:spacing w:after="0" w:line="240" w:lineRule="auto"/>
        <w:jc w:val="both"/>
        <w:rPr>
          <w:rFonts w:ascii="Times New Roman" w:hAnsi="Times New Roman"/>
          <w:i/>
          <w:sz w:val="24"/>
          <w:szCs w:val="24"/>
        </w:rPr>
      </w:pPr>
      <w:r w:rsidRPr="00BC030F" w:rsidDel="00A77563">
        <w:rPr>
          <w:rFonts w:ascii="Times New Roman" w:hAnsi="Times New Roman"/>
          <w:sz w:val="24"/>
          <w:szCs w:val="24"/>
          <w:lang w:eastAsia="ru-RU"/>
        </w:rPr>
        <w:t xml:space="preserve"> </w:t>
      </w:r>
      <w:r w:rsidR="006F6971" w:rsidRPr="00BC030F">
        <w:rPr>
          <w:rFonts w:ascii="Times New Roman" w:hAnsi="Times New Roman"/>
          <w:sz w:val="24"/>
          <w:szCs w:val="24"/>
          <w:lang w:eastAsia="ru-RU"/>
        </w:rPr>
        <w:t xml:space="preserve">сумма неустоек – </w:t>
      </w:r>
      <w:r w:rsidR="00AF37F5" w:rsidRPr="00BC030F">
        <w:rPr>
          <w:rFonts w:ascii="Times New Roman" w:hAnsi="Times New Roman"/>
          <w:sz w:val="24"/>
          <w:szCs w:val="24"/>
          <w:lang w:eastAsia="ru-RU"/>
        </w:rPr>
        <w:t xml:space="preserve">2 384 370 </w:t>
      </w:r>
      <w:r w:rsidR="006F6971" w:rsidRPr="00BC030F">
        <w:rPr>
          <w:rFonts w:ascii="Times New Roman" w:hAnsi="Times New Roman"/>
          <w:sz w:val="24"/>
          <w:szCs w:val="24"/>
          <w:lang w:eastAsia="ru-RU"/>
        </w:rPr>
        <w:t>(</w:t>
      </w:r>
      <w:r w:rsidR="003F3349">
        <w:rPr>
          <w:rFonts w:ascii="Times New Roman" w:hAnsi="Times New Roman"/>
          <w:sz w:val="24"/>
          <w:szCs w:val="24"/>
          <w:lang w:eastAsia="ru-RU"/>
        </w:rPr>
        <w:t>Д</w:t>
      </w:r>
      <w:r w:rsidR="00AF37F5" w:rsidRPr="00BC030F">
        <w:rPr>
          <w:rFonts w:ascii="Times New Roman" w:hAnsi="Times New Roman"/>
          <w:sz w:val="24"/>
          <w:szCs w:val="24"/>
          <w:lang w:eastAsia="ru-RU"/>
        </w:rPr>
        <w:t>ва миллиона триста восемьдесят четыре тысячи триста семьдесят</w:t>
      </w:r>
      <w:r w:rsidR="006F6971" w:rsidRPr="00BC030F">
        <w:rPr>
          <w:rFonts w:ascii="Times New Roman" w:hAnsi="Times New Roman"/>
          <w:sz w:val="24"/>
          <w:szCs w:val="24"/>
          <w:lang w:eastAsia="ru-RU"/>
        </w:rPr>
        <w:t>) рублей 2</w:t>
      </w:r>
      <w:r w:rsidR="00AF37F5" w:rsidRPr="00BC030F">
        <w:rPr>
          <w:rFonts w:ascii="Times New Roman" w:hAnsi="Times New Roman"/>
          <w:sz w:val="24"/>
          <w:szCs w:val="24"/>
          <w:lang w:eastAsia="ru-RU"/>
        </w:rPr>
        <w:t>3</w:t>
      </w:r>
      <w:r w:rsidR="006F6971" w:rsidRPr="00BC030F">
        <w:rPr>
          <w:rFonts w:ascii="Times New Roman" w:hAnsi="Times New Roman"/>
          <w:sz w:val="24"/>
          <w:szCs w:val="24"/>
          <w:lang w:eastAsia="ru-RU"/>
        </w:rPr>
        <w:t xml:space="preserve"> копейки</w:t>
      </w:r>
      <w:r w:rsidR="005A1D2E">
        <w:rPr>
          <w:rFonts w:ascii="Times New Roman" w:hAnsi="Times New Roman"/>
          <w:sz w:val="24"/>
          <w:szCs w:val="24"/>
          <w:lang w:eastAsia="ru-RU"/>
        </w:rPr>
        <w:t>,</w:t>
      </w:r>
    </w:p>
    <w:p w14:paraId="496AABB6" w14:textId="6D37AE5D" w:rsidR="00AF37F5" w:rsidRPr="00BC030F" w:rsidRDefault="00AF37F5" w:rsidP="00166BEA">
      <w:pPr>
        <w:pStyle w:val="11"/>
        <w:spacing w:after="0" w:line="240" w:lineRule="auto"/>
        <w:ind w:left="142"/>
        <w:jc w:val="both"/>
        <w:rPr>
          <w:rFonts w:ascii="Times New Roman" w:hAnsi="Times New Roman"/>
          <w:i/>
          <w:sz w:val="24"/>
          <w:szCs w:val="24"/>
        </w:rPr>
      </w:pPr>
      <w:r w:rsidRPr="00BC030F">
        <w:rPr>
          <w:rFonts w:ascii="Times New Roman" w:hAnsi="Times New Roman"/>
          <w:sz w:val="24"/>
          <w:szCs w:val="24"/>
          <w:lang w:eastAsia="ru-RU"/>
        </w:rPr>
        <w:t xml:space="preserve">(далее </w:t>
      </w:r>
      <w:r w:rsidR="0024796A" w:rsidRPr="00A93141">
        <w:rPr>
          <w:rFonts w:ascii="Times New Roman" w:hAnsi="Times New Roman"/>
          <w:sz w:val="24"/>
          <w:szCs w:val="24"/>
          <w:lang w:eastAsia="ru-RU"/>
        </w:rPr>
        <w:t xml:space="preserve">Договор поставки 1, Договор поставки 2, Договор поставки 3 совместно именуются </w:t>
      </w:r>
      <w:r w:rsidRPr="00BC030F">
        <w:rPr>
          <w:rFonts w:ascii="Times New Roman" w:hAnsi="Times New Roman"/>
          <w:sz w:val="24"/>
          <w:szCs w:val="24"/>
          <w:lang w:eastAsia="ru-RU"/>
        </w:rPr>
        <w:t xml:space="preserve">– </w:t>
      </w:r>
      <w:r w:rsidR="0024796A">
        <w:rPr>
          <w:rFonts w:ascii="Times New Roman" w:hAnsi="Times New Roman"/>
          <w:sz w:val="24"/>
          <w:szCs w:val="24"/>
          <w:lang w:eastAsia="ru-RU"/>
        </w:rPr>
        <w:t>«</w:t>
      </w:r>
      <w:r w:rsidRPr="00BC030F">
        <w:rPr>
          <w:rFonts w:ascii="Times New Roman" w:hAnsi="Times New Roman"/>
          <w:sz w:val="24"/>
          <w:szCs w:val="24"/>
          <w:lang w:eastAsia="ru-RU"/>
        </w:rPr>
        <w:t>Договоры поставки</w:t>
      </w:r>
      <w:r w:rsidR="0024796A">
        <w:rPr>
          <w:rFonts w:ascii="Times New Roman" w:hAnsi="Times New Roman"/>
          <w:sz w:val="24"/>
          <w:szCs w:val="24"/>
          <w:lang w:eastAsia="ru-RU"/>
        </w:rPr>
        <w:t>»</w:t>
      </w:r>
      <w:r w:rsidRPr="00BC030F">
        <w:rPr>
          <w:rFonts w:ascii="Times New Roman" w:hAnsi="Times New Roman"/>
          <w:sz w:val="24"/>
          <w:szCs w:val="24"/>
          <w:lang w:eastAsia="ru-RU"/>
        </w:rPr>
        <w:t>).</w:t>
      </w:r>
    </w:p>
    <w:p w14:paraId="11704587" w14:textId="4FA9EE2B" w:rsidR="0084485F" w:rsidRPr="0084485F" w:rsidRDefault="0084485F" w:rsidP="00166BEA">
      <w:pPr>
        <w:ind w:firstLine="709"/>
        <w:jc w:val="both"/>
        <w:rPr>
          <w:sz w:val="24"/>
          <w:szCs w:val="24"/>
        </w:rPr>
      </w:pPr>
      <w:r w:rsidRPr="0084485F">
        <w:rPr>
          <w:sz w:val="24"/>
          <w:szCs w:val="24"/>
        </w:rPr>
        <w:t xml:space="preserve">Общая сумма уступаемых ЦЕССИОНАРИЮ прав (требований) к ДОЛЖНИКУ </w:t>
      </w:r>
      <w:r w:rsidR="005A1D2E">
        <w:rPr>
          <w:sz w:val="24"/>
          <w:szCs w:val="24"/>
        </w:rPr>
        <w:t xml:space="preserve">по Договорам поставки </w:t>
      </w:r>
      <w:r w:rsidRPr="0084485F">
        <w:rPr>
          <w:sz w:val="24"/>
          <w:szCs w:val="24"/>
        </w:rPr>
        <w:t>составляет</w:t>
      </w:r>
      <w:r w:rsidR="003F3349">
        <w:rPr>
          <w:sz w:val="24"/>
          <w:szCs w:val="24"/>
        </w:rPr>
        <w:t xml:space="preserve"> 1 848 682 301 (О</w:t>
      </w:r>
      <w:r w:rsidR="00BE621C">
        <w:rPr>
          <w:sz w:val="24"/>
          <w:szCs w:val="24"/>
        </w:rPr>
        <w:t>дин миллиард восемьсот сорок восемь миллионов шестьсот восемьдесят две тысячи триста один) рубль 69 копеек, в том числе</w:t>
      </w:r>
      <w:r w:rsidRPr="0084485F">
        <w:rPr>
          <w:sz w:val="24"/>
          <w:szCs w:val="24"/>
        </w:rPr>
        <w:t>:</w:t>
      </w:r>
    </w:p>
    <w:p w14:paraId="2A4CE51D" w14:textId="0389EFEF" w:rsidR="00BE621C" w:rsidRPr="00536B51" w:rsidRDefault="00BE621C" w:rsidP="00166BEA">
      <w:pPr>
        <w:pStyle w:val="11"/>
        <w:numPr>
          <w:ilvl w:val="0"/>
          <w:numId w:val="26"/>
        </w:numPr>
        <w:spacing w:after="0" w:line="240" w:lineRule="auto"/>
        <w:jc w:val="both"/>
        <w:rPr>
          <w:rFonts w:ascii="Times New Roman" w:hAnsi="Times New Roman"/>
          <w:sz w:val="24"/>
          <w:szCs w:val="24"/>
          <w:lang w:eastAsia="ru-RU"/>
        </w:rPr>
      </w:pPr>
      <w:r w:rsidRPr="00536B51">
        <w:rPr>
          <w:rFonts w:ascii="Times New Roman" w:hAnsi="Times New Roman"/>
          <w:sz w:val="24"/>
          <w:szCs w:val="24"/>
          <w:lang w:eastAsia="ru-RU"/>
        </w:rPr>
        <w:t xml:space="preserve">сумма основного долга – </w:t>
      </w:r>
      <w:r w:rsidR="003F3349">
        <w:rPr>
          <w:rFonts w:ascii="Times New Roman" w:hAnsi="Times New Roman"/>
          <w:sz w:val="24"/>
          <w:szCs w:val="24"/>
          <w:lang w:eastAsia="ru-RU"/>
        </w:rPr>
        <w:t>1 617 726 688 (О</w:t>
      </w:r>
      <w:r w:rsidR="0084485F" w:rsidRPr="00536B51">
        <w:rPr>
          <w:rFonts w:ascii="Times New Roman" w:hAnsi="Times New Roman"/>
          <w:sz w:val="24"/>
          <w:szCs w:val="24"/>
          <w:lang w:eastAsia="ru-RU"/>
        </w:rPr>
        <w:t>дин миллиард шестьсот семнадцать миллионов семьсот двадцать шесть тысяч шестьсот восемьдесят восемь) рублей 71 копейка</w:t>
      </w:r>
      <w:r w:rsidRPr="00536B51">
        <w:rPr>
          <w:rFonts w:ascii="Times New Roman" w:hAnsi="Times New Roman"/>
          <w:sz w:val="24"/>
          <w:szCs w:val="24"/>
          <w:lang w:eastAsia="ru-RU"/>
        </w:rPr>
        <w:t>, из которых:</w:t>
      </w:r>
    </w:p>
    <w:p w14:paraId="66F6F71F" w14:textId="3996B151" w:rsidR="00BE621C" w:rsidRDefault="00BE621C" w:rsidP="00166BEA">
      <w:pPr>
        <w:ind w:left="993"/>
        <w:jc w:val="both"/>
        <w:rPr>
          <w:sz w:val="24"/>
          <w:szCs w:val="24"/>
        </w:rPr>
      </w:pPr>
      <w:r>
        <w:rPr>
          <w:sz w:val="24"/>
          <w:szCs w:val="24"/>
        </w:rPr>
        <w:t xml:space="preserve">- </w:t>
      </w:r>
      <w:r w:rsidRPr="00BC030F">
        <w:rPr>
          <w:sz w:val="24"/>
          <w:szCs w:val="24"/>
        </w:rPr>
        <w:t>за поставленный товар</w:t>
      </w:r>
      <w:r>
        <w:rPr>
          <w:sz w:val="24"/>
          <w:szCs w:val="24"/>
        </w:rPr>
        <w:t xml:space="preserve"> – </w:t>
      </w:r>
      <w:r w:rsidR="003F3349">
        <w:rPr>
          <w:sz w:val="24"/>
          <w:szCs w:val="24"/>
        </w:rPr>
        <w:t>1 615 651 615 (О</w:t>
      </w:r>
      <w:r w:rsidR="005A1D2E">
        <w:rPr>
          <w:sz w:val="24"/>
          <w:szCs w:val="24"/>
        </w:rPr>
        <w:t>дин миллиард шестьсот пятнадцать миллионов шестьсот пятьдесят одна тысяча шестьсот пятнадцать) рублей 44 копейки;</w:t>
      </w:r>
    </w:p>
    <w:p w14:paraId="1B281720" w14:textId="4765B325" w:rsidR="0084485F" w:rsidRPr="0084485F" w:rsidRDefault="00BE621C" w:rsidP="00166BEA">
      <w:pPr>
        <w:ind w:left="993"/>
        <w:jc w:val="both"/>
        <w:rPr>
          <w:sz w:val="24"/>
          <w:szCs w:val="24"/>
        </w:rPr>
      </w:pPr>
      <w:r>
        <w:rPr>
          <w:sz w:val="24"/>
          <w:szCs w:val="24"/>
        </w:rPr>
        <w:t xml:space="preserve">- </w:t>
      </w:r>
      <w:r w:rsidRPr="00BC030F">
        <w:rPr>
          <w:sz w:val="24"/>
          <w:szCs w:val="24"/>
        </w:rPr>
        <w:t>транспортны</w:t>
      </w:r>
      <w:r w:rsidR="00310BD7">
        <w:rPr>
          <w:sz w:val="24"/>
          <w:szCs w:val="24"/>
        </w:rPr>
        <w:t>е</w:t>
      </w:r>
      <w:r w:rsidRPr="00BC030F">
        <w:rPr>
          <w:sz w:val="24"/>
          <w:szCs w:val="24"/>
        </w:rPr>
        <w:t xml:space="preserve"> расход</w:t>
      </w:r>
      <w:r w:rsidR="00310BD7">
        <w:rPr>
          <w:sz w:val="24"/>
          <w:szCs w:val="24"/>
        </w:rPr>
        <w:t>ы</w:t>
      </w:r>
      <w:r w:rsidRPr="00BC030F">
        <w:rPr>
          <w:sz w:val="24"/>
          <w:szCs w:val="24"/>
        </w:rPr>
        <w:t xml:space="preserve"> –</w:t>
      </w:r>
      <w:r>
        <w:rPr>
          <w:sz w:val="24"/>
          <w:szCs w:val="24"/>
        </w:rPr>
        <w:t xml:space="preserve"> </w:t>
      </w:r>
      <w:r w:rsidR="003F3349">
        <w:rPr>
          <w:sz w:val="24"/>
          <w:szCs w:val="24"/>
        </w:rPr>
        <w:t>2 075 073 (Д</w:t>
      </w:r>
      <w:r w:rsidR="005A1D2E">
        <w:rPr>
          <w:sz w:val="24"/>
          <w:szCs w:val="24"/>
        </w:rPr>
        <w:t>ва миллиона семьдесят пять тысяч семьдесят три) рубля 27 копеек;</w:t>
      </w:r>
    </w:p>
    <w:p w14:paraId="3CAB31FB" w14:textId="2A2B02BB" w:rsidR="0084485F" w:rsidRPr="00536B51" w:rsidRDefault="00310BD7" w:rsidP="00166BEA">
      <w:pPr>
        <w:pStyle w:val="11"/>
        <w:numPr>
          <w:ilvl w:val="0"/>
          <w:numId w:val="26"/>
        </w:numPr>
        <w:spacing w:after="0" w:line="240" w:lineRule="auto"/>
        <w:jc w:val="both"/>
        <w:rPr>
          <w:rFonts w:ascii="Times New Roman" w:hAnsi="Times New Roman"/>
          <w:sz w:val="24"/>
          <w:szCs w:val="24"/>
          <w:lang w:eastAsia="ru-RU"/>
        </w:rPr>
      </w:pPr>
      <w:r w:rsidRPr="00536B51">
        <w:rPr>
          <w:rFonts w:ascii="Times New Roman" w:hAnsi="Times New Roman"/>
          <w:sz w:val="24"/>
          <w:szCs w:val="24"/>
          <w:lang w:eastAsia="ru-RU"/>
        </w:rPr>
        <w:t xml:space="preserve">сумма неустоек </w:t>
      </w:r>
      <w:r w:rsidR="003F3349">
        <w:rPr>
          <w:rFonts w:ascii="Times New Roman" w:hAnsi="Times New Roman"/>
          <w:sz w:val="24"/>
          <w:szCs w:val="24"/>
          <w:lang w:eastAsia="ru-RU"/>
        </w:rPr>
        <w:t>230 955 612 (Д</w:t>
      </w:r>
      <w:r w:rsidR="0084485F" w:rsidRPr="00536B51">
        <w:rPr>
          <w:rFonts w:ascii="Times New Roman" w:hAnsi="Times New Roman"/>
          <w:sz w:val="24"/>
          <w:szCs w:val="24"/>
          <w:lang w:eastAsia="ru-RU"/>
        </w:rPr>
        <w:t>вести тридцать миллионов девятьсот пятьдесят пять тысяч шестьсот двенадцать) рублей 98 копеек.</w:t>
      </w:r>
    </w:p>
    <w:p w14:paraId="1548316B" w14:textId="47BC2008" w:rsidR="00AF37F5" w:rsidRDefault="00C61910" w:rsidP="00166BEA">
      <w:pPr>
        <w:ind w:firstLine="709"/>
        <w:jc w:val="both"/>
        <w:rPr>
          <w:bCs/>
          <w:sz w:val="24"/>
          <w:szCs w:val="24"/>
        </w:rPr>
      </w:pPr>
      <w:r w:rsidRPr="00BC030F">
        <w:rPr>
          <w:sz w:val="24"/>
          <w:szCs w:val="24"/>
        </w:rPr>
        <w:t xml:space="preserve">1.2. </w:t>
      </w:r>
      <w:r w:rsidR="0063348E">
        <w:rPr>
          <w:sz w:val="24"/>
          <w:szCs w:val="24"/>
        </w:rPr>
        <w:t>Исполнение</w:t>
      </w:r>
      <w:r w:rsidR="0063348E" w:rsidRPr="00AA295F">
        <w:rPr>
          <w:sz w:val="24"/>
          <w:szCs w:val="24"/>
        </w:rPr>
        <w:t xml:space="preserve"> </w:t>
      </w:r>
      <w:r w:rsidR="00AA295F" w:rsidRPr="00AA295F">
        <w:rPr>
          <w:sz w:val="24"/>
          <w:szCs w:val="24"/>
        </w:rPr>
        <w:t xml:space="preserve">обязательств </w:t>
      </w:r>
      <w:r w:rsidR="00AA295F">
        <w:rPr>
          <w:sz w:val="24"/>
          <w:szCs w:val="24"/>
        </w:rPr>
        <w:t xml:space="preserve">Должника </w:t>
      </w:r>
      <w:r w:rsidR="00AA295F" w:rsidRPr="00AA295F">
        <w:rPr>
          <w:sz w:val="24"/>
          <w:szCs w:val="24"/>
        </w:rPr>
        <w:t xml:space="preserve">по </w:t>
      </w:r>
      <w:r w:rsidR="00704E91">
        <w:rPr>
          <w:sz w:val="24"/>
          <w:szCs w:val="24"/>
        </w:rPr>
        <w:t>Договору поставки 2 и Договору поставки 3</w:t>
      </w:r>
      <w:r w:rsidR="00A70BD4">
        <w:rPr>
          <w:sz w:val="24"/>
          <w:szCs w:val="24"/>
        </w:rPr>
        <w:t>,</w:t>
      </w:r>
      <w:r w:rsidR="00704E91">
        <w:rPr>
          <w:sz w:val="24"/>
          <w:szCs w:val="24"/>
        </w:rPr>
        <w:t xml:space="preserve"> с учетом </w:t>
      </w:r>
      <w:r w:rsidR="00AA295F" w:rsidRPr="00AA295F">
        <w:rPr>
          <w:sz w:val="24"/>
          <w:szCs w:val="24"/>
        </w:rPr>
        <w:t>Соглашения</w:t>
      </w:r>
      <w:r w:rsidR="00A70BD4">
        <w:rPr>
          <w:sz w:val="24"/>
          <w:szCs w:val="24"/>
        </w:rPr>
        <w:t>,</w:t>
      </w:r>
      <w:r w:rsidR="00AA295F" w:rsidRPr="00AA295F">
        <w:rPr>
          <w:sz w:val="24"/>
          <w:szCs w:val="24"/>
        </w:rPr>
        <w:t xml:space="preserve"> обеспечено залогом движимого имущества по Договору залога движимого имущества</w:t>
      </w:r>
      <w:r w:rsidR="005A1D2E">
        <w:rPr>
          <w:sz w:val="24"/>
          <w:szCs w:val="24"/>
        </w:rPr>
        <w:t>, заключенному</w:t>
      </w:r>
      <w:r w:rsidR="00AA295F" w:rsidRPr="00AA295F">
        <w:rPr>
          <w:sz w:val="24"/>
          <w:szCs w:val="24"/>
        </w:rPr>
        <w:t xml:space="preserve"> между Закрытым акционерным обществом «Радуга Продакшн» (ЗАО «Радуга Продакшн», ИНН 7814480052, ОГРН 1107847325740) («Залогодатель») и </w:t>
      </w:r>
      <w:r w:rsidR="00D1458C">
        <w:rPr>
          <w:sz w:val="24"/>
          <w:szCs w:val="24"/>
        </w:rPr>
        <w:t>АО «Нижфарм»</w:t>
      </w:r>
      <w:r w:rsidR="00D1458C" w:rsidRPr="00AA295F">
        <w:rPr>
          <w:sz w:val="24"/>
          <w:szCs w:val="24"/>
        </w:rPr>
        <w:t xml:space="preserve"> </w:t>
      </w:r>
      <w:r w:rsidR="00AA295F" w:rsidRPr="00AA295F">
        <w:rPr>
          <w:sz w:val="24"/>
          <w:szCs w:val="24"/>
        </w:rPr>
        <w:t>(«Залогодержатель») от 14.03.2017</w:t>
      </w:r>
      <w:r w:rsidR="00AA295F">
        <w:rPr>
          <w:sz w:val="24"/>
          <w:szCs w:val="24"/>
        </w:rPr>
        <w:t xml:space="preserve"> (далее – «Договор залога»). </w:t>
      </w:r>
      <w:r w:rsidR="00AF37F5" w:rsidRPr="00BC030F">
        <w:rPr>
          <w:sz w:val="24"/>
          <w:szCs w:val="24"/>
        </w:rPr>
        <w:t xml:space="preserve">В соответствии со ст. 384 ГК РФ к ЦЕССИОНАРИЮ переходят права </w:t>
      </w:r>
      <w:r w:rsidR="00486E29">
        <w:rPr>
          <w:sz w:val="24"/>
          <w:szCs w:val="24"/>
        </w:rPr>
        <w:t xml:space="preserve">по </w:t>
      </w:r>
      <w:r w:rsidR="00486E29" w:rsidRPr="00BC030F">
        <w:rPr>
          <w:sz w:val="24"/>
          <w:szCs w:val="24"/>
          <w:lang w:eastAsia="en-US"/>
        </w:rPr>
        <w:t>Договор</w:t>
      </w:r>
      <w:r w:rsidR="00486E29">
        <w:rPr>
          <w:sz w:val="24"/>
          <w:szCs w:val="24"/>
          <w:lang w:eastAsia="en-US"/>
        </w:rPr>
        <w:t>у</w:t>
      </w:r>
      <w:r w:rsidR="00486E29" w:rsidRPr="00BC030F">
        <w:rPr>
          <w:sz w:val="24"/>
          <w:szCs w:val="24"/>
          <w:lang w:eastAsia="en-US"/>
        </w:rPr>
        <w:t xml:space="preserve"> </w:t>
      </w:r>
      <w:r w:rsidR="00486E29" w:rsidRPr="00BC030F">
        <w:rPr>
          <w:bCs/>
          <w:sz w:val="24"/>
          <w:szCs w:val="24"/>
        </w:rPr>
        <w:t>залога</w:t>
      </w:r>
      <w:r w:rsidR="00C31C38">
        <w:rPr>
          <w:bCs/>
          <w:sz w:val="24"/>
          <w:szCs w:val="24"/>
        </w:rPr>
        <w:t>.</w:t>
      </w:r>
    </w:p>
    <w:p w14:paraId="7B141024" w14:textId="5EB997C4" w:rsidR="007A6CC8" w:rsidRDefault="007A6CC8" w:rsidP="00166BEA">
      <w:pPr>
        <w:ind w:firstLine="709"/>
        <w:jc w:val="both"/>
        <w:rPr>
          <w:sz w:val="24"/>
          <w:szCs w:val="24"/>
        </w:rPr>
      </w:pPr>
      <w:r w:rsidRPr="007A6CC8">
        <w:rPr>
          <w:sz w:val="24"/>
          <w:szCs w:val="24"/>
        </w:rPr>
        <w:t xml:space="preserve">Если вступившим в законную силу судебным актом будет установлено или признано, что </w:t>
      </w:r>
      <w:r>
        <w:rPr>
          <w:sz w:val="24"/>
          <w:szCs w:val="24"/>
        </w:rPr>
        <w:t>какой-либо из Договоров поставки</w:t>
      </w:r>
      <w:r w:rsidRPr="007A6CC8">
        <w:rPr>
          <w:sz w:val="24"/>
          <w:szCs w:val="24"/>
        </w:rPr>
        <w:t>, указанный в п.1.1 Договора, является недействительным или незаключенным,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 если иное не предусмотрено законодательством.</w:t>
      </w:r>
    </w:p>
    <w:p w14:paraId="76659EFF" w14:textId="1BBCE8EC" w:rsidR="00833D76" w:rsidRPr="00833D76" w:rsidRDefault="002E1AB7" w:rsidP="00833D76">
      <w:pPr>
        <w:shd w:val="clear" w:color="auto" w:fill="FFFFFF"/>
        <w:suppressAutoHyphens/>
        <w:spacing w:line="270" w:lineRule="exact"/>
        <w:ind w:right="40" w:firstLine="567"/>
        <w:jc w:val="both"/>
        <w:rPr>
          <w:sz w:val="24"/>
          <w:szCs w:val="24"/>
        </w:rPr>
      </w:pPr>
      <w:r>
        <w:rPr>
          <w:sz w:val="24"/>
          <w:szCs w:val="24"/>
        </w:rPr>
        <w:t>1.3.</w:t>
      </w:r>
      <w:r w:rsidR="00073D6D" w:rsidRPr="00BC030F">
        <w:rPr>
          <w:sz w:val="24"/>
          <w:szCs w:val="24"/>
        </w:rPr>
        <w:t xml:space="preserve"> </w:t>
      </w:r>
      <w:r w:rsidR="00833D76" w:rsidRPr="00833D76">
        <w:rPr>
          <w:sz w:val="24"/>
          <w:szCs w:val="24"/>
        </w:rPr>
        <w:t xml:space="preserve">Права (требования), указанные в п.п. 1.1.-1.2 Договора, приобретены </w:t>
      </w:r>
      <w:r w:rsidR="00833D76" w:rsidRPr="00BC030F">
        <w:rPr>
          <w:sz w:val="24"/>
          <w:szCs w:val="24"/>
        </w:rPr>
        <w:t>ЦЕССИОНАРИ</w:t>
      </w:r>
      <w:r w:rsidR="00833D76">
        <w:rPr>
          <w:sz w:val="24"/>
          <w:szCs w:val="24"/>
        </w:rPr>
        <w:t xml:space="preserve">ЕМ </w:t>
      </w:r>
      <w:r w:rsidR="00833D76" w:rsidRPr="00833D76">
        <w:rPr>
          <w:sz w:val="24"/>
          <w:szCs w:val="24"/>
        </w:rPr>
        <w:t xml:space="preserve">на торгах, организованных Организатором торгов – </w:t>
      </w:r>
      <w:r w:rsidR="00D1458C">
        <w:rPr>
          <w:sz w:val="24"/>
          <w:szCs w:val="24"/>
        </w:rPr>
        <w:t>_______________</w:t>
      </w:r>
      <w:r w:rsidR="00833D76" w:rsidRPr="00833D76">
        <w:rPr>
          <w:sz w:val="24"/>
          <w:szCs w:val="24"/>
        </w:rPr>
        <w:t xml:space="preserve"> «_____________» (ИНН ____________, ОГРН __________, адрес: _______________), информационное  сообщение ________________ (далее – «Торги»).</w:t>
      </w:r>
    </w:p>
    <w:p w14:paraId="3BB28207" w14:textId="1FD02AD7" w:rsidR="00C1555B" w:rsidRDefault="00833D76" w:rsidP="00833D76">
      <w:pPr>
        <w:ind w:firstLine="567"/>
        <w:jc w:val="both"/>
        <w:rPr>
          <w:sz w:val="24"/>
          <w:szCs w:val="24"/>
        </w:rPr>
      </w:pPr>
      <w:r>
        <w:rPr>
          <w:sz w:val="24"/>
          <w:szCs w:val="24"/>
        </w:rPr>
        <w:t>1.4. С</w:t>
      </w:r>
      <w:r w:rsidR="00072B3D" w:rsidRPr="00BC030F">
        <w:rPr>
          <w:sz w:val="24"/>
          <w:szCs w:val="24"/>
        </w:rPr>
        <w:t xml:space="preserve">тоимость (цена) уступаемых ЦЕССИОНАРИЮ по Договору прав (требований) </w:t>
      </w:r>
      <w:r w:rsidRPr="00833D76">
        <w:rPr>
          <w:sz w:val="24"/>
          <w:szCs w:val="24"/>
        </w:rPr>
        <w:t xml:space="preserve">соответствует предложению </w:t>
      </w:r>
      <w:r w:rsidR="00D4153A">
        <w:rPr>
          <w:sz w:val="24"/>
          <w:szCs w:val="24"/>
        </w:rPr>
        <w:t>ЦЕССИОНАРИЯ</w:t>
      </w:r>
      <w:r w:rsidRPr="00833D76">
        <w:rPr>
          <w:sz w:val="24"/>
          <w:szCs w:val="24"/>
        </w:rPr>
        <w:t>, заявленному на Торгах и</w:t>
      </w:r>
      <w:r w:rsidRPr="00BC030F">
        <w:rPr>
          <w:sz w:val="24"/>
          <w:szCs w:val="24"/>
        </w:rPr>
        <w:t xml:space="preserve"> </w:t>
      </w:r>
      <w:r w:rsidR="00072B3D" w:rsidRPr="00BC030F">
        <w:rPr>
          <w:sz w:val="24"/>
          <w:szCs w:val="24"/>
        </w:rPr>
        <w:t xml:space="preserve">составляет </w:t>
      </w:r>
      <w:r w:rsidR="001474AC">
        <w:rPr>
          <w:sz w:val="24"/>
          <w:szCs w:val="24"/>
        </w:rPr>
        <w:t>__________</w:t>
      </w:r>
      <w:r w:rsidR="00954DFF" w:rsidRPr="00BC030F">
        <w:rPr>
          <w:sz w:val="24"/>
          <w:szCs w:val="24"/>
        </w:rPr>
        <w:t xml:space="preserve"> (</w:t>
      </w:r>
      <w:r w:rsidR="001474AC">
        <w:rPr>
          <w:sz w:val="24"/>
          <w:szCs w:val="24"/>
        </w:rPr>
        <w:t>__________</w:t>
      </w:r>
      <w:r w:rsidR="00954DFF" w:rsidRPr="00BC030F">
        <w:rPr>
          <w:sz w:val="24"/>
          <w:szCs w:val="24"/>
        </w:rPr>
        <w:t xml:space="preserve">) </w:t>
      </w:r>
      <w:r w:rsidR="00072B3D" w:rsidRPr="00BC030F">
        <w:rPr>
          <w:sz w:val="24"/>
          <w:szCs w:val="24"/>
        </w:rPr>
        <w:t>рублей</w:t>
      </w:r>
      <w:r w:rsidR="00954DFF" w:rsidRPr="00BC030F">
        <w:rPr>
          <w:sz w:val="24"/>
          <w:szCs w:val="24"/>
        </w:rPr>
        <w:t xml:space="preserve"> </w:t>
      </w:r>
      <w:r>
        <w:rPr>
          <w:sz w:val="24"/>
          <w:szCs w:val="24"/>
        </w:rPr>
        <w:t>______</w:t>
      </w:r>
      <w:r w:rsidR="00954DFF" w:rsidRPr="00BC030F">
        <w:rPr>
          <w:sz w:val="24"/>
          <w:szCs w:val="24"/>
        </w:rPr>
        <w:t xml:space="preserve"> копеек</w:t>
      </w:r>
      <w:r w:rsidR="00C1555B">
        <w:rPr>
          <w:sz w:val="24"/>
          <w:szCs w:val="24"/>
        </w:rPr>
        <w:t>, в том числе</w:t>
      </w:r>
      <w:r w:rsidR="00C1555F">
        <w:rPr>
          <w:sz w:val="24"/>
          <w:szCs w:val="24"/>
        </w:rPr>
        <w:t xml:space="preserve"> НДС, включает</w:t>
      </w:r>
      <w:r w:rsidR="00C1555B">
        <w:rPr>
          <w:sz w:val="24"/>
          <w:szCs w:val="24"/>
        </w:rPr>
        <w:t>:</w:t>
      </w:r>
    </w:p>
    <w:p w14:paraId="2651B9B4" w14:textId="2B5CBC6E" w:rsidR="00C1555B" w:rsidRPr="00C1555B" w:rsidRDefault="00C1555B" w:rsidP="003B18D2">
      <w:pPr>
        <w:pStyle w:val="11"/>
        <w:numPr>
          <w:ilvl w:val="0"/>
          <w:numId w:val="26"/>
        </w:numPr>
        <w:spacing w:after="0" w:line="240" w:lineRule="auto"/>
        <w:ind w:left="0" w:firstLine="567"/>
        <w:jc w:val="both"/>
        <w:rPr>
          <w:rFonts w:ascii="Times New Roman" w:hAnsi="Times New Roman"/>
          <w:sz w:val="24"/>
          <w:szCs w:val="24"/>
          <w:lang w:eastAsia="ru-RU"/>
        </w:rPr>
      </w:pPr>
      <w:r w:rsidRPr="00C1555B">
        <w:rPr>
          <w:rFonts w:ascii="Times New Roman" w:hAnsi="Times New Roman"/>
          <w:sz w:val="24"/>
          <w:szCs w:val="24"/>
          <w:lang w:eastAsia="ru-RU"/>
        </w:rPr>
        <w:t>стоимость (цена) уступаемых прав (требований), вытекающих из Договора поставки 1</w:t>
      </w:r>
      <w:r>
        <w:rPr>
          <w:rFonts w:ascii="Times New Roman" w:hAnsi="Times New Roman"/>
          <w:sz w:val="24"/>
          <w:szCs w:val="24"/>
          <w:lang w:eastAsia="ru-RU"/>
        </w:rPr>
        <w:t>,</w:t>
      </w:r>
      <w:r w:rsidRPr="00C1555B">
        <w:rPr>
          <w:rFonts w:ascii="Times New Roman" w:hAnsi="Times New Roman"/>
          <w:sz w:val="24"/>
          <w:szCs w:val="24"/>
          <w:lang w:eastAsia="ru-RU"/>
        </w:rPr>
        <w:t xml:space="preserve"> составляет </w:t>
      </w:r>
      <w:r w:rsidR="001474AC">
        <w:rPr>
          <w:rFonts w:ascii="Times New Roman" w:hAnsi="Times New Roman"/>
          <w:sz w:val="24"/>
          <w:szCs w:val="24"/>
          <w:lang w:eastAsia="ru-RU"/>
        </w:rPr>
        <w:t>_____________</w:t>
      </w:r>
      <w:r w:rsidRPr="00C1555B">
        <w:rPr>
          <w:rFonts w:ascii="Times New Roman" w:hAnsi="Times New Roman"/>
          <w:sz w:val="24"/>
          <w:szCs w:val="24"/>
          <w:lang w:eastAsia="ru-RU"/>
        </w:rPr>
        <w:t xml:space="preserve"> (</w:t>
      </w:r>
      <w:r w:rsidR="001474AC">
        <w:rPr>
          <w:rFonts w:ascii="Times New Roman" w:hAnsi="Times New Roman"/>
          <w:sz w:val="24"/>
          <w:szCs w:val="24"/>
          <w:lang w:eastAsia="ru-RU"/>
        </w:rPr>
        <w:t>_______________</w:t>
      </w:r>
      <w:r w:rsidRPr="00C1555B">
        <w:rPr>
          <w:rFonts w:ascii="Times New Roman" w:hAnsi="Times New Roman"/>
          <w:sz w:val="24"/>
          <w:szCs w:val="24"/>
          <w:lang w:eastAsia="ru-RU"/>
        </w:rPr>
        <w:t xml:space="preserve">) рублей </w:t>
      </w:r>
      <w:r w:rsidR="00833D76">
        <w:rPr>
          <w:rFonts w:ascii="Times New Roman" w:hAnsi="Times New Roman"/>
          <w:sz w:val="24"/>
          <w:szCs w:val="24"/>
          <w:lang w:eastAsia="ru-RU"/>
        </w:rPr>
        <w:t>____</w:t>
      </w:r>
      <w:r w:rsidRPr="00C1555B">
        <w:rPr>
          <w:rFonts w:ascii="Times New Roman" w:hAnsi="Times New Roman"/>
          <w:sz w:val="24"/>
          <w:szCs w:val="24"/>
          <w:lang w:eastAsia="ru-RU"/>
        </w:rPr>
        <w:t xml:space="preserve"> копеек</w:t>
      </w:r>
      <w:r w:rsidR="0029594B">
        <w:rPr>
          <w:rFonts w:ascii="Times New Roman" w:hAnsi="Times New Roman"/>
          <w:sz w:val="24"/>
          <w:szCs w:val="24"/>
          <w:lang w:eastAsia="ru-RU"/>
        </w:rPr>
        <w:t>, в том числе НДС</w:t>
      </w:r>
      <w:r w:rsidRPr="00C1555B">
        <w:rPr>
          <w:rFonts w:ascii="Times New Roman" w:hAnsi="Times New Roman"/>
          <w:sz w:val="24"/>
          <w:szCs w:val="24"/>
          <w:lang w:eastAsia="ru-RU"/>
        </w:rPr>
        <w:t>;</w:t>
      </w:r>
    </w:p>
    <w:p w14:paraId="0FE3235D" w14:textId="0278F2B5" w:rsidR="00C1555B" w:rsidRDefault="00C1555B" w:rsidP="003B18D2">
      <w:pPr>
        <w:pStyle w:val="11"/>
        <w:numPr>
          <w:ilvl w:val="0"/>
          <w:numId w:val="26"/>
        </w:numPr>
        <w:spacing w:after="0" w:line="240" w:lineRule="auto"/>
        <w:ind w:left="0" w:firstLine="567"/>
        <w:jc w:val="both"/>
        <w:rPr>
          <w:rFonts w:ascii="Times New Roman" w:hAnsi="Times New Roman"/>
          <w:sz w:val="24"/>
          <w:szCs w:val="24"/>
          <w:lang w:eastAsia="ru-RU"/>
        </w:rPr>
      </w:pPr>
      <w:r w:rsidRPr="00C1555B">
        <w:rPr>
          <w:rFonts w:ascii="Times New Roman" w:hAnsi="Times New Roman"/>
          <w:sz w:val="24"/>
          <w:szCs w:val="24"/>
          <w:lang w:eastAsia="ru-RU"/>
        </w:rPr>
        <w:t>стоимость (цена) уступаемых прав (требований), вытекающих из Договора поставки 2</w:t>
      </w:r>
      <w:r>
        <w:rPr>
          <w:rFonts w:ascii="Times New Roman" w:hAnsi="Times New Roman"/>
          <w:sz w:val="24"/>
          <w:szCs w:val="24"/>
          <w:lang w:eastAsia="ru-RU"/>
        </w:rPr>
        <w:t>,</w:t>
      </w:r>
      <w:r w:rsidRPr="00C1555B">
        <w:rPr>
          <w:rFonts w:ascii="Times New Roman" w:hAnsi="Times New Roman"/>
          <w:sz w:val="24"/>
          <w:szCs w:val="24"/>
          <w:lang w:eastAsia="ru-RU"/>
        </w:rPr>
        <w:t xml:space="preserve"> составляет</w:t>
      </w:r>
      <w:r>
        <w:rPr>
          <w:rFonts w:ascii="Times New Roman" w:hAnsi="Times New Roman"/>
          <w:sz w:val="24"/>
          <w:szCs w:val="24"/>
          <w:lang w:eastAsia="ru-RU"/>
        </w:rPr>
        <w:t xml:space="preserve"> </w:t>
      </w:r>
      <w:r w:rsidR="001474AC">
        <w:rPr>
          <w:rFonts w:ascii="Times New Roman" w:hAnsi="Times New Roman"/>
          <w:sz w:val="24"/>
          <w:szCs w:val="24"/>
          <w:lang w:eastAsia="ru-RU"/>
        </w:rPr>
        <w:t>______________</w:t>
      </w:r>
      <w:r>
        <w:rPr>
          <w:rFonts w:ascii="Times New Roman" w:hAnsi="Times New Roman"/>
          <w:sz w:val="24"/>
          <w:szCs w:val="24"/>
          <w:lang w:eastAsia="ru-RU"/>
        </w:rPr>
        <w:t xml:space="preserve"> (</w:t>
      </w:r>
      <w:r w:rsidR="001474AC">
        <w:rPr>
          <w:rFonts w:ascii="Times New Roman" w:hAnsi="Times New Roman"/>
          <w:sz w:val="24"/>
          <w:szCs w:val="24"/>
          <w:lang w:eastAsia="ru-RU"/>
        </w:rPr>
        <w:t>________________</w:t>
      </w:r>
      <w:r>
        <w:rPr>
          <w:rFonts w:ascii="Times New Roman" w:hAnsi="Times New Roman"/>
          <w:sz w:val="24"/>
          <w:szCs w:val="24"/>
          <w:lang w:eastAsia="ru-RU"/>
        </w:rPr>
        <w:t xml:space="preserve">) рублей </w:t>
      </w:r>
      <w:r w:rsidR="00833D76">
        <w:rPr>
          <w:rFonts w:ascii="Times New Roman" w:hAnsi="Times New Roman"/>
          <w:sz w:val="24"/>
          <w:szCs w:val="24"/>
          <w:lang w:eastAsia="ru-RU"/>
        </w:rPr>
        <w:t>_____</w:t>
      </w:r>
      <w:r>
        <w:rPr>
          <w:rFonts w:ascii="Times New Roman" w:hAnsi="Times New Roman"/>
          <w:sz w:val="24"/>
          <w:szCs w:val="24"/>
          <w:lang w:eastAsia="ru-RU"/>
        </w:rPr>
        <w:t xml:space="preserve"> копеек</w:t>
      </w:r>
      <w:r w:rsidR="0029594B">
        <w:rPr>
          <w:rFonts w:ascii="Times New Roman" w:hAnsi="Times New Roman"/>
          <w:sz w:val="24"/>
          <w:szCs w:val="24"/>
          <w:lang w:eastAsia="ru-RU"/>
        </w:rPr>
        <w:t>, в том числе НДС</w:t>
      </w:r>
      <w:r>
        <w:rPr>
          <w:rFonts w:ascii="Times New Roman" w:hAnsi="Times New Roman"/>
          <w:sz w:val="24"/>
          <w:szCs w:val="24"/>
          <w:lang w:eastAsia="ru-RU"/>
        </w:rPr>
        <w:t>;</w:t>
      </w:r>
    </w:p>
    <w:p w14:paraId="407A2417" w14:textId="2A1CC081" w:rsidR="00C1555B" w:rsidRPr="00C1555B" w:rsidRDefault="00C1555B" w:rsidP="003B18D2">
      <w:pPr>
        <w:pStyle w:val="11"/>
        <w:numPr>
          <w:ilvl w:val="0"/>
          <w:numId w:val="26"/>
        </w:numPr>
        <w:spacing w:after="0" w:line="240" w:lineRule="auto"/>
        <w:ind w:left="0" w:firstLine="567"/>
        <w:jc w:val="both"/>
        <w:rPr>
          <w:rFonts w:ascii="Times New Roman" w:hAnsi="Times New Roman"/>
          <w:sz w:val="24"/>
          <w:szCs w:val="24"/>
          <w:lang w:eastAsia="ru-RU"/>
        </w:rPr>
      </w:pPr>
      <w:r w:rsidRPr="00C1555B">
        <w:rPr>
          <w:rFonts w:ascii="Times New Roman" w:hAnsi="Times New Roman"/>
          <w:sz w:val="24"/>
          <w:szCs w:val="24"/>
          <w:lang w:eastAsia="ru-RU"/>
        </w:rPr>
        <w:t xml:space="preserve">стоимость (цена) уступаемых прав (требований), вытекающих из Договора поставки 3, составляет </w:t>
      </w:r>
      <w:r w:rsidR="001474AC">
        <w:rPr>
          <w:rFonts w:ascii="Times New Roman" w:hAnsi="Times New Roman"/>
          <w:sz w:val="24"/>
          <w:szCs w:val="24"/>
          <w:lang w:eastAsia="ru-RU"/>
        </w:rPr>
        <w:t>_____________</w:t>
      </w:r>
      <w:r w:rsidRPr="00C1555B">
        <w:rPr>
          <w:rFonts w:ascii="Times New Roman" w:hAnsi="Times New Roman"/>
          <w:sz w:val="24"/>
          <w:szCs w:val="24"/>
          <w:lang w:eastAsia="ru-RU"/>
        </w:rPr>
        <w:t xml:space="preserve"> (</w:t>
      </w:r>
      <w:r w:rsidR="001474AC">
        <w:rPr>
          <w:rFonts w:ascii="Times New Roman" w:hAnsi="Times New Roman"/>
          <w:sz w:val="24"/>
          <w:szCs w:val="24"/>
          <w:lang w:eastAsia="ru-RU"/>
        </w:rPr>
        <w:t>______________</w:t>
      </w:r>
      <w:r w:rsidRPr="00C1555B">
        <w:rPr>
          <w:rFonts w:ascii="Times New Roman" w:hAnsi="Times New Roman"/>
          <w:sz w:val="24"/>
          <w:szCs w:val="24"/>
          <w:lang w:eastAsia="ru-RU"/>
        </w:rPr>
        <w:t xml:space="preserve">) рублей </w:t>
      </w:r>
      <w:r w:rsidR="00833D76">
        <w:rPr>
          <w:rFonts w:ascii="Times New Roman" w:hAnsi="Times New Roman"/>
          <w:sz w:val="24"/>
          <w:szCs w:val="24"/>
          <w:lang w:eastAsia="ru-RU"/>
        </w:rPr>
        <w:t>____</w:t>
      </w:r>
      <w:r w:rsidRPr="00C1555B">
        <w:rPr>
          <w:rFonts w:ascii="Times New Roman" w:hAnsi="Times New Roman"/>
          <w:sz w:val="24"/>
          <w:szCs w:val="24"/>
          <w:lang w:eastAsia="ru-RU"/>
        </w:rPr>
        <w:t xml:space="preserve"> копеек</w:t>
      </w:r>
      <w:r w:rsidR="0029594B">
        <w:rPr>
          <w:rFonts w:ascii="Times New Roman" w:hAnsi="Times New Roman"/>
          <w:sz w:val="24"/>
          <w:szCs w:val="24"/>
          <w:lang w:eastAsia="ru-RU"/>
        </w:rPr>
        <w:t>, в том числе НДС</w:t>
      </w:r>
      <w:r w:rsidRPr="00C1555B">
        <w:rPr>
          <w:rFonts w:ascii="Times New Roman" w:hAnsi="Times New Roman"/>
          <w:sz w:val="24"/>
          <w:szCs w:val="24"/>
          <w:lang w:eastAsia="ru-RU"/>
        </w:rPr>
        <w:t>.</w:t>
      </w:r>
    </w:p>
    <w:p w14:paraId="7EB85230" w14:textId="6372CC70" w:rsidR="00073D6D" w:rsidRDefault="00073D6D" w:rsidP="00166BEA">
      <w:pPr>
        <w:ind w:firstLine="709"/>
        <w:jc w:val="both"/>
        <w:rPr>
          <w:sz w:val="24"/>
          <w:szCs w:val="24"/>
        </w:rPr>
      </w:pPr>
      <w:r w:rsidRPr="00BC030F">
        <w:rPr>
          <w:sz w:val="24"/>
          <w:szCs w:val="24"/>
        </w:rPr>
        <w:t>Стоимость (цена) уступаемых прав (требований), указанных в п. 1.2 Договора, входит в стоимость (цену) прав (требований), указанную в настоящем пункте Договора.</w:t>
      </w:r>
    </w:p>
    <w:p w14:paraId="4619BE9A" w14:textId="77777777" w:rsidR="00F630C5" w:rsidRDefault="00F630C5" w:rsidP="00166BEA">
      <w:pPr>
        <w:ind w:firstLine="709"/>
        <w:jc w:val="both"/>
        <w:rPr>
          <w:sz w:val="24"/>
          <w:szCs w:val="24"/>
        </w:rPr>
      </w:pPr>
    </w:p>
    <w:p w14:paraId="66F98827" w14:textId="77777777" w:rsidR="00441990" w:rsidRPr="00BC030F" w:rsidRDefault="00441990" w:rsidP="00166BEA">
      <w:pPr>
        <w:pStyle w:val="a4"/>
        <w:spacing w:after="0" w:line="240" w:lineRule="auto"/>
        <w:ind w:left="540"/>
        <w:contextualSpacing w:val="0"/>
        <w:jc w:val="both"/>
        <w:rPr>
          <w:rFonts w:ascii="Times New Roman" w:hAnsi="Times New Roman"/>
          <w:vanish/>
          <w:sz w:val="24"/>
          <w:szCs w:val="24"/>
          <w:lang w:eastAsia="ru-RU"/>
        </w:rPr>
      </w:pPr>
    </w:p>
    <w:p w14:paraId="54917256" w14:textId="77777777" w:rsidR="00C61910" w:rsidRDefault="00C61910" w:rsidP="00166BEA">
      <w:pPr>
        <w:pStyle w:val="23"/>
        <w:jc w:val="center"/>
        <w:rPr>
          <w:bCs w:val="0"/>
          <w:sz w:val="24"/>
          <w:szCs w:val="24"/>
        </w:rPr>
      </w:pPr>
      <w:r w:rsidRPr="00BC030F">
        <w:rPr>
          <w:bCs w:val="0"/>
          <w:sz w:val="24"/>
          <w:szCs w:val="24"/>
        </w:rPr>
        <w:t>2. Обязанности Сторон</w:t>
      </w:r>
    </w:p>
    <w:p w14:paraId="3779CD1F" w14:textId="7B5A36CF" w:rsidR="002C7ADD" w:rsidRDefault="00C61910" w:rsidP="00166BEA">
      <w:pPr>
        <w:pStyle w:val="23"/>
        <w:ind w:firstLine="708"/>
        <w:jc w:val="both"/>
        <w:rPr>
          <w:b w:val="0"/>
          <w:bCs w:val="0"/>
          <w:sz w:val="24"/>
          <w:szCs w:val="24"/>
        </w:rPr>
      </w:pPr>
      <w:r w:rsidRPr="00BC030F">
        <w:rPr>
          <w:b w:val="0"/>
          <w:bCs w:val="0"/>
          <w:sz w:val="24"/>
          <w:szCs w:val="24"/>
        </w:rPr>
        <w:t xml:space="preserve">2.1. </w:t>
      </w:r>
      <w:r w:rsidR="0095046F">
        <w:rPr>
          <w:b w:val="0"/>
          <w:bCs w:val="0"/>
          <w:sz w:val="24"/>
          <w:szCs w:val="24"/>
        </w:rPr>
        <w:t xml:space="preserve">Задаток, уплаченный ЦЕССИОНАРИЕМ по договору о задатке от «___»_________20___г. для участия в Торгах, в сумме </w:t>
      </w:r>
      <w:r w:rsidR="0095046F" w:rsidRPr="006B0B75">
        <w:rPr>
          <w:b w:val="0"/>
          <w:sz w:val="24"/>
          <w:szCs w:val="24"/>
        </w:rPr>
        <w:t xml:space="preserve">___________ (______________) рублей </w:t>
      </w:r>
      <w:r w:rsidR="0095046F" w:rsidRPr="006B0B75">
        <w:rPr>
          <w:b w:val="0"/>
          <w:sz w:val="24"/>
          <w:szCs w:val="24"/>
        </w:rPr>
        <w:lastRenderedPageBreak/>
        <w:t>_____ копеек</w:t>
      </w:r>
      <w:r w:rsidR="0095046F">
        <w:rPr>
          <w:b w:val="0"/>
          <w:sz w:val="24"/>
          <w:szCs w:val="24"/>
        </w:rPr>
        <w:t xml:space="preserve"> (далее – «Задаток»), </w:t>
      </w:r>
      <w:r w:rsidR="0095046F">
        <w:rPr>
          <w:b w:val="0"/>
          <w:bCs w:val="0"/>
          <w:sz w:val="24"/>
          <w:szCs w:val="24"/>
        </w:rPr>
        <w:t>засчитывается в</w:t>
      </w:r>
      <w:r w:rsidR="0095046F" w:rsidRPr="0095046F">
        <w:rPr>
          <w:b w:val="0"/>
          <w:bCs w:val="0"/>
          <w:sz w:val="24"/>
          <w:szCs w:val="24"/>
        </w:rPr>
        <w:t xml:space="preserve"> </w:t>
      </w:r>
      <w:r w:rsidR="002C7ADD">
        <w:rPr>
          <w:b w:val="0"/>
          <w:bCs w:val="0"/>
          <w:sz w:val="24"/>
          <w:szCs w:val="24"/>
        </w:rPr>
        <w:t xml:space="preserve">счет оплаты </w:t>
      </w:r>
      <w:r w:rsidR="002C7ADD" w:rsidRPr="00BC030F">
        <w:rPr>
          <w:b w:val="0"/>
          <w:bCs w:val="0"/>
          <w:sz w:val="24"/>
          <w:szCs w:val="24"/>
        </w:rPr>
        <w:t xml:space="preserve">стоимости (цены) уступаемых </w:t>
      </w:r>
      <w:r w:rsidR="002C7ADD">
        <w:rPr>
          <w:b w:val="0"/>
          <w:bCs w:val="0"/>
          <w:sz w:val="24"/>
          <w:szCs w:val="24"/>
        </w:rPr>
        <w:t xml:space="preserve">по Договору </w:t>
      </w:r>
      <w:r w:rsidR="002C7ADD" w:rsidRPr="00BC030F">
        <w:rPr>
          <w:b w:val="0"/>
          <w:bCs w:val="0"/>
          <w:sz w:val="24"/>
          <w:szCs w:val="24"/>
        </w:rPr>
        <w:t>прав (требований)</w:t>
      </w:r>
      <w:r w:rsidR="002C7ADD">
        <w:rPr>
          <w:b w:val="0"/>
          <w:sz w:val="24"/>
          <w:szCs w:val="24"/>
        </w:rPr>
        <w:t xml:space="preserve">. В случае расторжения Договора по основаниям, указанным в п. 3.6 Договора, Задаток </w:t>
      </w:r>
      <w:r w:rsidR="002C7ADD">
        <w:rPr>
          <w:b w:val="0"/>
          <w:bCs w:val="0"/>
          <w:sz w:val="24"/>
          <w:szCs w:val="24"/>
        </w:rPr>
        <w:t>ЦЕССИОНАРИЮ не возвращается.</w:t>
      </w:r>
    </w:p>
    <w:p w14:paraId="7366C0FD" w14:textId="537F32B0" w:rsidR="001474AC" w:rsidRPr="001474AC" w:rsidRDefault="00C61910" w:rsidP="00166BEA">
      <w:pPr>
        <w:pStyle w:val="23"/>
        <w:ind w:firstLine="708"/>
        <w:jc w:val="both"/>
        <w:rPr>
          <w:b w:val="0"/>
          <w:bCs w:val="0"/>
          <w:sz w:val="24"/>
          <w:szCs w:val="24"/>
        </w:rPr>
      </w:pPr>
      <w:r w:rsidRPr="001474AC">
        <w:rPr>
          <w:b w:val="0"/>
          <w:bCs w:val="0"/>
          <w:sz w:val="24"/>
          <w:szCs w:val="24"/>
        </w:rPr>
        <w:t xml:space="preserve">2.2. </w:t>
      </w:r>
      <w:r w:rsidR="00BE2CA4" w:rsidRPr="00BC030F">
        <w:rPr>
          <w:b w:val="0"/>
          <w:bCs w:val="0"/>
          <w:sz w:val="24"/>
          <w:szCs w:val="24"/>
        </w:rPr>
        <w:t xml:space="preserve">ЦЕССИОНАРИЙ обязуется </w:t>
      </w:r>
      <w:r w:rsidR="0095046F" w:rsidRPr="001474AC">
        <w:rPr>
          <w:b w:val="0"/>
          <w:bCs w:val="0"/>
          <w:sz w:val="24"/>
          <w:szCs w:val="24"/>
        </w:rPr>
        <w:t xml:space="preserve">в течение </w:t>
      </w:r>
      <w:r w:rsidR="0095046F">
        <w:rPr>
          <w:b w:val="0"/>
          <w:bCs w:val="0"/>
          <w:sz w:val="24"/>
          <w:szCs w:val="24"/>
        </w:rPr>
        <w:t>5</w:t>
      </w:r>
      <w:r w:rsidR="0095046F" w:rsidRPr="001474AC">
        <w:rPr>
          <w:b w:val="0"/>
          <w:bCs w:val="0"/>
          <w:sz w:val="24"/>
          <w:szCs w:val="24"/>
        </w:rPr>
        <w:t xml:space="preserve"> (</w:t>
      </w:r>
      <w:r w:rsidR="0095046F">
        <w:rPr>
          <w:b w:val="0"/>
          <w:bCs w:val="0"/>
          <w:sz w:val="24"/>
          <w:szCs w:val="24"/>
        </w:rPr>
        <w:t>Пяти</w:t>
      </w:r>
      <w:r w:rsidR="0095046F" w:rsidRPr="001474AC">
        <w:rPr>
          <w:b w:val="0"/>
          <w:bCs w:val="0"/>
          <w:sz w:val="24"/>
          <w:szCs w:val="24"/>
        </w:rPr>
        <w:t>) рабочих дней с даты подписания Договора</w:t>
      </w:r>
      <w:r w:rsidR="0095046F" w:rsidRPr="00BC030F">
        <w:rPr>
          <w:b w:val="0"/>
          <w:bCs w:val="0"/>
          <w:sz w:val="24"/>
          <w:szCs w:val="24"/>
        </w:rPr>
        <w:t xml:space="preserve"> </w:t>
      </w:r>
      <w:r w:rsidR="00BE2CA4" w:rsidRPr="00BC030F">
        <w:rPr>
          <w:b w:val="0"/>
          <w:bCs w:val="0"/>
          <w:sz w:val="24"/>
          <w:szCs w:val="24"/>
        </w:rPr>
        <w:t>перечислить на указанный в п.</w:t>
      </w:r>
      <w:r w:rsidR="00C1555F">
        <w:rPr>
          <w:b w:val="0"/>
          <w:bCs w:val="0"/>
          <w:sz w:val="24"/>
          <w:szCs w:val="24"/>
        </w:rPr>
        <w:t xml:space="preserve"> </w:t>
      </w:r>
      <w:r w:rsidR="00BE2CA4">
        <w:rPr>
          <w:b w:val="0"/>
          <w:bCs w:val="0"/>
          <w:sz w:val="24"/>
          <w:szCs w:val="24"/>
        </w:rPr>
        <w:t>6</w:t>
      </w:r>
      <w:r w:rsidR="00BE2CA4" w:rsidRPr="00BC030F">
        <w:rPr>
          <w:b w:val="0"/>
          <w:bCs w:val="0"/>
          <w:sz w:val="24"/>
          <w:szCs w:val="24"/>
        </w:rPr>
        <w:t xml:space="preserve">.1 Договора </w:t>
      </w:r>
      <w:r w:rsidR="00BE2CA4">
        <w:rPr>
          <w:b w:val="0"/>
          <w:bCs w:val="0"/>
          <w:sz w:val="24"/>
          <w:szCs w:val="24"/>
        </w:rPr>
        <w:t>счет ЦЕДЕНТА</w:t>
      </w:r>
      <w:r w:rsidR="00BE2CA4" w:rsidRPr="001474AC">
        <w:rPr>
          <w:b w:val="0"/>
          <w:bCs w:val="0"/>
          <w:sz w:val="24"/>
          <w:szCs w:val="24"/>
        </w:rPr>
        <w:t xml:space="preserve"> </w:t>
      </w:r>
      <w:r w:rsidR="00BE2CA4" w:rsidRPr="00BC030F">
        <w:rPr>
          <w:b w:val="0"/>
          <w:bCs w:val="0"/>
          <w:sz w:val="24"/>
          <w:szCs w:val="24"/>
        </w:rPr>
        <w:t>стоимост</w:t>
      </w:r>
      <w:r w:rsidR="00BE2CA4">
        <w:rPr>
          <w:b w:val="0"/>
          <w:bCs w:val="0"/>
          <w:sz w:val="24"/>
          <w:szCs w:val="24"/>
        </w:rPr>
        <w:t>ь</w:t>
      </w:r>
      <w:r w:rsidR="00BE2CA4" w:rsidRPr="00BC030F">
        <w:rPr>
          <w:b w:val="0"/>
          <w:bCs w:val="0"/>
          <w:sz w:val="24"/>
          <w:szCs w:val="24"/>
        </w:rPr>
        <w:t xml:space="preserve"> (цен</w:t>
      </w:r>
      <w:r w:rsidR="00BE2CA4">
        <w:rPr>
          <w:b w:val="0"/>
          <w:bCs w:val="0"/>
          <w:sz w:val="24"/>
          <w:szCs w:val="24"/>
        </w:rPr>
        <w:t>у</w:t>
      </w:r>
      <w:r w:rsidR="00BE2CA4" w:rsidRPr="00BC030F">
        <w:rPr>
          <w:b w:val="0"/>
          <w:bCs w:val="0"/>
          <w:sz w:val="24"/>
          <w:szCs w:val="24"/>
        </w:rPr>
        <w:t>) уступаемых прав (требований)</w:t>
      </w:r>
      <w:r w:rsidR="0095046F">
        <w:rPr>
          <w:b w:val="0"/>
          <w:bCs w:val="0"/>
          <w:sz w:val="24"/>
          <w:szCs w:val="24"/>
        </w:rPr>
        <w:t xml:space="preserve"> в размере</w:t>
      </w:r>
      <w:r w:rsidR="00BE2CA4">
        <w:rPr>
          <w:b w:val="0"/>
          <w:bCs w:val="0"/>
          <w:sz w:val="24"/>
          <w:szCs w:val="24"/>
        </w:rPr>
        <w:t>, у</w:t>
      </w:r>
      <w:r w:rsidRPr="001474AC">
        <w:rPr>
          <w:b w:val="0"/>
          <w:bCs w:val="0"/>
          <w:sz w:val="24"/>
          <w:szCs w:val="24"/>
        </w:rPr>
        <w:t>казанн</w:t>
      </w:r>
      <w:r w:rsidR="0095046F">
        <w:rPr>
          <w:b w:val="0"/>
          <w:bCs w:val="0"/>
          <w:sz w:val="24"/>
          <w:szCs w:val="24"/>
        </w:rPr>
        <w:t>ом</w:t>
      </w:r>
      <w:r w:rsidRPr="001474AC">
        <w:rPr>
          <w:b w:val="0"/>
          <w:bCs w:val="0"/>
          <w:sz w:val="24"/>
          <w:szCs w:val="24"/>
        </w:rPr>
        <w:t xml:space="preserve"> в </w:t>
      </w:r>
      <w:r w:rsidR="002B7540">
        <w:rPr>
          <w:b w:val="0"/>
          <w:bCs w:val="0"/>
          <w:sz w:val="24"/>
          <w:szCs w:val="24"/>
        </w:rPr>
        <w:t>п. 1.4</w:t>
      </w:r>
      <w:r w:rsidR="00BE2CA4">
        <w:rPr>
          <w:b w:val="0"/>
          <w:bCs w:val="0"/>
          <w:sz w:val="24"/>
          <w:szCs w:val="24"/>
        </w:rPr>
        <w:t xml:space="preserve"> </w:t>
      </w:r>
      <w:r w:rsidR="005E725C" w:rsidRPr="001474AC">
        <w:rPr>
          <w:b w:val="0"/>
          <w:bCs w:val="0"/>
          <w:sz w:val="24"/>
          <w:szCs w:val="24"/>
        </w:rPr>
        <w:t>Договора</w:t>
      </w:r>
      <w:r w:rsidR="00BE2CA4">
        <w:rPr>
          <w:b w:val="0"/>
          <w:bCs w:val="0"/>
          <w:sz w:val="24"/>
          <w:szCs w:val="24"/>
        </w:rPr>
        <w:t xml:space="preserve"> (за вычетом Задатка)</w:t>
      </w:r>
      <w:r w:rsidR="001474AC" w:rsidRPr="001474AC">
        <w:rPr>
          <w:b w:val="0"/>
          <w:bCs w:val="0"/>
          <w:sz w:val="24"/>
          <w:szCs w:val="24"/>
        </w:rPr>
        <w:t>.</w:t>
      </w:r>
    </w:p>
    <w:p w14:paraId="663E5806" w14:textId="7EB1D5DB" w:rsidR="005D3C13" w:rsidRDefault="004F2D13" w:rsidP="00166BEA">
      <w:pPr>
        <w:pStyle w:val="23"/>
        <w:ind w:firstLine="708"/>
        <w:jc w:val="both"/>
        <w:rPr>
          <w:b w:val="0"/>
          <w:sz w:val="24"/>
          <w:szCs w:val="24"/>
        </w:rPr>
      </w:pPr>
      <w:r w:rsidRPr="00BC030F">
        <w:rPr>
          <w:b w:val="0"/>
          <w:bCs w:val="0"/>
          <w:sz w:val="24"/>
          <w:szCs w:val="24"/>
        </w:rPr>
        <w:t xml:space="preserve">2.3. </w:t>
      </w:r>
      <w:r w:rsidR="008B47D0">
        <w:rPr>
          <w:b w:val="0"/>
          <w:bCs w:val="0"/>
          <w:sz w:val="24"/>
          <w:szCs w:val="24"/>
        </w:rPr>
        <w:t>Переход</w:t>
      </w:r>
      <w:r w:rsidRPr="00BC030F">
        <w:rPr>
          <w:b w:val="0"/>
          <w:bCs w:val="0"/>
          <w:sz w:val="24"/>
          <w:szCs w:val="24"/>
        </w:rPr>
        <w:t xml:space="preserve"> прав (требований) по </w:t>
      </w:r>
      <w:r w:rsidR="00F00FAE" w:rsidRPr="00BC030F">
        <w:rPr>
          <w:b w:val="0"/>
          <w:bCs w:val="0"/>
          <w:sz w:val="24"/>
          <w:szCs w:val="24"/>
        </w:rPr>
        <w:t xml:space="preserve">Договору </w:t>
      </w:r>
      <w:r w:rsidR="00F00FAE">
        <w:rPr>
          <w:b w:val="0"/>
          <w:bCs w:val="0"/>
          <w:sz w:val="24"/>
          <w:szCs w:val="24"/>
        </w:rPr>
        <w:t xml:space="preserve">от </w:t>
      </w:r>
      <w:r w:rsidR="008B47D0">
        <w:rPr>
          <w:b w:val="0"/>
          <w:bCs w:val="0"/>
          <w:sz w:val="24"/>
          <w:szCs w:val="24"/>
        </w:rPr>
        <w:t xml:space="preserve">ЦЕДЕНТА к ЦЕССИОНАРИЮ </w:t>
      </w:r>
      <w:r w:rsidRPr="00BC030F">
        <w:rPr>
          <w:b w:val="0"/>
          <w:bCs w:val="0"/>
          <w:sz w:val="24"/>
          <w:szCs w:val="24"/>
        </w:rPr>
        <w:t xml:space="preserve">происходит </w:t>
      </w:r>
      <w:r w:rsidR="0006548F" w:rsidRPr="0006548F">
        <w:rPr>
          <w:b w:val="0"/>
          <w:sz w:val="24"/>
          <w:szCs w:val="24"/>
        </w:rPr>
        <w:t xml:space="preserve">при соблюдении </w:t>
      </w:r>
      <w:r w:rsidR="00A565E7">
        <w:rPr>
          <w:b w:val="0"/>
          <w:sz w:val="24"/>
          <w:szCs w:val="24"/>
        </w:rPr>
        <w:t>всех следующих</w:t>
      </w:r>
      <w:r w:rsidR="0006548F" w:rsidRPr="0006548F">
        <w:rPr>
          <w:b w:val="0"/>
          <w:sz w:val="24"/>
          <w:szCs w:val="24"/>
        </w:rPr>
        <w:t xml:space="preserve"> условий</w:t>
      </w:r>
      <w:r w:rsidR="00A565E7">
        <w:rPr>
          <w:b w:val="0"/>
          <w:sz w:val="24"/>
          <w:szCs w:val="24"/>
        </w:rPr>
        <w:t>:</w:t>
      </w:r>
    </w:p>
    <w:p w14:paraId="33F20F10" w14:textId="2925F6B6" w:rsidR="00A565E7" w:rsidRDefault="0006548F" w:rsidP="00166BEA">
      <w:pPr>
        <w:pStyle w:val="23"/>
        <w:ind w:firstLine="708"/>
        <w:jc w:val="both"/>
        <w:rPr>
          <w:b w:val="0"/>
          <w:bCs w:val="0"/>
          <w:sz w:val="24"/>
          <w:szCs w:val="24"/>
        </w:rPr>
      </w:pPr>
      <w:r w:rsidRPr="00A565E7">
        <w:rPr>
          <w:b w:val="0"/>
          <w:bCs w:val="0"/>
          <w:sz w:val="24"/>
          <w:szCs w:val="24"/>
        </w:rPr>
        <w:t>2.3.1.</w:t>
      </w:r>
      <w:r w:rsidR="00A565E7" w:rsidRPr="00A565E7">
        <w:rPr>
          <w:b w:val="0"/>
          <w:bCs w:val="0"/>
          <w:sz w:val="24"/>
          <w:szCs w:val="24"/>
        </w:rPr>
        <w:t xml:space="preserve"> </w:t>
      </w:r>
      <w:r w:rsidR="00887FC5">
        <w:rPr>
          <w:b w:val="0"/>
          <w:bCs w:val="0"/>
          <w:sz w:val="24"/>
          <w:szCs w:val="24"/>
        </w:rPr>
        <w:t xml:space="preserve">полная </w:t>
      </w:r>
      <w:r w:rsidR="00A565E7" w:rsidRPr="00A565E7">
        <w:rPr>
          <w:b w:val="0"/>
          <w:bCs w:val="0"/>
          <w:sz w:val="24"/>
          <w:szCs w:val="24"/>
        </w:rPr>
        <w:t>оплата ЦЕССИОНАРИЕМ стоимости (цены) уступаемых прав (требований) в размере, указанном в п.</w:t>
      </w:r>
      <w:r w:rsidR="002B7540">
        <w:rPr>
          <w:b w:val="0"/>
          <w:bCs w:val="0"/>
          <w:sz w:val="24"/>
          <w:szCs w:val="24"/>
        </w:rPr>
        <w:t xml:space="preserve"> 1.4</w:t>
      </w:r>
      <w:r w:rsidR="00BE2CA4">
        <w:rPr>
          <w:b w:val="0"/>
          <w:bCs w:val="0"/>
          <w:sz w:val="24"/>
          <w:szCs w:val="24"/>
        </w:rPr>
        <w:t xml:space="preserve"> </w:t>
      </w:r>
      <w:r w:rsidR="00A565E7" w:rsidRPr="00A565E7">
        <w:rPr>
          <w:b w:val="0"/>
          <w:bCs w:val="0"/>
          <w:sz w:val="24"/>
          <w:szCs w:val="24"/>
        </w:rPr>
        <w:t>Договора</w:t>
      </w:r>
      <w:r w:rsidR="00A565E7">
        <w:rPr>
          <w:b w:val="0"/>
          <w:bCs w:val="0"/>
          <w:sz w:val="24"/>
          <w:szCs w:val="24"/>
        </w:rPr>
        <w:t>;</w:t>
      </w:r>
    </w:p>
    <w:p w14:paraId="15CC61C2" w14:textId="659156E0" w:rsidR="00833D76" w:rsidRPr="00A565E7" w:rsidRDefault="00833D76" w:rsidP="00166BEA">
      <w:pPr>
        <w:pStyle w:val="23"/>
        <w:ind w:firstLine="708"/>
        <w:jc w:val="both"/>
        <w:rPr>
          <w:b w:val="0"/>
          <w:bCs w:val="0"/>
          <w:sz w:val="24"/>
          <w:szCs w:val="24"/>
        </w:rPr>
      </w:pPr>
      <w:r>
        <w:rPr>
          <w:b w:val="0"/>
          <w:bCs w:val="0"/>
          <w:sz w:val="24"/>
          <w:szCs w:val="24"/>
        </w:rPr>
        <w:t xml:space="preserve">2.3.2. </w:t>
      </w:r>
      <w:r w:rsidR="00887FC5">
        <w:rPr>
          <w:b w:val="0"/>
          <w:bCs w:val="0"/>
          <w:sz w:val="24"/>
          <w:szCs w:val="24"/>
        </w:rPr>
        <w:t xml:space="preserve">полная </w:t>
      </w:r>
      <w:r w:rsidRPr="00A565E7">
        <w:rPr>
          <w:b w:val="0"/>
          <w:bCs w:val="0"/>
          <w:sz w:val="24"/>
          <w:szCs w:val="24"/>
        </w:rPr>
        <w:t>оплата ЦЕССИОНАРИЕМ стоимости (цены) прав (требований)</w:t>
      </w:r>
      <w:r>
        <w:rPr>
          <w:b w:val="0"/>
          <w:bCs w:val="0"/>
          <w:sz w:val="24"/>
          <w:szCs w:val="24"/>
        </w:rPr>
        <w:t xml:space="preserve">, </w:t>
      </w:r>
      <w:r w:rsidRPr="00A565E7">
        <w:rPr>
          <w:b w:val="0"/>
          <w:bCs w:val="0"/>
          <w:sz w:val="24"/>
          <w:szCs w:val="24"/>
        </w:rPr>
        <w:t xml:space="preserve">уступаемых </w:t>
      </w:r>
      <w:r>
        <w:rPr>
          <w:b w:val="0"/>
          <w:bCs w:val="0"/>
          <w:sz w:val="24"/>
          <w:szCs w:val="24"/>
        </w:rPr>
        <w:t>ЦЕДЕНТОМ по договору уступки прав (требований) №____ от ____________20___г., в размер</w:t>
      </w:r>
      <w:r w:rsidR="00887FC5">
        <w:rPr>
          <w:b w:val="0"/>
          <w:bCs w:val="0"/>
          <w:sz w:val="24"/>
          <w:szCs w:val="24"/>
        </w:rPr>
        <w:t>е</w:t>
      </w:r>
      <w:r>
        <w:rPr>
          <w:b w:val="0"/>
          <w:bCs w:val="0"/>
          <w:sz w:val="24"/>
          <w:szCs w:val="24"/>
        </w:rPr>
        <w:t xml:space="preserve"> </w:t>
      </w:r>
      <w:r w:rsidR="003F3349">
        <w:rPr>
          <w:b w:val="0"/>
          <w:bCs w:val="0"/>
          <w:sz w:val="24"/>
          <w:szCs w:val="24"/>
        </w:rPr>
        <w:t>_________(_________) рублей __________ копеек</w:t>
      </w:r>
      <w:r w:rsidR="0029594B">
        <w:rPr>
          <w:b w:val="0"/>
          <w:bCs w:val="0"/>
          <w:sz w:val="24"/>
          <w:szCs w:val="24"/>
        </w:rPr>
        <w:t>, в том числе НДС</w:t>
      </w:r>
      <w:r w:rsidR="003F3349">
        <w:rPr>
          <w:b w:val="0"/>
          <w:bCs w:val="0"/>
          <w:sz w:val="24"/>
          <w:szCs w:val="24"/>
        </w:rPr>
        <w:t>;</w:t>
      </w:r>
    </w:p>
    <w:p w14:paraId="435A4C06" w14:textId="33DF2408" w:rsidR="0006548F" w:rsidRDefault="00A565E7" w:rsidP="00166BEA">
      <w:pPr>
        <w:pStyle w:val="23"/>
        <w:ind w:firstLine="708"/>
        <w:jc w:val="both"/>
        <w:rPr>
          <w:b w:val="0"/>
          <w:bCs w:val="0"/>
          <w:sz w:val="24"/>
          <w:szCs w:val="24"/>
        </w:rPr>
      </w:pPr>
      <w:r w:rsidRPr="00A565E7">
        <w:rPr>
          <w:b w:val="0"/>
          <w:bCs w:val="0"/>
          <w:sz w:val="24"/>
          <w:szCs w:val="24"/>
        </w:rPr>
        <w:t>2.3.</w:t>
      </w:r>
      <w:r w:rsidR="003F3349">
        <w:rPr>
          <w:b w:val="0"/>
          <w:bCs w:val="0"/>
          <w:sz w:val="24"/>
          <w:szCs w:val="24"/>
        </w:rPr>
        <w:t>3</w:t>
      </w:r>
      <w:r w:rsidRPr="00A565E7">
        <w:rPr>
          <w:b w:val="0"/>
          <w:bCs w:val="0"/>
          <w:sz w:val="24"/>
          <w:szCs w:val="24"/>
        </w:rPr>
        <w:t>.</w:t>
      </w:r>
      <w:r w:rsidR="00887FC5">
        <w:rPr>
          <w:b w:val="0"/>
          <w:bCs w:val="0"/>
          <w:sz w:val="24"/>
          <w:szCs w:val="24"/>
        </w:rPr>
        <w:t xml:space="preserve"> полная</w:t>
      </w:r>
      <w:r w:rsidRPr="00A565E7">
        <w:rPr>
          <w:b w:val="0"/>
          <w:bCs w:val="0"/>
          <w:sz w:val="24"/>
          <w:szCs w:val="24"/>
        </w:rPr>
        <w:t xml:space="preserve"> </w:t>
      </w:r>
      <w:r w:rsidR="001474AC" w:rsidRPr="00A565E7">
        <w:rPr>
          <w:b w:val="0"/>
          <w:bCs w:val="0"/>
          <w:sz w:val="24"/>
          <w:szCs w:val="24"/>
        </w:rPr>
        <w:t xml:space="preserve">оплата ЦЕССИОНАРИЕМ </w:t>
      </w:r>
      <w:r w:rsidR="001474AC" w:rsidRPr="009F6A91">
        <w:rPr>
          <w:b w:val="0"/>
          <w:bCs w:val="0"/>
          <w:sz w:val="24"/>
          <w:szCs w:val="24"/>
        </w:rPr>
        <w:t xml:space="preserve">ЦЕДЕНТУ </w:t>
      </w:r>
      <w:r w:rsidR="001474AC">
        <w:rPr>
          <w:b w:val="0"/>
          <w:bCs w:val="0"/>
          <w:sz w:val="24"/>
          <w:szCs w:val="24"/>
        </w:rPr>
        <w:t xml:space="preserve">цены доли </w:t>
      </w:r>
      <w:r w:rsidR="001474AC">
        <w:rPr>
          <w:rFonts w:eastAsiaTheme="minorHAnsi"/>
          <w:b w:val="0"/>
          <w:color w:val="000000"/>
          <w:sz w:val="24"/>
          <w:szCs w:val="24"/>
          <w:lang w:eastAsia="en-US"/>
        </w:rPr>
        <w:t xml:space="preserve">по </w:t>
      </w:r>
      <w:r w:rsidR="000F7624">
        <w:rPr>
          <w:rFonts w:eastAsiaTheme="minorHAnsi"/>
          <w:b w:val="0"/>
          <w:color w:val="000000"/>
          <w:sz w:val="24"/>
          <w:szCs w:val="24"/>
          <w:lang w:eastAsia="en-US"/>
        </w:rPr>
        <w:t>д</w:t>
      </w:r>
      <w:r w:rsidR="001474AC">
        <w:rPr>
          <w:rFonts w:eastAsiaTheme="minorHAnsi"/>
          <w:b w:val="0"/>
          <w:color w:val="000000"/>
          <w:sz w:val="24"/>
          <w:szCs w:val="24"/>
          <w:lang w:eastAsia="en-US"/>
        </w:rPr>
        <w:t xml:space="preserve">оговору </w:t>
      </w:r>
      <w:r w:rsidR="009F6A91">
        <w:rPr>
          <w:rFonts w:eastAsiaTheme="minorHAnsi"/>
          <w:b w:val="0"/>
          <w:color w:val="000000"/>
          <w:sz w:val="24"/>
          <w:szCs w:val="24"/>
          <w:lang w:eastAsia="en-US"/>
        </w:rPr>
        <w:t xml:space="preserve">купли-продажи </w:t>
      </w:r>
      <w:r w:rsidR="00460B33">
        <w:rPr>
          <w:rFonts w:eastAsiaTheme="minorHAnsi"/>
          <w:b w:val="0"/>
          <w:color w:val="000000"/>
          <w:sz w:val="24"/>
          <w:szCs w:val="24"/>
          <w:lang w:eastAsia="en-US"/>
        </w:rPr>
        <w:t xml:space="preserve">доли </w:t>
      </w:r>
      <w:r w:rsidR="009F6A91">
        <w:rPr>
          <w:rFonts w:eastAsiaTheme="minorHAnsi"/>
          <w:b w:val="0"/>
          <w:color w:val="000000"/>
          <w:sz w:val="24"/>
          <w:szCs w:val="24"/>
          <w:lang w:eastAsia="en-US"/>
        </w:rPr>
        <w:t xml:space="preserve">в уставном капитале </w:t>
      </w:r>
      <w:r w:rsidR="00550732">
        <w:rPr>
          <w:b w:val="0"/>
          <w:sz w:val="24"/>
          <w:szCs w:val="24"/>
        </w:rPr>
        <w:t>общества с ограниченной ответственностью</w:t>
      </w:r>
      <w:r w:rsidR="009F6A91" w:rsidRPr="00A565E7">
        <w:rPr>
          <w:b w:val="0"/>
          <w:sz w:val="24"/>
          <w:szCs w:val="24"/>
        </w:rPr>
        <w:t xml:space="preserve"> </w:t>
      </w:r>
      <w:r w:rsidR="000F7624">
        <w:rPr>
          <w:b w:val="0"/>
          <w:sz w:val="24"/>
          <w:szCs w:val="24"/>
        </w:rPr>
        <w:t>«ФАРМА КАПИТАЛ»</w:t>
      </w:r>
      <w:r w:rsidR="00550732" w:rsidRPr="00550732">
        <w:rPr>
          <w:b w:val="0"/>
          <w:bCs w:val="0"/>
          <w:sz w:val="24"/>
          <w:szCs w:val="24"/>
        </w:rPr>
        <w:t xml:space="preserve">, </w:t>
      </w:r>
      <w:r w:rsidR="000F7624">
        <w:rPr>
          <w:b w:val="0"/>
          <w:bCs w:val="0"/>
          <w:sz w:val="24"/>
          <w:szCs w:val="24"/>
        </w:rPr>
        <w:t>который будет заключен между ЦЕССИОНАРИЕМ и ЦЕДЕНТОМ,</w:t>
      </w:r>
      <w:r w:rsidR="00550732" w:rsidRPr="00550732">
        <w:rPr>
          <w:b w:val="0"/>
          <w:bCs w:val="0"/>
          <w:sz w:val="24"/>
          <w:szCs w:val="24"/>
        </w:rPr>
        <w:t xml:space="preserve"> </w:t>
      </w:r>
      <w:r w:rsidR="009F6A91">
        <w:rPr>
          <w:b w:val="0"/>
          <w:bCs w:val="0"/>
          <w:sz w:val="24"/>
          <w:szCs w:val="24"/>
        </w:rPr>
        <w:t xml:space="preserve">в размере ____________(_________________) рублей </w:t>
      </w:r>
      <w:r w:rsidR="003F3349">
        <w:rPr>
          <w:b w:val="0"/>
          <w:bCs w:val="0"/>
          <w:sz w:val="24"/>
          <w:szCs w:val="24"/>
        </w:rPr>
        <w:t>____</w:t>
      </w:r>
      <w:r w:rsidR="009F6A91">
        <w:rPr>
          <w:b w:val="0"/>
          <w:bCs w:val="0"/>
          <w:sz w:val="24"/>
          <w:szCs w:val="24"/>
        </w:rPr>
        <w:t xml:space="preserve"> копеек;</w:t>
      </w:r>
    </w:p>
    <w:p w14:paraId="4A29DB76" w14:textId="722D2239" w:rsidR="003F3349" w:rsidRDefault="003F3349" w:rsidP="00166BEA">
      <w:pPr>
        <w:pStyle w:val="23"/>
        <w:ind w:firstLine="708"/>
        <w:jc w:val="both"/>
        <w:rPr>
          <w:b w:val="0"/>
          <w:bCs w:val="0"/>
          <w:sz w:val="24"/>
          <w:szCs w:val="24"/>
        </w:rPr>
      </w:pPr>
      <w:r>
        <w:rPr>
          <w:b w:val="0"/>
          <w:bCs w:val="0"/>
          <w:sz w:val="24"/>
          <w:szCs w:val="24"/>
        </w:rPr>
        <w:t xml:space="preserve">2.3.4. </w:t>
      </w:r>
      <w:r w:rsidR="00887FC5">
        <w:rPr>
          <w:b w:val="0"/>
          <w:bCs w:val="0"/>
          <w:sz w:val="24"/>
          <w:szCs w:val="24"/>
        </w:rPr>
        <w:t xml:space="preserve">полная </w:t>
      </w:r>
      <w:r w:rsidRPr="00A565E7">
        <w:rPr>
          <w:b w:val="0"/>
          <w:bCs w:val="0"/>
          <w:sz w:val="24"/>
          <w:szCs w:val="24"/>
        </w:rPr>
        <w:t xml:space="preserve">оплата ЦЕССИОНАРИЕМ </w:t>
      </w:r>
      <w:r>
        <w:rPr>
          <w:b w:val="0"/>
          <w:bCs w:val="0"/>
          <w:sz w:val="24"/>
          <w:szCs w:val="24"/>
        </w:rPr>
        <w:t xml:space="preserve">в пользу </w:t>
      </w:r>
      <w:r w:rsidR="000F7624">
        <w:rPr>
          <w:b w:val="0"/>
          <w:bCs w:val="0"/>
          <w:sz w:val="24"/>
          <w:szCs w:val="24"/>
        </w:rPr>
        <w:t>общества с ограниченной ответственностью</w:t>
      </w:r>
      <w:r>
        <w:rPr>
          <w:b w:val="0"/>
          <w:bCs w:val="0"/>
          <w:sz w:val="24"/>
          <w:szCs w:val="24"/>
        </w:rPr>
        <w:t xml:space="preserve"> «СБК АКТИВ» </w:t>
      </w:r>
      <w:r w:rsidRPr="003F3349">
        <w:rPr>
          <w:b w:val="0"/>
          <w:bCs w:val="0"/>
          <w:sz w:val="24"/>
          <w:szCs w:val="24"/>
        </w:rPr>
        <w:t>(</w:t>
      </w:r>
      <w:r w:rsidRPr="003F3349">
        <w:rPr>
          <w:b w:val="0"/>
          <w:sz w:val="24"/>
          <w:szCs w:val="24"/>
        </w:rPr>
        <w:t>ИНН 7706806959, ОГРН 1147746215760)</w:t>
      </w:r>
      <w:r w:rsidRPr="003F3349">
        <w:rPr>
          <w:b w:val="0"/>
          <w:bCs w:val="0"/>
          <w:sz w:val="24"/>
          <w:szCs w:val="24"/>
        </w:rPr>
        <w:t xml:space="preserve"> </w:t>
      </w:r>
      <w:r>
        <w:rPr>
          <w:b w:val="0"/>
          <w:bCs w:val="0"/>
          <w:sz w:val="24"/>
          <w:szCs w:val="24"/>
        </w:rPr>
        <w:t xml:space="preserve">цены доли </w:t>
      </w:r>
      <w:r>
        <w:rPr>
          <w:rFonts w:eastAsiaTheme="minorHAnsi"/>
          <w:b w:val="0"/>
          <w:color w:val="000000"/>
          <w:sz w:val="24"/>
          <w:szCs w:val="24"/>
          <w:lang w:eastAsia="en-US"/>
        </w:rPr>
        <w:t xml:space="preserve">по </w:t>
      </w:r>
      <w:r w:rsidR="000F7624">
        <w:rPr>
          <w:rFonts w:eastAsiaTheme="minorHAnsi"/>
          <w:b w:val="0"/>
          <w:color w:val="000000"/>
          <w:sz w:val="24"/>
          <w:szCs w:val="24"/>
          <w:lang w:eastAsia="en-US"/>
        </w:rPr>
        <w:t>д</w:t>
      </w:r>
      <w:r>
        <w:rPr>
          <w:rFonts w:eastAsiaTheme="minorHAnsi"/>
          <w:b w:val="0"/>
          <w:color w:val="000000"/>
          <w:sz w:val="24"/>
          <w:szCs w:val="24"/>
          <w:lang w:eastAsia="en-US"/>
        </w:rPr>
        <w:t>оговору купли-продажи</w:t>
      </w:r>
      <w:r w:rsidR="00460B33">
        <w:rPr>
          <w:rFonts w:eastAsiaTheme="minorHAnsi"/>
          <w:b w:val="0"/>
          <w:color w:val="000000"/>
          <w:sz w:val="24"/>
          <w:szCs w:val="24"/>
          <w:lang w:eastAsia="en-US"/>
        </w:rPr>
        <w:t xml:space="preserve"> доли</w:t>
      </w:r>
      <w:r>
        <w:rPr>
          <w:rFonts w:eastAsiaTheme="minorHAnsi"/>
          <w:b w:val="0"/>
          <w:color w:val="000000"/>
          <w:sz w:val="24"/>
          <w:szCs w:val="24"/>
          <w:lang w:eastAsia="en-US"/>
        </w:rPr>
        <w:t xml:space="preserve"> в уставном капитале </w:t>
      </w:r>
      <w:r>
        <w:rPr>
          <w:b w:val="0"/>
          <w:sz w:val="24"/>
          <w:szCs w:val="24"/>
        </w:rPr>
        <w:t>общества с ограниченной ответственностью</w:t>
      </w:r>
      <w:r w:rsidRPr="00A565E7">
        <w:rPr>
          <w:b w:val="0"/>
          <w:sz w:val="24"/>
          <w:szCs w:val="24"/>
        </w:rPr>
        <w:t xml:space="preserve"> </w:t>
      </w:r>
      <w:r w:rsidR="000F7624">
        <w:rPr>
          <w:b w:val="0"/>
          <w:sz w:val="24"/>
          <w:szCs w:val="24"/>
        </w:rPr>
        <w:t xml:space="preserve">«ФАРМА КАПИТАЛ», который </w:t>
      </w:r>
      <w:r w:rsidR="000F7624">
        <w:rPr>
          <w:b w:val="0"/>
          <w:bCs w:val="0"/>
          <w:sz w:val="24"/>
          <w:szCs w:val="24"/>
        </w:rPr>
        <w:t>будет заключен между ЦЕССИОНАРИЕМ и ООО «СБК АКТИВ»,</w:t>
      </w:r>
      <w:r w:rsidR="000F7624" w:rsidRPr="00550732">
        <w:rPr>
          <w:b w:val="0"/>
          <w:bCs w:val="0"/>
          <w:sz w:val="24"/>
          <w:szCs w:val="24"/>
        </w:rPr>
        <w:t xml:space="preserve"> </w:t>
      </w:r>
      <w:r>
        <w:rPr>
          <w:b w:val="0"/>
          <w:bCs w:val="0"/>
          <w:sz w:val="24"/>
          <w:szCs w:val="24"/>
        </w:rPr>
        <w:t>в размере ____________(_________________) рублей ____ копеек.</w:t>
      </w:r>
    </w:p>
    <w:p w14:paraId="6B6ED493" w14:textId="58E55F1B" w:rsidR="004F2D13" w:rsidRPr="00BC030F" w:rsidRDefault="004F2D13" w:rsidP="00166BEA">
      <w:pPr>
        <w:pStyle w:val="a4"/>
        <w:spacing w:after="0" w:line="240" w:lineRule="auto"/>
        <w:ind w:left="0" w:firstLine="709"/>
        <w:jc w:val="both"/>
        <w:rPr>
          <w:rFonts w:ascii="Times New Roman" w:hAnsi="Times New Roman"/>
          <w:bCs/>
          <w:sz w:val="24"/>
          <w:szCs w:val="24"/>
        </w:rPr>
      </w:pPr>
      <w:r w:rsidRPr="00BC030F">
        <w:rPr>
          <w:rFonts w:ascii="Times New Roman" w:hAnsi="Times New Roman"/>
          <w:bCs/>
          <w:sz w:val="24"/>
          <w:szCs w:val="24"/>
        </w:rPr>
        <w:t xml:space="preserve">2.4. В течение </w:t>
      </w:r>
      <w:r w:rsidR="0069684D">
        <w:rPr>
          <w:rFonts w:ascii="Times New Roman" w:hAnsi="Times New Roman"/>
          <w:bCs/>
          <w:sz w:val="24"/>
          <w:szCs w:val="24"/>
        </w:rPr>
        <w:t>10</w:t>
      </w:r>
      <w:r w:rsidRPr="00BC030F">
        <w:rPr>
          <w:rFonts w:ascii="Times New Roman" w:hAnsi="Times New Roman"/>
          <w:bCs/>
          <w:sz w:val="24"/>
          <w:szCs w:val="24"/>
        </w:rPr>
        <w:t xml:space="preserve"> (</w:t>
      </w:r>
      <w:r w:rsidR="003F3349">
        <w:rPr>
          <w:rFonts w:ascii="Times New Roman" w:hAnsi="Times New Roman"/>
          <w:bCs/>
          <w:sz w:val="24"/>
          <w:szCs w:val="24"/>
        </w:rPr>
        <w:t>Д</w:t>
      </w:r>
      <w:r w:rsidR="0069684D">
        <w:rPr>
          <w:rFonts w:ascii="Times New Roman" w:hAnsi="Times New Roman"/>
          <w:bCs/>
          <w:sz w:val="24"/>
          <w:szCs w:val="24"/>
        </w:rPr>
        <w:t>есяти</w:t>
      </w:r>
      <w:r w:rsidRPr="00BC030F">
        <w:rPr>
          <w:rFonts w:ascii="Times New Roman" w:hAnsi="Times New Roman"/>
          <w:bCs/>
          <w:sz w:val="24"/>
          <w:szCs w:val="24"/>
        </w:rPr>
        <w:t xml:space="preserve">) рабочих дней </w:t>
      </w:r>
      <w:r w:rsidR="0069684D" w:rsidRPr="00325602">
        <w:rPr>
          <w:rFonts w:ascii="Times New Roman" w:hAnsi="Times New Roman"/>
          <w:sz w:val="24"/>
          <w:szCs w:val="24"/>
          <w:lang w:eastAsia="ru-RU"/>
        </w:rPr>
        <w:t xml:space="preserve">с даты перехода к ЦЕССИОНАРИЮ прав (требований), </w:t>
      </w:r>
      <w:r w:rsidR="0069684D">
        <w:rPr>
          <w:rFonts w:ascii="Times New Roman" w:hAnsi="Times New Roman"/>
          <w:sz w:val="24"/>
          <w:szCs w:val="24"/>
          <w:lang w:eastAsia="ru-RU"/>
        </w:rPr>
        <w:t>определенной в соответствии с</w:t>
      </w:r>
      <w:r w:rsidR="0069684D" w:rsidRPr="00325602">
        <w:rPr>
          <w:rFonts w:ascii="Times New Roman" w:hAnsi="Times New Roman"/>
          <w:sz w:val="24"/>
          <w:szCs w:val="24"/>
          <w:lang w:eastAsia="ru-RU"/>
        </w:rPr>
        <w:t xml:space="preserve"> п. 2.3 Договора</w:t>
      </w:r>
      <w:r w:rsidR="0069684D" w:rsidRPr="00B83BA3">
        <w:rPr>
          <w:rFonts w:ascii="Times New Roman" w:hAnsi="Times New Roman"/>
          <w:sz w:val="24"/>
          <w:szCs w:val="24"/>
          <w:lang w:eastAsia="ru-RU"/>
        </w:rPr>
        <w:t>,</w:t>
      </w:r>
      <w:r w:rsidRPr="00BC030F">
        <w:rPr>
          <w:rFonts w:ascii="Times New Roman" w:hAnsi="Times New Roman"/>
          <w:bCs/>
          <w:sz w:val="24"/>
          <w:szCs w:val="24"/>
        </w:rPr>
        <w:t xml:space="preserve"> ЦЕДЕНТ обязуется передать ЦЕССИОНАРИЮ по Акту приема-передачи, форма которого является Приложением № </w:t>
      </w:r>
      <w:r>
        <w:rPr>
          <w:rFonts w:ascii="Times New Roman" w:hAnsi="Times New Roman"/>
          <w:bCs/>
          <w:sz w:val="24"/>
          <w:szCs w:val="24"/>
        </w:rPr>
        <w:t>2</w:t>
      </w:r>
      <w:r w:rsidRPr="00BC030F">
        <w:rPr>
          <w:rFonts w:ascii="Times New Roman" w:hAnsi="Times New Roman"/>
          <w:bCs/>
          <w:sz w:val="24"/>
          <w:szCs w:val="24"/>
        </w:rPr>
        <w:t xml:space="preserve"> к Договору, документы</w:t>
      </w:r>
      <w:r w:rsidR="00D14D72">
        <w:rPr>
          <w:rFonts w:ascii="Times New Roman" w:hAnsi="Times New Roman"/>
          <w:bCs/>
          <w:sz w:val="24"/>
          <w:szCs w:val="24"/>
        </w:rPr>
        <w:t>/копии документов</w:t>
      </w:r>
      <w:r w:rsidRPr="00BC030F">
        <w:rPr>
          <w:rFonts w:ascii="Times New Roman" w:hAnsi="Times New Roman"/>
          <w:bCs/>
          <w:sz w:val="24"/>
          <w:szCs w:val="24"/>
        </w:rPr>
        <w:t xml:space="preserve">, подтверждающие уступаемые права (требования), согласно перечню, содержащемуся в Приложении № </w:t>
      </w:r>
      <w:r>
        <w:rPr>
          <w:rFonts w:ascii="Times New Roman" w:hAnsi="Times New Roman"/>
          <w:bCs/>
          <w:sz w:val="24"/>
          <w:szCs w:val="24"/>
        </w:rPr>
        <w:t>1</w:t>
      </w:r>
      <w:r w:rsidRPr="00BC030F">
        <w:rPr>
          <w:rFonts w:ascii="Times New Roman" w:hAnsi="Times New Roman"/>
          <w:bCs/>
          <w:sz w:val="24"/>
          <w:szCs w:val="24"/>
        </w:rPr>
        <w:t>, которое является неотъемлемой частью Договора.</w:t>
      </w:r>
      <w:r w:rsidR="006076B4">
        <w:rPr>
          <w:rFonts w:ascii="Times New Roman" w:hAnsi="Times New Roman"/>
          <w:bCs/>
          <w:sz w:val="24"/>
          <w:szCs w:val="24"/>
        </w:rPr>
        <w:t xml:space="preserve"> </w:t>
      </w:r>
    </w:p>
    <w:p w14:paraId="15DE0517" w14:textId="5ACFAB0F" w:rsidR="004F2D13" w:rsidRPr="00BC030F" w:rsidRDefault="00166BEA" w:rsidP="00166BEA">
      <w:pPr>
        <w:pStyle w:val="23"/>
        <w:ind w:firstLine="708"/>
        <w:jc w:val="both"/>
        <w:rPr>
          <w:b w:val="0"/>
          <w:bCs w:val="0"/>
          <w:sz w:val="24"/>
          <w:szCs w:val="24"/>
        </w:rPr>
      </w:pPr>
      <w:r>
        <w:rPr>
          <w:b w:val="0"/>
          <w:bCs w:val="0"/>
          <w:sz w:val="24"/>
          <w:szCs w:val="24"/>
        </w:rPr>
        <w:t>2.5</w:t>
      </w:r>
      <w:r w:rsidR="004F2D13" w:rsidRPr="00BC030F">
        <w:rPr>
          <w:b w:val="0"/>
          <w:bCs w:val="0"/>
          <w:sz w:val="24"/>
          <w:szCs w:val="24"/>
        </w:rPr>
        <w:t xml:space="preserve">. В </w:t>
      </w:r>
      <w:r w:rsidR="004F2D13" w:rsidRPr="0069684D">
        <w:rPr>
          <w:b w:val="0"/>
          <w:sz w:val="24"/>
          <w:szCs w:val="24"/>
          <w:lang w:eastAsia="en-US"/>
        </w:rPr>
        <w:t xml:space="preserve">течение </w:t>
      </w:r>
      <w:r w:rsidR="0069684D" w:rsidRPr="0069684D">
        <w:rPr>
          <w:b w:val="0"/>
          <w:sz w:val="24"/>
          <w:szCs w:val="24"/>
          <w:lang w:eastAsia="en-US"/>
        </w:rPr>
        <w:t>10 (десяти)</w:t>
      </w:r>
      <w:r w:rsidR="0069684D" w:rsidRPr="00BC030F">
        <w:rPr>
          <w:sz w:val="24"/>
          <w:szCs w:val="24"/>
        </w:rPr>
        <w:t xml:space="preserve"> </w:t>
      </w:r>
      <w:r w:rsidR="004F2D13" w:rsidRPr="00BC030F">
        <w:rPr>
          <w:b w:val="0"/>
          <w:bCs w:val="0"/>
          <w:sz w:val="24"/>
          <w:szCs w:val="24"/>
        </w:rPr>
        <w:t xml:space="preserve">рабочих дней </w:t>
      </w:r>
      <w:r w:rsidR="0069684D" w:rsidRPr="0069684D">
        <w:rPr>
          <w:b w:val="0"/>
          <w:sz w:val="24"/>
          <w:szCs w:val="24"/>
        </w:rPr>
        <w:t>с даты перехода к ЦЕССИОНАРИЮ прав (требований), определенной в соответствии с п. 2.3 Договора,</w:t>
      </w:r>
      <w:r w:rsidR="004F2D13" w:rsidRPr="0069684D">
        <w:rPr>
          <w:b w:val="0"/>
          <w:bCs w:val="0"/>
          <w:sz w:val="24"/>
          <w:szCs w:val="24"/>
        </w:rPr>
        <w:t xml:space="preserve"> </w:t>
      </w:r>
      <w:r w:rsidR="00D14D72" w:rsidRPr="00BC030F">
        <w:rPr>
          <w:b w:val="0"/>
          <w:bCs w:val="0"/>
          <w:sz w:val="24"/>
          <w:szCs w:val="24"/>
        </w:rPr>
        <w:t>ЦЕ</w:t>
      </w:r>
      <w:r w:rsidR="00D14D72">
        <w:rPr>
          <w:b w:val="0"/>
          <w:bCs w:val="0"/>
          <w:sz w:val="24"/>
          <w:szCs w:val="24"/>
        </w:rPr>
        <w:t>ССИОНАРИЙ</w:t>
      </w:r>
      <w:r w:rsidR="00D14D72" w:rsidRPr="00BC030F">
        <w:rPr>
          <w:b w:val="0"/>
          <w:bCs w:val="0"/>
          <w:sz w:val="24"/>
          <w:szCs w:val="24"/>
        </w:rPr>
        <w:t xml:space="preserve"> </w:t>
      </w:r>
      <w:r w:rsidR="004F2D13" w:rsidRPr="00BC030F">
        <w:rPr>
          <w:b w:val="0"/>
          <w:bCs w:val="0"/>
          <w:sz w:val="24"/>
          <w:szCs w:val="24"/>
        </w:rPr>
        <w:t>обязуется уведомить заказным</w:t>
      </w:r>
      <w:r w:rsidR="00C507AB">
        <w:rPr>
          <w:b w:val="0"/>
          <w:bCs w:val="0"/>
          <w:sz w:val="24"/>
          <w:szCs w:val="24"/>
        </w:rPr>
        <w:t>и</w:t>
      </w:r>
      <w:r w:rsidR="004F2D13" w:rsidRPr="00BC030F">
        <w:rPr>
          <w:b w:val="0"/>
          <w:bCs w:val="0"/>
          <w:sz w:val="24"/>
          <w:szCs w:val="24"/>
        </w:rPr>
        <w:t xml:space="preserve"> </w:t>
      </w:r>
      <w:r w:rsidR="00C507AB" w:rsidRPr="00BC030F">
        <w:rPr>
          <w:b w:val="0"/>
          <w:bCs w:val="0"/>
          <w:sz w:val="24"/>
          <w:szCs w:val="24"/>
        </w:rPr>
        <w:t>письм</w:t>
      </w:r>
      <w:r w:rsidR="00C507AB">
        <w:rPr>
          <w:b w:val="0"/>
          <w:bCs w:val="0"/>
          <w:sz w:val="24"/>
          <w:szCs w:val="24"/>
        </w:rPr>
        <w:t>а</w:t>
      </w:r>
      <w:r w:rsidR="00C507AB" w:rsidRPr="00BC030F">
        <w:rPr>
          <w:b w:val="0"/>
          <w:bCs w:val="0"/>
          <w:sz w:val="24"/>
          <w:szCs w:val="24"/>
        </w:rPr>
        <w:t>м</w:t>
      </w:r>
      <w:r w:rsidR="00C507AB">
        <w:rPr>
          <w:b w:val="0"/>
          <w:bCs w:val="0"/>
          <w:sz w:val="24"/>
          <w:szCs w:val="24"/>
        </w:rPr>
        <w:t>и</w:t>
      </w:r>
      <w:r w:rsidR="00C507AB" w:rsidRPr="00BC030F">
        <w:rPr>
          <w:b w:val="0"/>
          <w:bCs w:val="0"/>
          <w:sz w:val="24"/>
          <w:szCs w:val="24"/>
        </w:rPr>
        <w:t xml:space="preserve"> </w:t>
      </w:r>
      <w:r w:rsidR="004F2D13" w:rsidRPr="00BC030F">
        <w:rPr>
          <w:b w:val="0"/>
          <w:bCs w:val="0"/>
          <w:sz w:val="24"/>
          <w:szCs w:val="24"/>
        </w:rPr>
        <w:t xml:space="preserve">ДОЛЖНИКА, </w:t>
      </w:r>
      <w:r w:rsidR="00C507AB">
        <w:rPr>
          <w:b w:val="0"/>
          <w:bCs w:val="0"/>
          <w:sz w:val="24"/>
          <w:szCs w:val="24"/>
        </w:rPr>
        <w:t>З</w:t>
      </w:r>
      <w:r w:rsidR="00C507AB" w:rsidRPr="00BC030F">
        <w:rPr>
          <w:b w:val="0"/>
          <w:bCs w:val="0"/>
          <w:sz w:val="24"/>
          <w:szCs w:val="24"/>
        </w:rPr>
        <w:t>алогодател</w:t>
      </w:r>
      <w:r w:rsidR="00C507AB">
        <w:rPr>
          <w:b w:val="0"/>
          <w:bCs w:val="0"/>
          <w:sz w:val="24"/>
          <w:szCs w:val="24"/>
        </w:rPr>
        <w:t xml:space="preserve">я </w:t>
      </w:r>
      <w:r w:rsidR="004F2D13" w:rsidRPr="00BC030F">
        <w:rPr>
          <w:b w:val="0"/>
          <w:bCs w:val="0"/>
          <w:sz w:val="24"/>
          <w:szCs w:val="24"/>
        </w:rPr>
        <w:t xml:space="preserve">о совершенной уступке прав (требований) ЦЕССИОНАРИЮ и предоставить </w:t>
      </w:r>
      <w:r w:rsidR="00D14D72" w:rsidRPr="00BC030F">
        <w:rPr>
          <w:b w:val="0"/>
          <w:bCs w:val="0"/>
          <w:sz w:val="24"/>
          <w:szCs w:val="24"/>
        </w:rPr>
        <w:t>ЦЕ</w:t>
      </w:r>
      <w:r w:rsidR="00D14D72">
        <w:rPr>
          <w:b w:val="0"/>
          <w:bCs w:val="0"/>
          <w:sz w:val="24"/>
          <w:szCs w:val="24"/>
        </w:rPr>
        <w:t>ДЕНТУ</w:t>
      </w:r>
      <w:r w:rsidR="00D14D72" w:rsidRPr="00BC030F">
        <w:rPr>
          <w:b w:val="0"/>
          <w:bCs w:val="0"/>
          <w:sz w:val="24"/>
          <w:szCs w:val="24"/>
        </w:rPr>
        <w:t xml:space="preserve"> </w:t>
      </w:r>
      <w:r w:rsidR="004F2D13" w:rsidRPr="00BC030F">
        <w:rPr>
          <w:b w:val="0"/>
          <w:bCs w:val="0"/>
          <w:sz w:val="24"/>
          <w:szCs w:val="24"/>
        </w:rPr>
        <w:t xml:space="preserve">копию </w:t>
      </w:r>
      <w:r w:rsidR="00C507AB" w:rsidRPr="00BC030F">
        <w:rPr>
          <w:b w:val="0"/>
          <w:bCs w:val="0"/>
          <w:sz w:val="24"/>
          <w:szCs w:val="24"/>
        </w:rPr>
        <w:t>так</w:t>
      </w:r>
      <w:r w:rsidR="00C507AB">
        <w:rPr>
          <w:b w:val="0"/>
          <w:bCs w:val="0"/>
          <w:sz w:val="24"/>
          <w:szCs w:val="24"/>
        </w:rPr>
        <w:t>их</w:t>
      </w:r>
      <w:r w:rsidR="00C507AB" w:rsidRPr="00BC030F">
        <w:rPr>
          <w:b w:val="0"/>
          <w:bCs w:val="0"/>
          <w:sz w:val="24"/>
          <w:szCs w:val="24"/>
        </w:rPr>
        <w:t xml:space="preserve"> уведомлени</w:t>
      </w:r>
      <w:r w:rsidR="00C507AB">
        <w:rPr>
          <w:b w:val="0"/>
          <w:bCs w:val="0"/>
          <w:sz w:val="24"/>
          <w:szCs w:val="24"/>
        </w:rPr>
        <w:t>й</w:t>
      </w:r>
      <w:r w:rsidR="004F2D13" w:rsidRPr="00BC030F">
        <w:rPr>
          <w:b w:val="0"/>
          <w:bCs w:val="0"/>
          <w:sz w:val="24"/>
          <w:szCs w:val="24"/>
        </w:rPr>
        <w:t>.</w:t>
      </w:r>
    </w:p>
    <w:p w14:paraId="535A7FF3" w14:textId="4DF783E2" w:rsidR="0069684D" w:rsidRDefault="00166BEA" w:rsidP="00166BEA">
      <w:pPr>
        <w:pStyle w:val="23"/>
        <w:ind w:firstLine="708"/>
        <w:jc w:val="both"/>
        <w:rPr>
          <w:b w:val="0"/>
          <w:bCs w:val="0"/>
          <w:sz w:val="24"/>
          <w:szCs w:val="24"/>
        </w:rPr>
      </w:pPr>
      <w:r>
        <w:rPr>
          <w:b w:val="0"/>
          <w:bCs w:val="0"/>
          <w:sz w:val="24"/>
          <w:szCs w:val="24"/>
        </w:rPr>
        <w:t>2.6</w:t>
      </w:r>
      <w:r w:rsidR="004F2D13" w:rsidRPr="00BC030F">
        <w:rPr>
          <w:b w:val="0"/>
          <w:bCs w:val="0"/>
          <w:sz w:val="24"/>
          <w:szCs w:val="24"/>
        </w:rPr>
        <w:t>. ДОЛЖНИК</w:t>
      </w:r>
      <w:r w:rsidR="002504EA">
        <w:rPr>
          <w:b w:val="0"/>
          <w:bCs w:val="0"/>
          <w:sz w:val="24"/>
          <w:szCs w:val="24"/>
        </w:rPr>
        <w:t xml:space="preserve"> и</w:t>
      </w:r>
      <w:r w:rsidR="004F2D13" w:rsidRPr="00BC030F">
        <w:rPr>
          <w:b w:val="0"/>
          <w:bCs w:val="0"/>
          <w:sz w:val="24"/>
          <w:szCs w:val="24"/>
        </w:rPr>
        <w:t xml:space="preserve"> </w:t>
      </w:r>
      <w:r w:rsidR="002504EA">
        <w:rPr>
          <w:b w:val="0"/>
          <w:bCs w:val="0"/>
          <w:sz w:val="24"/>
          <w:szCs w:val="24"/>
        </w:rPr>
        <w:t>З</w:t>
      </w:r>
      <w:r w:rsidR="004F2D13" w:rsidRPr="00BC030F">
        <w:rPr>
          <w:b w:val="0"/>
          <w:bCs w:val="0"/>
          <w:sz w:val="24"/>
          <w:szCs w:val="24"/>
        </w:rPr>
        <w:t>алогодател</w:t>
      </w:r>
      <w:r w:rsidR="004F2D13">
        <w:rPr>
          <w:b w:val="0"/>
          <w:bCs w:val="0"/>
          <w:sz w:val="24"/>
          <w:szCs w:val="24"/>
        </w:rPr>
        <w:t xml:space="preserve">ь </w:t>
      </w:r>
      <w:r w:rsidR="004F2D13" w:rsidRPr="00BC030F">
        <w:rPr>
          <w:b w:val="0"/>
          <w:bCs w:val="0"/>
          <w:sz w:val="24"/>
          <w:szCs w:val="24"/>
        </w:rPr>
        <w:t>считаются обязанными перед ЦЕССИОНАРИЕМ по обязательствам, указанным в п</w:t>
      </w:r>
      <w:r w:rsidR="0069684D">
        <w:rPr>
          <w:b w:val="0"/>
          <w:bCs w:val="0"/>
          <w:sz w:val="24"/>
          <w:szCs w:val="24"/>
        </w:rPr>
        <w:t>.</w:t>
      </w:r>
      <w:r w:rsidR="00E30B14">
        <w:rPr>
          <w:b w:val="0"/>
          <w:bCs w:val="0"/>
          <w:sz w:val="24"/>
          <w:szCs w:val="24"/>
        </w:rPr>
        <w:t>п</w:t>
      </w:r>
      <w:r w:rsidR="004F2D13" w:rsidRPr="00BC030F">
        <w:rPr>
          <w:b w:val="0"/>
          <w:bCs w:val="0"/>
          <w:sz w:val="24"/>
          <w:szCs w:val="24"/>
        </w:rPr>
        <w:t>. 1.1</w:t>
      </w:r>
      <w:r w:rsidR="0069684D">
        <w:rPr>
          <w:b w:val="0"/>
          <w:bCs w:val="0"/>
          <w:sz w:val="24"/>
          <w:szCs w:val="24"/>
        </w:rPr>
        <w:t>-</w:t>
      </w:r>
      <w:r w:rsidR="00C31C38">
        <w:rPr>
          <w:b w:val="0"/>
          <w:bCs w:val="0"/>
          <w:sz w:val="24"/>
          <w:szCs w:val="24"/>
        </w:rPr>
        <w:t>1.2</w:t>
      </w:r>
      <w:r w:rsidR="004F2D13" w:rsidRPr="00BC030F">
        <w:rPr>
          <w:b w:val="0"/>
          <w:bCs w:val="0"/>
          <w:sz w:val="24"/>
          <w:szCs w:val="24"/>
        </w:rPr>
        <w:t xml:space="preserve"> Договора, а </w:t>
      </w:r>
      <w:r w:rsidR="00E30B14">
        <w:rPr>
          <w:b w:val="0"/>
          <w:bCs w:val="0"/>
          <w:sz w:val="24"/>
          <w:szCs w:val="24"/>
        </w:rPr>
        <w:t>их</w:t>
      </w:r>
      <w:r w:rsidR="00E30B14" w:rsidRPr="00BC030F">
        <w:rPr>
          <w:b w:val="0"/>
          <w:bCs w:val="0"/>
          <w:sz w:val="24"/>
          <w:szCs w:val="24"/>
        </w:rPr>
        <w:t xml:space="preserve"> </w:t>
      </w:r>
      <w:r w:rsidR="004F2D13" w:rsidRPr="00BC030F">
        <w:rPr>
          <w:b w:val="0"/>
          <w:bCs w:val="0"/>
          <w:sz w:val="24"/>
          <w:szCs w:val="24"/>
        </w:rPr>
        <w:t xml:space="preserve">обязательства в отношении ЦЕДЕНТА считаются прекращенными с даты </w:t>
      </w:r>
      <w:r w:rsidR="00C31C38">
        <w:rPr>
          <w:b w:val="0"/>
          <w:bCs w:val="0"/>
          <w:sz w:val="24"/>
          <w:szCs w:val="24"/>
        </w:rPr>
        <w:t xml:space="preserve">перехода прав (требований), </w:t>
      </w:r>
      <w:r w:rsidR="0069684D" w:rsidRPr="0069684D">
        <w:rPr>
          <w:b w:val="0"/>
          <w:sz w:val="24"/>
          <w:szCs w:val="24"/>
        </w:rPr>
        <w:t xml:space="preserve">определенной в соответствии с </w:t>
      </w:r>
      <w:r w:rsidR="004F2D13" w:rsidRPr="0069684D">
        <w:rPr>
          <w:b w:val="0"/>
          <w:bCs w:val="0"/>
          <w:sz w:val="24"/>
          <w:szCs w:val="24"/>
        </w:rPr>
        <w:t>п.2.</w:t>
      </w:r>
      <w:r w:rsidR="00C31C38" w:rsidRPr="0069684D">
        <w:rPr>
          <w:b w:val="0"/>
          <w:bCs w:val="0"/>
          <w:sz w:val="24"/>
          <w:szCs w:val="24"/>
        </w:rPr>
        <w:t>3</w:t>
      </w:r>
      <w:r w:rsidR="004F2D13" w:rsidRPr="0069684D">
        <w:rPr>
          <w:b w:val="0"/>
          <w:bCs w:val="0"/>
          <w:sz w:val="24"/>
          <w:szCs w:val="24"/>
        </w:rPr>
        <w:t xml:space="preserve"> Договора.</w:t>
      </w:r>
    </w:p>
    <w:p w14:paraId="7A8289FC" w14:textId="77777777" w:rsidR="0069684D" w:rsidRDefault="0069684D" w:rsidP="00166BEA">
      <w:pPr>
        <w:pStyle w:val="23"/>
        <w:jc w:val="center"/>
        <w:rPr>
          <w:bCs w:val="0"/>
          <w:sz w:val="24"/>
          <w:szCs w:val="24"/>
        </w:rPr>
      </w:pPr>
    </w:p>
    <w:p w14:paraId="4D1CE0CE" w14:textId="77777777" w:rsidR="00C61910" w:rsidRDefault="00C61910" w:rsidP="00166BEA">
      <w:pPr>
        <w:pStyle w:val="23"/>
        <w:jc w:val="center"/>
        <w:rPr>
          <w:bCs w:val="0"/>
          <w:sz w:val="24"/>
          <w:szCs w:val="24"/>
        </w:rPr>
      </w:pPr>
      <w:r w:rsidRPr="00BC030F">
        <w:rPr>
          <w:bCs w:val="0"/>
          <w:sz w:val="24"/>
          <w:szCs w:val="24"/>
        </w:rPr>
        <w:t>3. Ответственность Сторон</w:t>
      </w:r>
    </w:p>
    <w:p w14:paraId="701E78AA" w14:textId="77777777" w:rsidR="0069684D" w:rsidRDefault="00C61910" w:rsidP="00166BEA">
      <w:pPr>
        <w:pStyle w:val="23"/>
        <w:ind w:firstLine="708"/>
        <w:jc w:val="both"/>
        <w:rPr>
          <w:b w:val="0"/>
          <w:bCs w:val="0"/>
          <w:sz w:val="24"/>
          <w:szCs w:val="24"/>
        </w:rPr>
      </w:pPr>
      <w:r w:rsidRPr="00BC030F">
        <w:rPr>
          <w:b w:val="0"/>
          <w:bCs w:val="0"/>
          <w:sz w:val="24"/>
          <w:szCs w:val="24"/>
        </w:rPr>
        <w:t>3.1. За неисполнение или ненадлежащее исполнение Договора Стороны несут ответственность в соответствии с законодательством Российской Федерации.</w:t>
      </w:r>
    </w:p>
    <w:p w14:paraId="65431526" w14:textId="77777777" w:rsidR="0069684D" w:rsidRDefault="0069684D" w:rsidP="00166BEA">
      <w:pPr>
        <w:pStyle w:val="23"/>
        <w:ind w:firstLine="708"/>
        <w:jc w:val="both"/>
        <w:rPr>
          <w:b w:val="0"/>
          <w:bCs w:val="0"/>
          <w:sz w:val="24"/>
          <w:szCs w:val="24"/>
        </w:rPr>
      </w:pPr>
      <w:r>
        <w:rPr>
          <w:b w:val="0"/>
          <w:bCs w:val="0"/>
          <w:sz w:val="24"/>
          <w:szCs w:val="24"/>
        </w:rPr>
        <w:t xml:space="preserve">3.2. </w:t>
      </w:r>
      <w:r w:rsidRPr="00B83BA3">
        <w:rPr>
          <w:b w:val="0"/>
          <w:bCs w:val="0"/>
          <w:sz w:val="24"/>
          <w:szCs w:val="24"/>
        </w:rPr>
        <w:t>Стороны пришли к соглашению, что в случае признания недействительными/несуществующими части передаваемых прав (требований), Договор в целом не может быть признан недействительным/ничтожным.</w:t>
      </w:r>
    </w:p>
    <w:p w14:paraId="078B1437" w14:textId="5F969AAE" w:rsidR="00D14D72" w:rsidRDefault="0069684D" w:rsidP="00166BEA">
      <w:pPr>
        <w:pStyle w:val="23"/>
        <w:ind w:firstLine="708"/>
        <w:jc w:val="both"/>
        <w:rPr>
          <w:b w:val="0"/>
          <w:bCs w:val="0"/>
          <w:sz w:val="24"/>
          <w:szCs w:val="24"/>
        </w:rPr>
      </w:pPr>
      <w:r>
        <w:rPr>
          <w:b w:val="0"/>
          <w:bCs w:val="0"/>
          <w:sz w:val="24"/>
          <w:szCs w:val="24"/>
        </w:rPr>
        <w:t>3.3.</w:t>
      </w:r>
      <w:r w:rsidR="00D14D72" w:rsidRPr="00D14D72">
        <w:rPr>
          <w:b w:val="0"/>
          <w:bCs w:val="0"/>
          <w:sz w:val="24"/>
          <w:szCs w:val="24"/>
        </w:rPr>
        <w:tab/>
        <w:t xml:space="preserve">Принимая во внимание исследования, проведенные ЦЕССИОНАРИЕМ в отношении </w:t>
      </w:r>
      <w:r w:rsidR="00D14D72">
        <w:rPr>
          <w:b w:val="0"/>
          <w:bCs w:val="0"/>
          <w:sz w:val="24"/>
          <w:szCs w:val="24"/>
        </w:rPr>
        <w:t>Договоров поставки</w:t>
      </w:r>
      <w:r w:rsidR="00D14D72" w:rsidRPr="00D14D72">
        <w:rPr>
          <w:b w:val="0"/>
          <w:bCs w:val="0"/>
          <w:sz w:val="24"/>
          <w:szCs w:val="24"/>
        </w:rPr>
        <w:t xml:space="preserve"> и сделок, заключенных в обеспечение исполнения обязательств по </w:t>
      </w:r>
      <w:r w:rsidR="00D14D72">
        <w:rPr>
          <w:b w:val="0"/>
          <w:bCs w:val="0"/>
          <w:sz w:val="24"/>
          <w:szCs w:val="24"/>
        </w:rPr>
        <w:t>Договору поставки 2 и Договору поставки 3</w:t>
      </w:r>
      <w:r w:rsidR="00D14D72" w:rsidRPr="00D14D72">
        <w:rPr>
          <w:b w:val="0"/>
          <w:bCs w:val="0"/>
          <w:sz w:val="24"/>
          <w:szCs w:val="24"/>
        </w:rPr>
        <w:t xml:space="preserve">, фактического наличия заложенного имущества, учитывая вывод ЦЕССИОНАРИЯ о том, что </w:t>
      </w:r>
      <w:r w:rsidR="00D14D72">
        <w:rPr>
          <w:b w:val="0"/>
          <w:bCs w:val="0"/>
          <w:sz w:val="24"/>
          <w:szCs w:val="24"/>
        </w:rPr>
        <w:t>Договоры поставки</w:t>
      </w:r>
      <w:r w:rsidR="00D14D72" w:rsidRPr="00D14D72">
        <w:rPr>
          <w:b w:val="0"/>
          <w:bCs w:val="0"/>
          <w:sz w:val="24"/>
          <w:szCs w:val="24"/>
        </w:rPr>
        <w:t xml:space="preserve"> и сделки, заключенные в обеспечение исполнения обязательств ДОЛЖНИКА по </w:t>
      </w:r>
      <w:r w:rsidR="00D14D72">
        <w:rPr>
          <w:b w:val="0"/>
          <w:bCs w:val="0"/>
          <w:sz w:val="24"/>
          <w:szCs w:val="24"/>
        </w:rPr>
        <w:t>Договору поставки 2 и Договору поставки 3</w:t>
      </w:r>
      <w:r w:rsidR="00D14D72" w:rsidRPr="00D14D72">
        <w:rPr>
          <w:b w:val="0"/>
          <w:bCs w:val="0"/>
          <w:sz w:val="24"/>
          <w:szCs w:val="24"/>
        </w:rPr>
        <w:t xml:space="preserve">, являются действительными и надлежащим образом заключенными сделками, </w:t>
      </w:r>
      <w:r w:rsidR="00EE3F5A" w:rsidRPr="009A6B25">
        <w:rPr>
          <w:b w:val="0"/>
          <w:sz w:val="24"/>
          <w:szCs w:val="24"/>
        </w:rPr>
        <w:t xml:space="preserve">в том числе не имеют оснований к оспариванию в соответствии со ст. 61.2  и ст. 61.3 Федерального закона от 26.10.2002 </w:t>
      </w:r>
      <w:r w:rsidR="00166BEA">
        <w:rPr>
          <w:b w:val="0"/>
          <w:sz w:val="24"/>
          <w:szCs w:val="24"/>
        </w:rPr>
        <w:t>№</w:t>
      </w:r>
      <w:r w:rsidR="00EE3F5A" w:rsidRPr="009A6B25">
        <w:rPr>
          <w:b w:val="0"/>
          <w:sz w:val="24"/>
          <w:szCs w:val="24"/>
        </w:rPr>
        <w:t xml:space="preserve"> 127-ФЗ «О несостоятельности (банкротстве)»,</w:t>
      </w:r>
      <w:r w:rsidR="00EE3F5A" w:rsidRPr="00B83BA3">
        <w:rPr>
          <w:sz w:val="24"/>
          <w:szCs w:val="24"/>
        </w:rPr>
        <w:t xml:space="preserve"> </w:t>
      </w:r>
      <w:r w:rsidR="00D14D72" w:rsidRPr="00D14D72">
        <w:rPr>
          <w:b w:val="0"/>
          <w:bCs w:val="0"/>
          <w:sz w:val="24"/>
          <w:szCs w:val="24"/>
        </w:rPr>
        <w:t xml:space="preserve">что права (требования), вытекающие из указанных сделок, являются действительными, настоящим согласно положениям ст. 15, ст. 390, ст. 404 Гражданского </w:t>
      </w:r>
      <w:r w:rsidR="00D14D72" w:rsidRPr="00D14D72">
        <w:rPr>
          <w:b w:val="0"/>
          <w:bCs w:val="0"/>
          <w:sz w:val="24"/>
          <w:szCs w:val="24"/>
        </w:rPr>
        <w:lastRenderedPageBreak/>
        <w:t xml:space="preserve">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w:t>
      </w:r>
      <w:r w:rsidR="003F3349">
        <w:rPr>
          <w:b w:val="0"/>
          <w:bCs w:val="0"/>
          <w:sz w:val="24"/>
          <w:szCs w:val="24"/>
        </w:rPr>
        <w:t>объеме, не превышающим 10 000 (Д</w:t>
      </w:r>
      <w:r w:rsidR="00D14D72" w:rsidRPr="00D14D72">
        <w:rPr>
          <w:b w:val="0"/>
          <w:bCs w:val="0"/>
          <w:sz w:val="24"/>
          <w:szCs w:val="24"/>
        </w:rPr>
        <w:t>есять тысяч) рублей.</w:t>
      </w:r>
    </w:p>
    <w:p w14:paraId="426186B9" w14:textId="4B45BFF5" w:rsidR="000E17D0" w:rsidRDefault="000E17D0" w:rsidP="00166BEA">
      <w:pPr>
        <w:pStyle w:val="23"/>
        <w:ind w:firstLine="708"/>
        <w:jc w:val="both"/>
        <w:rPr>
          <w:b w:val="0"/>
          <w:bCs w:val="0"/>
          <w:sz w:val="24"/>
          <w:szCs w:val="24"/>
        </w:rPr>
      </w:pPr>
      <w:r>
        <w:rPr>
          <w:b w:val="0"/>
          <w:bCs w:val="0"/>
          <w:sz w:val="24"/>
          <w:szCs w:val="24"/>
        </w:rPr>
        <w:t xml:space="preserve">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w:t>
      </w:r>
      <w:r w:rsidRPr="00B1069F">
        <w:rPr>
          <w:b w:val="0"/>
          <w:bCs w:val="0"/>
          <w:sz w:val="24"/>
          <w:szCs w:val="24"/>
        </w:rPr>
        <w:t>указанным</w:t>
      </w:r>
      <w:r w:rsidR="00EE3F5A">
        <w:rPr>
          <w:b w:val="0"/>
          <w:bCs w:val="0"/>
          <w:sz w:val="24"/>
          <w:szCs w:val="24"/>
        </w:rPr>
        <w:t>и</w:t>
      </w:r>
      <w:r w:rsidRPr="00B1069F">
        <w:rPr>
          <w:b w:val="0"/>
          <w:bCs w:val="0"/>
          <w:sz w:val="24"/>
          <w:szCs w:val="24"/>
        </w:rPr>
        <w:t xml:space="preserve"> в п. </w:t>
      </w:r>
      <w:r w:rsidR="00B1069F" w:rsidRPr="00B1069F">
        <w:rPr>
          <w:b w:val="0"/>
          <w:bCs w:val="0"/>
          <w:sz w:val="24"/>
          <w:szCs w:val="24"/>
        </w:rPr>
        <w:t>5.</w:t>
      </w:r>
      <w:r w:rsidR="008E2025">
        <w:rPr>
          <w:b w:val="0"/>
          <w:bCs w:val="0"/>
          <w:sz w:val="24"/>
          <w:szCs w:val="24"/>
        </w:rPr>
        <w:t>1</w:t>
      </w:r>
      <w:r w:rsidRPr="00B1069F">
        <w:rPr>
          <w:b w:val="0"/>
          <w:bCs w:val="0"/>
          <w:sz w:val="24"/>
          <w:szCs w:val="24"/>
        </w:rPr>
        <w:t xml:space="preserve"> Договора.</w:t>
      </w:r>
    </w:p>
    <w:p w14:paraId="37D98E65" w14:textId="77777777" w:rsidR="000E17D0" w:rsidRDefault="000E17D0" w:rsidP="00166BEA">
      <w:pPr>
        <w:pStyle w:val="23"/>
        <w:ind w:firstLine="708"/>
        <w:jc w:val="both"/>
        <w:rPr>
          <w:b w:val="0"/>
          <w:bCs w:val="0"/>
          <w:sz w:val="24"/>
          <w:szCs w:val="24"/>
        </w:rPr>
      </w:pPr>
      <w:r>
        <w:rPr>
          <w:b w:val="0"/>
          <w:bCs w:val="0"/>
          <w:sz w:val="24"/>
          <w:szCs w:val="24"/>
        </w:rPr>
        <w:t xml:space="preserve">3.4. </w:t>
      </w:r>
      <w:r w:rsidR="0069684D" w:rsidRPr="00AE04A4">
        <w:rPr>
          <w:b w:val="0"/>
          <w:bCs w:val="0"/>
          <w:sz w:val="24"/>
          <w:szCs w:val="24"/>
        </w:rPr>
        <w:t xml:space="preserve">ЦЕССИОНАРИЙ в порядке ст. 431.2 Гражданского кодекса Российской Федерации несет ответственность за </w:t>
      </w:r>
      <w:r>
        <w:rPr>
          <w:b w:val="0"/>
          <w:bCs w:val="0"/>
          <w:sz w:val="24"/>
          <w:szCs w:val="24"/>
        </w:rPr>
        <w:t xml:space="preserve">предоставленные ЦЕДЕНТУ по Договору </w:t>
      </w:r>
      <w:r w:rsidR="0069684D" w:rsidRPr="00AE04A4">
        <w:rPr>
          <w:b w:val="0"/>
          <w:bCs w:val="0"/>
          <w:sz w:val="24"/>
          <w:szCs w:val="24"/>
        </w:rPr>
        <w:t xml:space="preserve">недостоверные заверения о своей платежеспособности и достаточности имущества в размере 20% от </w:t>
      </w:r>
      <w:r w:rsidR="0069684D">
        <w:rPr>
          <w:b w:val="0"/>
          <w:bCs w:val="0"/>
          <w:sz w:val="24"/>
          <w:szCs w:val="24"/>
        </w:rPr>
        <w:t>стоимости (</w:t>
      </w:r>
      <w:r w:rsidR="0069684D" w:rsidRPr="00AE04A4">
        <w:rPr>
          <w:b w:val="0"/>
          <w:bCs w:val="0"/>
          <w:sz w:val="24"/>
          <w:szCs w:val="24"/>
        </w:rPr>
        <w:t>цены</w:t>
      </w:r>
      <w:r w:rsidR="0069684D">
        <w:rPr>
          <w:b w:val="0"/>
          <w:bCs w:val="0"/>
          <w:sz w:val="24"/>
          <w:szCs w:val="24"/>
        </w:rPr>
        <w:t>) уступаемых прав (требований)</w:t>
      </w:r>
      <w:r w:rsidR="0069684D" w:rsidRPr="00AE04A4">
        <w:rPr>
          <w:b w:val="0"/>
          <w:bCs w:val="0"/>
          <w:sz w:val="24"/>
          <w:szCs w:val="24"/>
        </w:rPr>
        <w:t>.</w:t>
      </w:r>
    </w:p>
    <w:p w14:paraId="4D8A7800" w14:textId="061234CE" w:rsidR="0069684D" w:rsidRPr="00B83BA3" w:rsidRDefault="000E17D0" w:rsidP="00166BEA">
      <w:pPr>
        <w:pStyle w:val="23"/>
        <w:ind w:firstLine="708"/>
        <w:jc w:val="both"/>
        <w:rPr>
          <w:b w:val="0"/>
          <w:bCs w:val="0"/>
          <w:sz w:val="24"/>
          <w:szCs w:val="24"/>
        </w:rPr>
      </w:pPr>
      <w:r>
        <w:rPr>
          <w:b w:val="0"/>
          <w:bCs w:val="0"/>
          <w:sz w:val="24"/>
          <w:szCs w:val="24"/>
        </w:rPr>
        <w:t xml:space="preserve">3.5. </w:t>
      </w:r>
      <w:r w:rsidR="0069684D" w:rsidRPr="00AE04A4">
        <w:rPr>
          <w:b w:val="0"/>
          <w:bCs w:val="0"/>
          <w:sz w:val="24"/>
          <w:szCs w:val="24"/>
        </w:rPr>
        <w:t>ЦЕДЕНТ не отвечает перед ЦЕССИОНАРИЕМ за недействительность уступаемых прав в случае недобросовестного поведения ЦЕССИОНАРИЯ</w:t>
      </w:r>
      <w:r w:rsidR="0069684D" w:rsidRPr="00B83BA3">
        <w:rPr>
          <w:b w:val="0"/>
          <w:bCs w:val="0"/>
          <w:sz w:val="24"/>
          <w:szCs w:val="24"/>
        </w:rPr>
        <w:t xml:space="preserve">, если: </w:t>
      </w:r>
    </w:p>
    <w:p w14:paraId="542A6A0C" w14:textId="77777777" w:rsidR="0069684D" w:rsidRPr="00B83BA3" w:rsidRDefault="0069684D" w:rsidP="00166BEA">
      <w:pPr>
        <w:pStyle w:val="23"/>
        <w:tabs>
          <w:tab w:val="left" w:pos="1276"/>
        </w:tabs>
        <w:ind w:firstLine="709"/>
        <w:jc w:val="both"/>
        <w:rPr>
          <w:b w:val="0"/>
          <w:bCs w:val="0"/>
          <w:sz w:val="24"/>
          <w:szCs w:val="24"/>
        </w:rPr>
      </w:pPr>
      <w:r w:rsidRPr="00B83BA3">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и/или</w:t>
      </w:r>
    </w:p>
    <w:p w14:paraId="7A332439" w14:textId="77777777" w:rsidR="0069684D" w:rsidRPr="00B83BA3" w:rsidRDefault="0069684D" w:rsidP="00166BEA">
      <w:pPr>
        <w:pStyle w:val="23"/>
        <w:tabs>
          <w:tab w:val="left" w:pos="1276"/>
        </w:tabs>
        <w:ind w:firstLine="709"/>
        <w:jc w:val="both"/>
        <w:rPr>
          <w:b w:val="0"/>
          <w:bCs w:val="0"/>
          <w:sz w:val="24"/>
          <w:szCs w:val="24"/>
        </w:rPr>
      </w:pPr>
      <w:r w:rsidRPr="00B83BA3">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010F6F39" w14:textId="77777777" w:rsidR="000E17D0" w:rsidRDefault="0069684D" w:rsidP="00166BEA">
      <w:pPr>
        <w:pStyle w:val="23"/>
        <w:tabs>
          <w:tab w:val="left" w:pos="1276"/>
        </w:tabs>
        <w:ind w:firstLine="709"/>
        <w:jc w:val="both"/>
        <w:rPr>
          <w:b w:val="0"/>
          <w:bCs w:val="0"/>
          <w:sz w:val="24"/>
          <w:szCs w:val="24"/>
        </w:rPr>
      </w:pPr>
      <w:r w:rsidRPr="00B83BA3">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3525D7CA" w14:textId="6D41E64E" w:rsidR="0069684D" w:rsidRDefault="000E17D0" w:rsidP="00166BEA">
      <w:pPr>
        <w:pStyle w:val="23"/>
        <w:tabs>
          <w:tab w:val="left" w:pos="1276"/>
        </w:tabs>
        <w:ind w:firstLine="709"/>
        <w:jc w:val="both"/>
        <w:rPr>
          <w:rFonts w:eastAsia="Calibri"/>
          <w:b w:val="0"/>
          <w:sz w:val="24"/>
          <w:szCs w:val="24"/>
        </w:rPr>
      </w:pPr>
      <w:r>
        <w:rPr>
          <w:b w:val="0"/>
          <w:bCs w:val="0"/>
          <w:sz w:val="24"/>
          <w:szCs w:val="24"/>
        </w:rPr>
        <w:t xml:space="preserve">3.6. </w:t>
      </w:r>
      <w:r w:rsidR="0069684D" w:rsidRPr="000E17D0">
        <w:rPr>
          <w:rFonts w:eastAsia="Calibri"/>
          <w:b w:val="0"/>
          <w:sz w:val="24"/>
          <w:szCs w:val="24"/>
        </w:rPr>
        <w:t xml:space="preserve">В случае </w:t>
      </w:r>
      <w:r w:rsidR="002A1BEE">
        <w:rPr>
          <w:rFonts w:eastAsia="Calibri"/>
          <w:b w:val="0"/>
          <w:sz w:val="24"/>
          <w:szCs w:val="24"/>
        </w:rPr>
        <w:t xml:space="preserve">неисполнения/ненадлежащего исполнения ЦЕССИОНАРИЕМ своей обязанности по оплате приобретаемых прав (требований) в срок, предусмотренный п.  2.2 Договора, </w:t>
      </w:r>
      <w:r w:rsidR="00507324" w:rsidRPr="00507324">
        <w:rPr>
          <w:rFonts w:eastAsia="Calibri"/>
          <w:b w:val="0"/>
          <w:sz w:val="24"/>
          <w:szCs w:val="24"/>
        </w:rPr>
        <w:t xml:space="preserve">и/или неисполнения ЦЕССИОНАРИЕМ своей обязанности по полной оплате в установленный срок Договора уступки прав (требований) </w:t>
      </w:r>
      <w:r w:rsidR="00507324" w:rsidRPr="00DE3FFB">
        <w:rPr>
          <w:rFonts w:eastAsia="Calibri"/>
          <w:b w:val="0"/>
          <w:sz w:val="24"/>
          <w:szCs w:val="24"/>
        </w:rPr>
        <w:t>№ ____ от «___»__________ 20</w:t>
      </w:r>
      <w:r w:rsidR="00DE3FFB">
        <w:rPr>
          <w:rFonts w:eastAsia="Calibri"/>
          <w:b w:val="0"/>
          <w:sz w:val="24"/>
          <w:szCs w:val="24"/>
        </w:rPr>
        <w:t>____</w:t>
      </w:r>
      <w:r w:rsidR="00507324" w:rsidRPr="00DE3FFB">
        <w:rPr>
          <w:rFonts w:eastAsia="Calibri"/>
          <w:b w:val="0"/>
          <w:sz w:val="24"/>
          <w:szCs w:val="24"/>
        </w:rPr>
        <w:t>,</w:t>
      </w:r>
      <w:r w:rsidR="00507324" w:rsidRPr="00507324">
        <w:rPr>
          <w:rFonts w:eastAsia="Calibri"/>
          <w:b w:val="0"/>
          <w:sz w:val="24"/>
          <w:szCs w:val="24"/>
        </w:rPr>
        <w:t xml:space="preserve"> </w:t>
      </w:r>
      <w:r w:rsidR="009A36CC">
        <w:rPr>
          <w:rFonts w:eastAsia="Calibri"/>
          <w:b w:val="0"/>
          <w:sz w:val="24"/>
          <w:szCs w:val="24"/>
        </w:rPr>
        <w:t>приобретаемой</w:t>
      </w:r>
      <w:r w:rsidR="00CA354A" w:rsidRPr="00CA354A">
        <w:rPr>
          <w:rFonts w:eastAsia="Calibri"/>
          <w:b w:val="0"/>
          <w:sz w:val="24"/>
          <w:szCs w:val="24"/>
        </w:rPr>
        <w:t xml:space="preserve"> </w:t>
      </w:r>
      <w:r w:rsidR="00AD6807">
        <w:rPr>
          <w:rFonts w:eastAsia="Calibri"/>
          <w:b w:val="0"/>
          <w:sz w:val="24"/>
          <w:szCs w:val="24"/>
        </w:rPr>
        <w:t xml:space="preserve">доли </w:t>
      </w:r>
      <w:r w:rsidR="00CA354A" w:rsidRPr="00CA354A">
        <w:rPr>
          <w:rFonts w:eastAsia="Calibri"/>
          <w:b w:val="0"/>
          <w:sz w:val="24"/>
          <w:szCs w:val="24"/>
        </w:rPr>
        <w:t xml:space="preserve">в уставном капитале общества с ограниченной ответственностью «ФАРМА КАПИТАЛ», </w:t>
      </w:r>
      <w:r w:rsidR="0069684D" w:rsidRPr="000E17D0">
        <w:rPr>
          <w:rFonts w:eastAsia="Calibri"/>
          <w:b w:val="0"/>
          <w:sz w:val="24"/>
          <w:szCs w:val="24"/>
        </w:rPr>
        <w:t>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внесудебном порядке отказаться от исполнения Договора, направив ЦЕССИОНАРИЮ соответствующее письменное уведомление, и потребовать возмещения убытков. Договор считается расторгнутым с даты, указанной в таком уведомлении.</w:t>
      </w:r>
      <w:r w:rsidR="002A1BEE">
        <w:rPr>
          <w:rFonts w:eastAsia="Calibri"/>
          <w:b w:val="0"/>
          <w:sz w:val="24"/>
          <w:szCs w:val="24"/>
        </w:rPr>
        <w:t xml:space="preserve"> </w:t>
      </w:r>
    </w:p>
    <w:p w14:paraId="3446AA43" w14:textId="61892F14" w:rsidR="00CE4A74" w:rsidRPr="000E17D0" w:rsidRDefault="00CE4A74" w:rsidP="00166BEA">
      <w:pPr>
        <w:pStyle w:val="23"/>
        <w:tabs>
          <w:tab w:val="left" w:pos="1276"/>
        </w:tabs>
        <w:ind w:firstLine="709"/>
        <w:jc w:val="both"/>
        <w:rPr>
          <w:b w:val="0"/>
          <w:bCs w:val="0"/>
          <w:sz w:val="24"/>
          <w:szCs w:val="24"/>
        </w:rPr>
      </w:pPr>
      <w:r>
        <w:rPr>
          <w:b w:val="0"/>
          <w:bCs w:val="0"/>
          <w:sz w:val="24"/>
          <w:szCs w:val="24"/>
        </w:rPr>
        <w:t>3.7</w:t>
      </w:r>
      <w:r w:rsidRPr="00CE4A74">
        <w:rPr>
          <w:b w:val="0"/>
          <w:bCs w:val="0"/>
          <w:sz w:val="24"/>
          <w:szCs w:val="24"/>
        </w:rPr>
        <w:t>.</w:t>
      </w:r>
      <w:r w:rsidRPr="00CE4A74">
        <w:rPr>
          <w:b w:val="0"/>
          <w:bCs w:val="0"/>
          <w:sz w:val="24"/>
          <w:szCs w:val="24"/>
        </w:rPr>
        <w:tab/>
        <w:t>В случае частичного исполнения ЦЕССИОНАРИЕМ обязательства по оплате стоимости (цены) прав (требований) ЦЕССИОНАРИЙ не вправе требовать от ЦЕДЕНТА возмещения каких-либо убытков и уплаты процентов (неустойки) на возвращаемую ЦЕДЕНТОМ ЦЕССИОНАРИЮ сумму в связи расторжением Договора.</w:t>
      </w:r>
    </w:p>
    <w:p w14:paraId="764D2088" w14:textId="77777777" w:rsidR="00C61910" w:rsidRPr="00BC030F" w:rsidRDefault="00C61910" w:rsidP="00166BEA">
      <w:pPr>
        <w:pStyle w:val="23"/>
        <w:ind w:left="142"/>
        <w:jc w:val="center"/>
        <w:rPr>
          <w:bCs w:val="0"/>
          <w:sz w:val="24"/>
          <w:szCs w:val="24"/>
        </w:rPr>
      </w:pPr>
    </w:p>
    <w:p w14:paraId="07E5F71F" w14:textId="77777777" w:rsidR="00C61910" w:rsidRDefault="00C61910" w:rsidP="00166BEA">
      <w:pPr>
        <w:pStyle w:val="23"/>
        <w:jc w:val="center"/>
        <w:rPr>
          <w:bCs w:val="0"/>
          <w:sz w:val="24"/>
          <w:szCs w:val="24"/>
        </w:rPr>
      </w:pPr>
      <w:r w:rsidRPr="00BC030F">
        <w:rPr>
          <w:bCs w:val="0"/>
          <w:sz w:val="24"/>
          <w:szCs w:val="24"/>
        </w:rPr>
        <w:t>4. Срок действия Договора</w:t>
      </w:r>
    </w:p>
    <w:p w14:paraId="1C462187" w14:textId="24782307" w:rsidR="00C61910" w:rsidRPr="00BC030F" w:rsidRDefault="00C61910" w:rsidP="00166BEA">
      <w:pPr>
        <w:pStyle w:val="23"/>
        <w:ind w:left="142" w:firstLine="566"/>
        <w:jc w:val="both"/>
        <w:rPr>
          <w:b w:val="0"/>
          <w:bCs w:val="0"/>
          <w:sz w:val="24"/>
          <w:szCs w:val="24"/>
        </w:rPr>
      </w:pPr>
      <w:r w:rsidRPr="00BC030F">
        <w:rPr>
          <w:b w:val="0"/>
          <w:bCs w:val="0"/>
          <w:sz w:val="24"/>
          <w:szCs w:val="24"/>
        </w:rPr>
        <w:t>4.1.   Договор вступает в силу с момента его подписания Сторонами и действует до момента его исполнения Сторонами</w:t>
      </w:r>
      <w:r w:rsidR="002A202D">
        <w:rPr>
          <w:b w:val="0"/>
          <w:bCs w:val="0"/>
          <w:sz w:val="24"/>
          <w:szCs w:val="24"/>
        </w:rPr>
        <w:t xml:space="preserve"> либо до момента расторжения Договора, предусмотренного п. 3.6 Договора.</w:t>
      </w:r>
    </w:p>
    <w:p w14:paraId="4980F389" w14:textId="77777777" w:rsidR="00C61910" w:rsidRPr="00BC030F" w:rsidRDefault="00C61910" w:rsidP="00166BEA">
      <w:pPr>
        <w:pStyle w:val="23"/>
        <w:ind w:left="142"/>
        <w:jc w:val="center"/>
        <w:rPr>
          <w:b w:val="0"/>
          <w:bCs w:val="0"/>
          <w:sz w:val="24"/>
          <w:szCs w:val="24"/>
        </w:rPr>
      </w:pPr>
    </w:p>
    <w:p w14:paraId="730BB126" w14:textId="77777777" w:rsidR="00C61910" w:rsidRDefault="00C61910" w:rsidP="00166BEA">
      <w:pPr>
        <w:pStyle w:val="23"/>
        <w:jc w:val="center"/>
        <w:rPr>
          <w:bCs w:val="0"/>
          <w:sz w:val="24"/>
          <w:szCs w:val="24"/>
        </w:rPr>
      </w:pPr>
      <w:r w:rsidRPr="00BC030F">
        <w:rPr>
          <w:bCs w:val="0"/>
          <w:sz w:val="24"/>
          <w:szCs w:val="24"/>
        </w:rPr>
        <w:t>5. Прочие условия</w:t>
      </w:r>
    </w:p>
    <w:p w14:paraId="3327BF49" w14:textId="03A76C76" w:rsidR="002A202D" w:rsidRPr="002A202D" w:rsidRDefault="00C61910" w:rsidP="00166BEA">
      <w:pPr>
        <w:pStyle w:val="23"/>
        <w:ind w:left="142" w:firstLine="566"/>
        <w:jc w:val="both"/>
        <w:rPr>
          <w:b w:val="0"/>
          <w:bCs w:val="0"/>
          <w:sz w:val="24"/>
          <w:szCs w:val="24"/>
        </w:rPr>
      </w:pPr>
      <w:r w:rsidRPr="00BC030F">
        <w:rPr>
          <w:b w:val="0"/>
          <w:bCs w:val="0"/>
          <w:sz w:val="24"/>
          <w:szCs w:val="24"/>
        </w:rPr>
        <w:lastRenderedPageBreak/>
        <w:t xml:space="preserve">5.1. </w:t>
      </w:r>
      <w:r w:rsidR="002A202D" w:rsidRPr="002A202D">
        <w:rPr>
          <w:b w:val="0"/>
          <w:sz w:val="24"/>
          <w:szCs w:val="24"/>
        </w:rPr>
        <w:t>ЦЕССИОНАРИЙ подтверждает, что:</w:t>
      </w:r>
    </w:p>
    <w:p w14:paraId="16E20F9D" w14:textId="03FC51DC" w:rsidR="002A202D" w:rsidRPr="00B83BA3" w:rsidRDefault="007324C5" w:rsidP="00166BEA">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8E2025">
        <w:rPr>
          <w:rFonts w:ascii="Times New Roman" w:hAnsi="Times New Roman"/>
          <w:sz w:val="24"/>
          <w:szCs w:val="24"/>
        </w:rPr>
        <w:t>1</w:t>
      </w:r>
      <w:r>
        <w:rPr>
          <w:rFonts w:ascii="Times New Roman" w:hAnsi="Times New Roman"/>
          <w:sz w:val="24"/>
          <w:szCs w:val="24"/>
        </w:rPr>
        <w:t>.1.</w:t>
      </w:r>
      <w:r w:rsidR="002A202D" w:rsidRPr="00B83BA3">
        <w:rPr>
          <w:rFonts w:ascii="Times New Roman" w:hAnsi="Times New Roman"/>
          <w:sz w:val="24"/>
          <w:szCs w:val="24"/>
        </w:rPr>
        <w:t xml:space="preserve"> ознакомлен с условиями </w:t>
      </w:r>
      <w:r>
        <w:rPr>
          <w:rFonts w:ascii="Times New Roman" w:hAnsi="Times New Roman"/>
          <w:sz w:val="24"/>
          <w:szCs w:val="24"/>
        </w:rPr>
        <w:t>Договоров поставки</w:t>
      </w:r>
      <w:r w:rsidR="002A202D" w:rsidRPr="00B83BA3">
        <w:rPr>
          <w:rFonts w:ascii="Times New Roman" w:hAnsi="Times New Roman"/>
          <w:sz w:val="24"/>
          <w:szCs w:val="24"/>
        </w:rPr>
        <w:t xml:space="preserve"> в редакции всех дополнительных соглашений</w:t>
      </w:r>
      <w:r>
        <w:rPr>
          <w:rFonts w:ascii="Times New Roman" w:hAnsi="Times New Roman"/>
          <w:sz w:val="24"/>
          <w:szCs w:val="24"/>
        </w:rPr>
        <w:t xml:space="preserve"> и с учетом Соглашения</w:t>
      </w:r>
      <w:r w:rsidR="002A202D" w:rsidRPr="00B83BA3">
        <w:rPr>
          <w:rFonts w:ascii="Times New Roman" w:hAnsi="Times New Roman"/>
          <w:sz w:val="24"/>
          <w:szCs w:val="24"/>
        </w:rPr>
        <w:t>;</w:t>
      </w:r>
    </w:p>
    <w:p w14:paraId="797DC76F" w14:textId="1CB8534E" w:rsidR="002A202D" w:rsidRDefault="007324C5" w:rsidP="00166BEA">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8E2025">
        <w:rPr>
          <w:rFonts w:ascii="Times New Roman" w:hAnsi="Times New Roman"/>
          <w:sz w:val="24"/>
          <w:szCs w:val="24"/>
        </w:rPr>
        <w:t>1</w:t>
      </w:r>
      <w:r>
        <w:rPr>
          <w:rFonts w:ascii="Times New Roman" w:hAnsi="Times New Roman"/>
          <w:sz w:val="24"/>
          <w:szCs w:val="24"/>
        </w:rPr>
        <w:t>.2.</w:t>
      </w:r>
      <w:r w:rsidR="002A202D" w:rsidRPr="00B83BA3">
        <w:rPr>
          <w:rFonts w:ascii="Times New Roman" w:hAnsi="Times New Roman"/>
          <w:sz w:val="24"/>
          <w:szCs w:val="24"/>
        </w:rPr>
        <w:t xml:space="preserve"> провел все необходимые и </w:t>
      </w:r>
      <w:r w:rsidR="002A202D" w:rsidRPr="00EC01F5">
        <w:rPr>
          <w:rFonts w:ascii="Times New Roman" w:hAnsi="Times New Roman"/>
          <w:sz w:val="24"/>
          <w:szCs w:val="24"/>
        </w:rPr>
        <w:t>достаточные действия, которые позволили ему убедиться в действительности передаваемых прав;</w:t>
      </w:r>
    </w:p>
    <w:p w14:paraId="5D5D0BB9" w14:textId="20109DDF" w:rsidR="007324C5" w:rsidRPr="00EC01F5" w:rsidRDefault="007324C5" w:rsidP="00166BEA">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8E2025">
        <w:rPr>
          <w:rFonts w:ascii="Times New Roman" w:hAnsi="Times New Roman"/>
          <w:sz w:val="24"/>
          <w:szCs w:val="24"/>
        </w:rPr>
        <w:t>1</w:t>
      </w:r>
      <w:r>
        <w:rPr>
          <w:rFonts w:ascii="Times New Roman" w:hAnsi="Times New Roman"/>
          <w:sz w:val="24"/>
          <w:szCs w:val="24"/>
        </w:rPr>
        <w:t>.3. ознакомился с документами в отношении прав (требований), перечисленных в Договоре, и полностью понимает их содержание, а также права и обязанности, из них вытекающие</w:t>
      </w:r>
      <w:r w:rsidR="00B23DE3">
        <w:rPr>
          <w:rFonts w:ascii="Times New Roman" w:hAnsi="Times New Roman"/>
          <w:sz w:val="24"/>
          <w:szCs w:val="24"/>
        </w:rPr>
        <w:t>, и соглашается принять права (требования) на существующих условиях в том виде и того качества, в котором они имеются на дату Договора, а также подтверждает отсутствие у ЦЕССИОНАРИЯ возражений и претензий к ЦЕДЕНТУ в отношении недостатков уступаемых по Договору прав (требований), указанных в Договоре документов в отношении прав (требований);</w:t>
      </w:r>
    </w:p>
    <w:p w14:paraId="600717F7" w14:textId="61463DE2" w:rsidR="00507324" w:rsidRPr="00533C3E" w:rsidRDefault="00507324" w:rsidP="00507324">
      <w:pPr>
        <w:pStyle w:val="a4"/>
        <w:tabs>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5.1.4. </w:t>
      </w:r>
      <w:r w:rsidRPr="00921E9F">
        <w:rPr>
          <w:rFonts w:ascii="Times New Roman" w:hAnsi="Times New Roman"/>
          <w:sz w:val="24"/>
          <w:szCs w:val="24"/>
        </w:rPr>
        <w:t xml:space="preserve">ознакомился с документами, связанными с заключением и исполнением </w:t>
      </w:r>
      <w:r>
        <w:rPr>
          <w:rFonts w:ascii="Times New Roman" w:hAnsi="Times New Roman"/>
          <w:sz w:val="24"/>
          <w:szCs w:val="24"/>
        </w:rPr>
        <w:t>Договоров поставки</w:t>
      </w:r>
      <w:r w:rsidRPr="00921E9F">
        <w:rPr>
          <w:rFonts w:ascii="Times New Roman" w:hAnsi="Times New Roman"/>
          <w:sz w:val="24"/>
          <w:szCs w:val="24"/>
        </w:rPr>
        <w:t>, а также с</w:t>
      </w:r>
      <w:r>
        <w:rPr>
          <w:rFonts w:ascii="Times New Roman" w:hAnsi="Times New Roman"/>
          <w:sz w:val="24"/>
          <w:szCs w:val="24"/>
        </w:rPr>
        <w:t>делок, заключенных в их</w:t>
      </w:r>
      <w:r w:rsidRPr="00921E9F">
        <w:rPr>
          <w:rFonts w:ascii="Times New Roman" w:hAnsi="Times New Roman"/>
          <w:sz w:val="24"/>
          <w:szCs w:val="24"/>
        </w:rPr>
        <w:t xml:space="preserve"> обеспечение, фактическим наличием заложенного имущества, и пришел к выводу, что </w:t>
      </w:r>
      <w:r>
        <w:rPr>
          <w:rFonts w:ascii="Times New Roman" w:hAnsi="Times New Roman"/>
          <w:sz w:val="24"/>
          <w:szCs w:val="24"/>
        </w:rPr>
        <w:t xml:space="preserve">Договоры поставки 2 и 3, а также </w:t>
      </w:r>
      <w:r w:rsidRPr="00921E9F">
        <w:rPr>
          <w:rFonts w:ascii="Times New Roman" w:hAnsi="Times New Roman"/>
          <w:sz w:val="24"/>
          <w:szCs w:val="24"/>
        </w:rPr>
        <w:t xml:space="preserve">сделки, заключенные в обеспечение исполнения обязательств ДОЛЖНИКА по </w:t>
      </w:r>
      <w:r>
        <w:rPr>
          <w:rFonts w:ascii="Times New Roman" w:hAnsi="Times New Roman"/>
          <w:sz w:val="24"/>
          <w:szCs w:val="24"/>
        </w:rPr>
        <w:t>Договорам поставки 2 и 3</w:t>
      </w:r>
      <w:r w:rsidRPr="00921E9F">
        <w:rPr>
          <w:rFonts w:ascii="Times New Roman" w:hAnsi="Times New Roman"/>
          <w:sz w:val="24"/>
          <w:szCs w:val="24"/>
        </w:rPr>
        <w:t>, являются действительными и надлежащим образом заключенными сделками, в том числе не имеют оснований к оспариванию в соответствии со ст. 61.2  и ст. 61.3 Федерального закона от 26.10.2002 N 127-ФЗ «О несостоятельности (банкротстве)», что права (требования), вытекающие из указанных сделок, являются действительными</w:t>
      </w:r>
      <w:r w:rsidRPr="00533C3E">
        <w:rPr>
          <w:rFonts w:ascii="Times New Roman" w:hAnsi="Times New Roman"/>
          <w:sz w:val="24"/>
          <w:szCs w:val="24"/>
        </w:rPr>
        <w:t>;</w:t>
      </w:r>
    </w:p>
    <w:p w14:paraId="17F1C9B0" w14:textId="3C941BE7" w:rsidR="007324C5" w:rsidRDefault="00507324" w:rsidP="00166BEA">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5.1.5. </w:t>
      </w:r>
      <w:r w:rsidR="007324C5" w:rsidRPr="00B83BA3">
        <w:rPr>
          <w:rFonts w:ascii="Times New Roman" w:hAnsi="Times New Roman"/>
          <w:sz w:val="24"/>
          <w:szCs w:val="24"/>
        </w:rPr>
        <w:t xml:space="preserve">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w:t>
      </w:r>
      <w:r w:rsidR="008E2025">
        <w:rPr>
          <w:rFonts w:ascii="Times New Roman" w:hAnsi="Times New Roman"/>
          <w:sz w:val="24"/>
          <w:szCs w:val="24"/>
        </w:rPr>
        <w:t>№</w:t>
      </w:r>
      <w:r w:rsidR="007324C5" w:rsidRPr="00B83BA3">
        <w:rPr>
          <w:rFonts w:ascii="Times New Roman" w:hAnsi="Times New Roman"/>
          <w:sz w:val="24"/>
          <w:szCs w:val="24"/>
        </w:rPr>
        <w:t>127-ФЗ «О несостоятельности (банкротстве)»</w:t>
      </w:r>
      <w:r w:rsidR="007324C5">
        <w:rPr>
          <w:rFonts w:ascii="Times New Roman" w:hAnsi="Times New Roman"/>
          <w:sz w:val="24"/>
          <w:szCs w:val="24"/>
        </w:rPr>
        <w:t>;</w:t>
      </w:r>
    </w:p>
    <w:p w14:paraId="1D713FCD" w14:textId="125628A7" w:rsidR="00B23DE3" w:rsidRPr="00B23DE3" w:rsidRDefault="00B23DE3" w:rsidP="00166BEA">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8E2025">
        <w:rPr>
          <w:rFonts w:ascii="Times New Roman" w:hAnsi="Times New Roman"/>
          <w:sz w:val="24"/>
          <w:szCs w:val="24"/>
        </w:rPr>
        <w:t>1</w:t>
      </w:r>
      <w:r>
        <w:rPr>
          <w:rFonts w:ascii="Times New Roman" w:hAnsi="Times New Roman"/>
          <w:sz w:val="24"/>
          <w:szCs w:val="24"/>
        </w:rPr>
        <w:t>.</w:t>
      </w:r>
      <w:r w:rsidR="00507324">
        <w:rPr>
          <w:rFonts w:ascii="Times New Roman" w:hAnsi="Times New Roman"/>
          <w:sz w:val="24"/>
          <w:szCs w:val="24"/>
        </w:rPr>
        <w:t>6</w:t>
      </w:r>
      <w:r>
        <w:rPr>
          <w:rFonts w:ascii="Times New Roman" w:hAnsi="Times New Roman"/>
          <w:sz w:val="24"/>
          <w:szCs w:val="24"/>
        </w:rPr>
        <w:t xml:space="preserve">. </w:t>
      </w:r>
      <w:r w:rsidRPr="00B23DE3">
        <w:rPr>
          <w:rFonts w:ascii="Times New Roman" w:hAnsi="Times New Roman"/>
          <w:sz w:val="24"/>
          <w:szCs w:val="24"/>
        </w:rPr>
        <w:t>ознакомился с информацией о ДОЛЖНИКЕ</w:t>
      </w:r>
      <w:r>
        <w:rPr>
          <w:rFonts w:ascii="Times New Roman" w:hAnsi="Times New Roman"/>
          <w:sz w:val="24"/>
          <w:szCs w:val="24"/>
        </w:rPr>
        <w:t xml:space="preserve">, Залогодателе, </w:t>
      </w:r>
      <w:r w:rsidRPr="00B23DE3">
        <w:rPr>
          <w:rFonts w:ascii="Times New Roman" w:hAnsi="Times New Roman"/>
          <w:sz w:val="24"/>
          <w:szCs w:val="24"/>
        </w:rPr>
        <w:t>размещенной в открытых источниках, в т.ч. на сайтах Федеральных арбитражных судов Российской Федерации (www.arbitr.ru), судов общей юрисдикции, Федеральной службы судебных приставов (www.fssprus.ru), Единого Федерального реестра сведений о банкротстве (www.bankrot.fedresurs.ru), Федеральной налоговой службы (www.nalog.ru), Издательского дома «Коммерсант» (www.kommersant.ru);</w:t>
      </w:r>
    </w:p>
    <w:p w14:paraId="1CA94B0E" w14:textId="6E78AA1B" w:rsidR="00B23DE3" w:rsidRPr="00B23DE3" w:rsidRDefault="00B23DE3" w:rsidP="00166BEA">
      <w:pPr>
        <w:pStyle w:val="a4"/>
        <w:tabs>
          <w:tab w:val="left" w:pos="1276"/>
        </w:tabs>
        <w:spacing w:after="0" w:line="240" w:lineRule="auto"/>
        <w:ind w:left="0" w:firstLine="709"/>
        <w:jc w:val="both"/>
        <w:rPr>
          <w:rFonts w:ascii="Times New Roman" w:hAnsi="Times New Roman"/>
          <w:sz w:val="24"/>
          <w:szCs w:val="24"/>
        </w:rPr>
      </w:pPr>
      <w:r w:rsidRPr="00B23DE3">
        <w:rPr>
          <w:rFonts w:ascii="Times New Roman" w:hAnsi="Times New Roman"/>
          <w:sz w:val="24"/>
          <w:szCs w:val="24"/>
        </w:rPr>
        <w:t>5.</w:t>
      </w:r>
      <w:r w:rsidR="008E2025">
        <w:rPr>
          <w:rFonts w:ascii="Times New Roman" w:hAnsi="Times New Roman"/>
          <w:sz w:val="24"/>
          <w:szCs w:val="24"/>
        </w:rPr>
        <w:t>1</w:t>
      </w:r>
      <w:r w:rsidRPr="00B23DE3">
        <w:rPr>
          <w:rFonts w:ascii="Times New Roman" w:hAnsi="Times New Roman"/>
          <w:sz w:val="24"/>
          <w:szCs w:val="24"/>
        </w:rPr>
        <w:t>.</w:t>
      </w:r>
      <w:r w:rsidR="00507324">
        <w:rPr>
          <w:rFonts w:ascii="Times New Roman" w:hAnsi="Times New Roman"/>
          <w:sz w:val="24"/>
          <w:szCs w:val="24"/>
        </w:rPr>
        <w:t>7</w:t>
      </w:r>
      <w:r w:rsidRPr="00B23DE3">
        <w:rPr>
          <w:rFonts w:ascii="Times New Roman" w:hAnsi="Times New Roman"/>
          <w:sz w:val="24"/>
          <w:szCs w:val="24"/>
        </w:rPr>
        <w:t xml:space="preserve">. ознакомился с информацией о наличии судебных процедур/процедур банкротства, </w:t>
      </w:r>
      <w:r>
        <w:rPr>
          <w:rFonts w:ascii="Times New Roman" w:hAnsi="Times New Roman"/>
          <w:sz w:val="24"/>
          <w:szCs w:val="24"/>
        </w:rPr>
        <w:t xml:space="preserve">и </w:t>
      </w:r>
      <w:r w:rsidRPr="00BA06D0">
        <w:rPr>
          <w:rFonts w:ascii="Times New Roman" w:hAnsi="Times New Roman"/>
          <w:sz w:val="24"/>
          <w:szCs w:val="24"/>
        </w:rPr>
        <w:t>заверяет, что ему известен текущий статус дела о банкротстве АО «РОСТА» (дело № А41-79022/2017)</w:t>
      </w:r>
      <w:r w:rsidR="00BA06D0" w:rsidRPr="00BA06D0">
        <w:rPr>
          <w:rFonts w:ascii="Times New Roman" w:hAnsi="Times New Roman"/>
          <w:sz w:val="24"/>
          <w:szCs w:val="24"/>
        </w:rPr>
        <w:t xml:space="preserve">, </w:t>
      </w:r>
      <w:r w:rsidRPr="00BA06D0">
        <w:rPr>
          <w:rFonts w:ascii="Times New Roman" w:hAnsi="Times New Roman"/>
          <w:sz w:val="24"/>
          <w:szCs w:val="24"/>
        </w:rPr>
        <w:t>судебн</w:t>
      </w:r>
      <w:r w:rsidR="00166BEA">
        <w:rPr>
          <w:rFonts w:ascii="Times New Roman" w:hAnsi="Times New Roman"/>
          <w:sz w:val="24"/>
          <w:szCs w:val="24"/>
        </w:rPr>
        <w:t>ого</w:t>
      </w:r>
      <w:r w:rsidRPr="00BA06D0">
        <w:rPr>
          <w:rFonts w:ascii="Times New Roman" w:hAnsi="Times New Roman"/>
          <w:sz w:val="24"/>
          <w:szCs w:val="24"/>
        </w:rPr>
        <w:t xml:space="preserve"> процесс</w:t>
      </w:r>
      <w:r w:rsidR="00166BEA">
        <w:rPr>
          <w:rFonts w:ascii="Times New Roman" w:hAnsi="Times New Roman"/>
          <w:sz w:val="24"/>
          <w:szCs w:val="24"/>
        </w:rPr>
        <w:t>а</w:t>
      </w:r>
      <w:r w:rsidRPr="00BA06D0">
        <w:rPr>
          <w:rFonts w:ascii="Times New Roman" w:hAnsi="Times New Roman"/>
          <w:sz w:val="24"/>
          <w:szCs w:val="24"/>
        </w:rPr>
        <w:t xml:space="preserve"> между АО «Нижфарм» и ЗАО «Радуга Продакшн» (дело № А43-47502/2017), </w:t>
      </w:r>
      <w:r w:rsidR="00BA06D0" w:rsidRPr="00BA06D0">
        <w:rPr>
          <w:rFonts w:ascii="Times New Roman" w:hAnsi="Times New Roman"/>
          <w:sz w:val="24"/>
          <w:szCs w:val="24"/>
        </w:rPr>
        <w:t xml:space="preserve">и </w:t>
      </w:r>
      <w:r w:rsidRPr="00B23DE3">
        <w:rPr>
          <w:rFonts w:ascii="Times New Roman" w:hAnsi="Times New Roman"/>
          <w:sz w:val="24"/>
          <w:szCs w:val="24"/>
        </w:rPr>
        <w:t xml:space="preserve">согласен на принятие прав (требований), с учетом </w:t>
      </w:r>
      <w:r w:rsidR="00BA06D0">
        <w:rPr>
          <w:rFonts w:ascii="Times New Roman" w:hAnsi="Times New Roman"/>
          <w:sz w:val="24"/>
          <w:szCs w:val="24"/>
        </w:rPr>
        <w:t>указанной</w:t>
      </w:r>
      <w:r w:rsidRPr="00B23DE3">
        <w:rPr>
          <w:rFonts w:ascii="Times New Roman" w:hAnsi="Times New Roman"/>
          <w:sz w:val="24"/>
          <w:szCs w:val="24"/>
        </w:rPr>
        <w:t xml:space="preserve"> информации</w:t>
      </w:r>
      <w:r w:rsidR="00BA06D0">
        <w:rPr>
          <w:rFonts w:ascii="Times New Roman" w:hAnsi="Times New Roman"/>
          <w:sz w:val="24"/>
          <w:szCs w:val="24"/>
        </w:rPr>
        <w:t>.</w:t>
      </w:r>
    </w:p>
    <w:p w14:paraId="2E6238EA" w14:textId="77777777" w:rsidR="002A202D" w:rsidRPr="00B83BA3" w:rsidRDefault="002A202D" w:rsidP="00166BEA">
      <w:pPr>
        <w:pStyle w:val="a4"/>
        <w:tabs>
          <w:tab w:val="left" w:pos="1276"/>
        </w:tabs>
        <w:spacing w:after="0" w:line="240" w:lineRule="auto"/>
        <w:ind w:left="0" w:firstLine="709"/>
        <w:jc w:val="both"/>
        <w:rPr>
          <w:rFonts w:ascii="Times New Roman" w:hAnsi="Times New Roman"/>
          <w:sz w:val="24"/>
          <w:szCs w:val="24"/>
        </w:rPr>
      </w:pPr>
      <w:r w:rsidRPr="00B83BA3">
        <w:rPr>
          <w:rFonts w:ascii="Times New Roman" w:hAnsi="Times New Roman"/>
          <w:sz w:val="24"/>
          <w:szCs w:val="24"/>
        </w:rPr>
        <w:t>Уступка прав (требований), указанных в п.п. 1.1-1.2 Договора, является основанием для производства Сторонами процессуального правопреемства по указанным процедурам.</w:t>
      </w:r>
    </w:p>
    <w:p w14:paraId="526BA61C" w14:textId="72BB9B76" w:rsidR="00FB7436" w:rsidRPr="00FB7436" w:rsidRDefault="00FB7436" w:rsidP="00166BEA">
      <w:pPr>
        <w:tabs>
          <w:tab w:val="left" w:pos="851"/>
          <w:tab w:val="left" w:pos="993"/>
        </w:tabs>
        <w:ind w:firstLine="709"/>
        <w:contextualSpacing/>
        <w:jc w:val="both"/>
        <w:rPr>
          <w:bCs/>
          <w:sz w:val="24"/>
          <w:szCs w:val="24"/>
        </w:rPr>
      </w:pPr>
      <w:r w:rsidRPr="00FB7436">
        <w:rPr>
          <w:bCs/>
          <w:sz w:val="24"/>
          <w:szCs w:val="24"/>
        </w:rPr>
        <w:t>5.</w:t>
      </w:r>
      <w:r w:rsidR="008E2025">
        <w:rPr>
          <w:bCs/>
          <w:sz w:val="24"/>
          <w:szCs w:val="24"/>
        </w:rPr>
        <w:t>2</w:t>
      </w:r>
      <w:r w:rsidRPr="00FB7436">
        <w:rPr>
          <w:bCs/>
          <w:sz w:val="24"/>
          <w:szCs w:val="24"/>
        </w:rPr>
        <w:t>. ЦЕССИОНАРИЙ согласен принять права (требования) с учетом информации, указанной в п. 5.</w:t>
      </w:r>
      <w:r w:rsidR="008E2025">
        <w:rPr>
          <w:bCs/>
          <w:sz w:val="24"/>
          <w:szCs w:val="24"/>
        </w:rPr>
        <w:t>1</w:t>
      </w:r>
      <w:r w:rsidRPr="00FB7436">
        <w:rPr>
          <w:bCs/>
          <w:sz w:val="24"/>
          <w:szCs w:val="24"/>
        </w:rPr>
        <w:t xml:space="preserve"> Договора и подтверждает, что не вправе предъявлять ЦЕДЕНТУ никакие требования и претензии в связи с обстоятельствами, указанными в п. 5.</w:t>
      </w:r>
      <w:r w:rsidR="008E2025">
        <w:rPr>
          <w:bCs/>
          <w:sz w:val="24"/>
          <w:szCs w:val="24"/>
        </w:rPr>
        <w:t>1</w:t>
      </w:r>
      <w:r w:rsidRPr="00FB7436">
        <w:rPr>
          <w:bCs/>
          <w:sz w:val="24"/>
          <w:szCs w:val="24"/>
        </w:rPr>
        <w:t xml:space="preserve"> Договора.</w:t>
      </w:r>
    </w:p>
    <w:p w14:paraId="0CE704FA" w14:textId="6F2FABD7" w:rsidR="00B1069F" w:rsidRDefault="00FB7436" w:rsidP="00166BEA">
      <w:pPr>
        <w:pStyle w:val="23"/>
        <w:ind w:firstLine="709"/>
        <w:jc w:val="both"/>
        <w:rPr>
          <w:b w:val="0"/>
          <w:sz w:val="24"/>
          <w:szCs w:val="24"/>
        </w:rPr>
      </w:pPr>
      <w:r w:rsidRPr="00687D83">
        <w:rPr>
          <w:b w:val="0"/>
          <w:sz w:val="24"/>
          <w:szCs w:val="24"/>
        </w:rPr>
        <w:t>Стороны договорились о том, что в случае наступления негативных последствий для ЦЕССИОНАРИЯ, связанных с обстоятельствами, указанными в п. 5.</w:t>
      </w:r>
      <w:r w:rsidR="008E2025">
        <w:rPr>
          <w:b w:val="0"/>
          <w:sz w:val="24"/>
          <w:szCs w:val="24"/>
        </w:rPr>
        <w:t>1</w:t>
      </w:r>
      <w:r w:rsidRPr="00687D83">
        <w:rPr>
          <w:b w:val="0"/>
          <w:sz w:val="24"/>
          <w:szCs w:val="24"/>
        </w:rPr>
        <w:t xml:space="preserve"> Договора, а равно в случае частичной (полной) утраты имущества, являющегося предметом залога</w:t>
      </w:r>
      <w:r>
        <w:rPr>
          <w:b w:val="0"/>
          <w:sz w:val="24"/>
          <w:szCs w:val="24"/>
        </w:rPr>
        <w:t xml:space="preserve"> по Договору залога</w:t>
      </w:r>
      <w:r w:rsidRPr="00687D83">
        <w:rPr>
          <w:b w:val="0"/>
          <w:sz w:val="24"/>
          <w:szCs w:val="24"/>
        </w:rPr>
        <w:t xml:space="preserve">, обеспечивающим исполнение </w:t>
      </w:r>
      <w:r>
        <w:rPr>
          <w:b w:val="0"/>
          <w:sz w:val="24"/>
          <w:szCs w:val="24"/>
        </w:rPr>
        <w:t>Договоров поставки</w:t>
      </w:r>
      <w:r w:rsidRPr="00687D83">
        <w:rPr>
          <w:b w:val="0"/>
          <w:sz w:val="24"/>
          <w:szCs w:val="24"/>
        </w:rPr>
        <w:t>, ЦЕССИОНАРИЙ не вправе предъявлять ЦЕДЕНТУ требования о расторжении/признании недействительным Договора как полностью, так и в части, взыскании убытков, возникших в связи с обстоятельствами указанными в п. 5.</w:t>
      </w:r>
      <w:r w:rsidR="008E2025">
        <w:rPr>
          <w:b w:val="0"/>
          <w:sz w:val="24"/>
          <w:szCs w:val="24"/>
        </w:rPr>
        <w:t>1</w:t>
      </w:r>
      <w:r w:rsidRPr="00687D83">
        <w:rPr>
          <w:b w:val="0"/>
          <w:sz w:val="24"/>
          <w:szCs w:val="24"/>
        </w:rPr>
        <w:t xml:space="preserve"> Договора, а также требования, связанные с изменением стоимости (цены) уступаемых прав (требований).</w:t>
      </w:r>
    </w:p>
    <w:p w14:paraId="6098500A" w14:textId="23F94629" w:rsidR="00B1069F" w:rsidRPr="00B1069F" w:rsidRDefault="00B1069F" w:rsidP="00166BEA">
      <w:pPr>
        <w:pStyle w:val="23"/>
        <w:ind w:firstLine="709"/>
        <w:jc w:val="both"/>
        <w:rPr>
          <w:b w:val="0"/>
          <w:sz w:val="24"/>
          <w:szCs w:val="24"/>
        </w:rPr>
      </w:pPr>
      <w:r>
        <w:rPr>
          <w:b w:val="0"/>
          <w:sz w:val="24"/>
          <w:szCs w:val="24"/>
        </w:rPr>
        <w:t>5.</w:t>
      </w:r>
      <w:r w:rsidR="008E2025">
        <w:rPr>
          <w:b w:val="0"/>
          <w:sz w:val="24"/>
          <w:szCs w:val="24"/>
        </w:rPr>
        <w:t>3</w:t>
      </w:r>
      <w:r>
        <w:rPr>
          <w:b w:val="0"/>
          <w:sz w:val="24"/>
          <w:szCs w:val="24"/>
        </w:rPr>
        <w:t xml:space="preserve">. </w:t>
      </w:r>
      <w:r w:rsidRPr="00B1069F">
        <w:rPr>
          <w:b w:val="0"/>
          <w:sz w:val="24"/>
          <w:szCs w:val="24"/>
        </w:rPr>
        <w:t xml:space="preserve">В случае если до момента перехода прав (требований) к ЦЕССИОНАРИЮ, определенного в соответствии с п. 2.3 Договора, размер уступаемых прав (требований) уменьшится в результате погашения ЦЕДЕНТУ в ходе мероприятий, проводимых в рамках дел о несостоятельности (банкротстве), открытых в отношении ДОЛЖНИКА, либо в результате исполнения обязательств ДОЛЖНИКА третьими лицами, в том числе </w:t>
      </w:r>
      <w:r>
        <w:rPr>
          <w:b w:val="0"/>
          <w:sz w:val="24"/>
          <w:szCs w:val="24"/>
        </w:rPr>
        <w:t>З</w:t>
      </w:r>
      <w:r w:rsidRPr="00B1069F">
        <w:rPr>
          <w:b w:val="0"/>
          <w:sz w:val="24"/>
          <w:szCs w:val="24"/>
        </w:rPr>
        <w:t>алогодател</w:t>
      </w:r>
      <w:r>
        <w:rPr>
          <w:b w:val="0"/>
          <w:sz w:val="24"/>
          <w:szCs w:val="24"/>
        </w:rPr>
        <w:t>ем</w:t>
      </w:r>
      <w:r w:rsidRPr="00B1069F">
        <w:rPr>
          <w:b w:val="0"/>
          <w:sz w:val="24"/>
          <w:szCs w:val="24"/>
        </w:rPr>
        <w:t>, то все полученное</w:t>
      </w:r>
      <w:r w:rsidR="00F00A55">
        <w:rPr>
          <w:b w:val="0"/>
          <w:sz w:val="24"/>
          <w:szCs w:val="24"/>
        </w:rPr>
        <w:t xml:space="preserve"> </w:t>
      </w:r>
      <w:r w:rsidR="00F00A55" w:rsidRPr="00F00A55">
        <w:rPr>
          <w:b w:val="0"/>
          <w:sz w:val="24"/>
          <w:szCs w:val="24"/>
        </w:rPr>
        <w:t>(причитающееся к получению)</w:t>
      </w:r>
      <w:r w:rsidR="00F00A55">
        <w:rPr>
          <w:iCs/>
          <w:szCs w:val="24"/>
        </w:rPr>
        <w:t xml:space="preserve"> </w:t>
      </w:r>
      <w:r w:rsidRPr="00B1069F">
        <w:rPr>
          <w:b w:val="0"/>
          <w:sz w:val="24"/>
          <w:szCs w:val="24"/>
        </w:rPr>
        <w:t>в результате такого погашения остается у ЦЕДЕНТА.</w:t>
      </w:r>
      <w:r>
        <w:rPr>
          <w:b w:val="0"/>
          <w:sz w:val="24"/>
          <w:szCs w:val="24"/>
        </w:rPr>
        <w:t xml:space="preserve"> При этом уменьшение размера уступаемых прав </w:t>
      </w:r>
      <w:r>
        <w:rPr>
          <w:b w:val="0"/>
          <w:sz w:val="24"/>
          <w:szCs w:val="24"/>
        </w:rPr>
        <w:lastRenderedPageBreak/>
        <w:t>(требований) в предусмотренных настоящим пунктом случаях</w:t>
      </w:r>
      <w:r w:rsidR="00956406">
        <w:rPr>
          <w:b w:val="0"/>
          <w:sz w:val="24"/>
          <w:szCs w:val="24"/>
        </w:rPr>
        <w:t>,</w:t>
      </w:r>
      <w:r>
        <w:rPr>
          <w:b w:val="0"/>
          <w:sz w:val="24"/>
          <w:szCs w:val="24"/>
        </w:rPr>
        <w:t xml:space="preserve"> не является основанием для уменьшения стоимости (цены) Договора, указанной в п. </w:t>
      </w:r>
      <w:r w:rsidR="00956406">
        <w:rPr>
          <w:b w:val="0"/>
          <w:sz w:val="24"/>
          <w:szCs w:val="24"/>
        </w:rPr>
        <w:t>1.4</w:t>
      </w:r>
      <w:r w:rsidR="00BE2CA4">
        <w:rPr>
          <w:b w:val="0"/>
          <w:sz w:val="24"/>
          <w:szCs w:val="24"/>
        </w:rPr>
        <w:t xml:space="preserve"> </w:t>
      </w:r>
      <w:r>
        <w:rPr>
          <w:b w:val="0"/>
          <w:sz w:val="24"/>
          <w:szCs w:val="24"/>
        </w:rPr>
        <w:t xml:space="preserve">Договора. </w:t>
      </w:r>
    </w:p>
    <w:p w14:paraId="04B4F02A" w14:textId="77777777" w:rsidR="0062618B" w:rsidRDefault="00350195" w:rsidP="0062618B">
      <w:pPr>
        <w:ind w:firstLine="709"/>
        <w:jc w:val="both"/>
        <w:rPr>
          <w:sz w:val="24"/>
          <w:szCs w:val="24"/>
        </w:rPr>
      </w:pPr>
      <w:r w:rsidRPr="00BC030F">
        <w:rPr>
          <w:color w:val="000000" w:themeColor="text1"/>
          <w:sz w:val="24"/>
          <w:szCs w:val="24"/>
        </w:rPr>
        <w:t>5.</w:t>
      </w:r>
      <w:r w:rsidR="008E2025">
        <w:rPr>
          <w:color w:val="000000" w:themeColor="text1"/>
          <w:sz w:val="24"/>
          <w:szCs w:val="24"/>
        </w:rPr>
        <w:t>4</w:t>
      </w:r>
      <w:r w:rsidRPr="00BC030F">
        <w:rPr>
          <w:color w:val="000000" w:themeColor="text1"/>
          <w:sz w:val="24"/>
          <w:szCs w:val="24"/>
        </w:rPr>
        <w:t xml:space="preserve">. </w:t>
      </w:r>
      <w:r w:rsidR="0062618B">
        <w:rPr>
          <w:sz w:val="24"/>
          <w:szCs w:val="24"/>
        </w:rPr>
        <w:t>В случае изменения суммы уступаемых прав (требований) на дату уступки, указанную в п.2.3. Договора, Стороны обязуются заключить дополнительное соглашение к Договору с указанием суммы уступаемых требований.</w:t>
      </w:r>
    </w:p>
    <w:p w14:paraId="1941B0F6" w14:textId="19C476D1" w:rsidR="00C61910" w:rsidRDefault="0062618B" w:rsidP="00166BEA">
      <w:pPr>
        <w:ind w:firstLine="709"/>
        <w:jc w:val="both"/>
        <w:rPr>
          <w:color w:val="000000" w:themeColor="text1"/>
          <w:sz w:val="24"/>
          <w:szCs w:val="24"/>
        </w:rPr>
      </w:pPr>
      <w:r>
        <w:rPr>
          <w:color w:val="000000" w:themeColor="text1"/>
          <w:sz w:val="24"/>
          <w:szCs w:val="24"/>
        </w:rPr>
        <w:t xml:space="preserve">5.5. </w:t>
      </w:r>
      <w:r w:rsidR="00C61910" w:rsidRPr="00BC030F">
        <w:rPr>
          <w:color w:val="000000" w:themeColor="text1"/>
          <w:sz w:val="24"/>
          <w:szCs w:val="24"/>
        </w:rPr>
        <w:t>Уведомлени</w:t>
      </w:r>
      <w:r w:rsidR="009C634D" w:rsidRPr="00BC030F">
        <w:rPr>
          <w:color w:val="000000" w:themeColor="text1"/>
          <w:sz w:val="24"/>
          <w:szCs w:val="24"/>
        </w:rPr>
        <w:t xml:space="preserve">е, </w:t>
      </w:r>
      <w:r w:rsidR="00C61910" w:rsidRPr="00BC030F">
        <w:rPr>
          <w:color w:val="000000" w:themeColor="text1"/>
          <w:sz w:val="24"/>
          <w:szCs w:val="24"/>
        </w:rPr>
        <w:t>сообщение</w:t>
      </w:r>
      <w:r w:rsidR="009C634D" w:rsidRPr="00BC030F">
        <w:rPr>
          <w:color w:val="000000" w:themeColor="text1"/>
          <w:sz w:val="24"/>
          <w:szCs w:val="24"/>
        </w:rPr>
        <w:t xml:space="preserve"> или требование,</w:t>
      </w:r>
      <w:r w:rsidR="00C61910" w:rsidRPr="00BC030F">
        <w:rPr>
          <w:color w:val="000000" w:themeColor="text1"/>
          <w:sz w:val="24"/>
          <w:szCs w:val="24"/>
        </w:rPr>
        <w:t xml:space="preserve"> направленное </w:t>
      </w:r>
      <w:r w:rsidR="009C634D" w:rsidRPr="00BC030F">
        <w:rPr>
          <w:color w:val="000000" w:themeColor="text1"/>
          <w:sz w:val="24"/>
          <w:szCs w:val="24"/>
        </w:rPr>
        <w:t xml:space="preserve">ЦЕДЕНТОМ или </w:t>
      </w:r>
      <w:r w:rsidR="00C61910" w:rsidRPr="00BC030F">
        <w:rPr>
          <w:sz w:val="24"/>
          <w:szCs w:val="24"/>
        </w:rPr>
        <w:t>ЦЕССИОНАРИ</w:t>
      </w:r>
      <w:r w:rsidR="009C634D" w:rsidRPr="00BC030F">
        <w:rPr>
          <w:sz w:val="24"/>
          <w:szCs w:val="24"/>
        </w:rPr>
        <w:t>ЕМ</w:t>
      </w:r>
      <w:r w:rsidR="00C61910" w:rsidRPr="00BC030F">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3133BB26" w14:textId="77777777" w:rsidR="00B1069F" w:rsidRPr="00687D83" w:rsidRDefault="00B1069F" w:rsidP="00166BEA">
      <w:pPr>
        <w:pStyle w:val="21"/>
        <w:ind w:firstLine="567"/>
        <w:rPr>
          <w:sz w:val="24"/>
          <w:szCs w:val="24"/>
        </w:rPr>
      </w:pPr>
      <w:r w:rsidRPr="00687D83">
        <w:rPr>
          <w:color w:val="000000"/>
          <w:sz w:val="24"/>
          <w:szCs w:val="24"/>
        </w:rPr>
        <w:t xml:space="preserve">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w:t>
      </w:r>
      <w:r w:rsidRPr="00687D83">
        <w:rPr>
          <w:sz w:val="24"/>
          <w:szCs w:val="24"/>
        </w:rPr>
        <w:t xml:space="preserve">требования ЦЕДЕНТА. </w:t>
      </w:r>
    </w:p>
    <w:p w14:paraId="7D8A13AF" w14:textId="553C20CF" w:rsidR="00C61910" w:rsidRPr="00B1069F" w:rsidRDefault="000D7BAB" w:rsidP="00166BEA">
      <w:pPr>
        <w:pStyle w:val="23"/>
        <w:ind w:firstLine="709"/>
        <w:jc w:val="both"/>
        <w:rPr>
          <w:b w:val="0"/>
          <w:bCs w:val="0"/>
          <w:color w:val="000000"/>
          <w:sz w:val="24"/>
          <w:szCs w:val="24"/>
        </w:rPr>
      </w:pPr>
      <w:r w:rsidRPr="00B1069F">
        <w:rPr>
          <w:b w:val="0"/>
          <w:bCs w:val="0"/>
          <w:color w:val="000000"/>
          <w:sz w:val="24"/>
          <w:szCs w:val="24"/>
        </w:rPr>
        <w:t>5.</w:t>
      </w:r>
      <w:r w:rsidR="0062618B">
        <w:rPr>
          <w:b w:val="0"/>
          <w:bCs w:val="0"/>
          <w:color w:val="000000"/>
          <w:sz w:val="24"/>
          <w:szCs w:val="24"/>
        </w:rPr>
        <w:t>6</w:t>
      </w:r>
      <w:r w:rsidRPr="00B1069F">
        <w:rPr>
          <w:b w:val="0"/>
          <w:bCs w:val="0"/>
          <w:color w:val="000000"/>
          <w:sz w:val="24"/>
          <w:szCs w:val="24"/>
        </w:rPr>
        <w:t xml:space="preserve">. </w:t>
      </w:r>
      <w:r w:rsidR="00C61910" w:rsidRPr="00B1069F">
        <w:rPr>
          <w:b w:val="0"/>
          <w:bCs w:val="0"/>
          <w:color w:val="000000"/>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w:t>
      </w:r>
      <w:r w:rsidR="00A728C8" w:rsidRPr="00B1069F">
        <w:rPr>
          <w:b w:val="0"/>
          <w:bCs w:val="0"/>
          <w:color w:val="000000"/>
          <w:sz w:val="24"/>
          <w:szCs w:val="24"/>
        </w:rPr>
        <w:t>Арбитражного суда города Москвы.</w:t>
      </w:r>
    </w:p>
    <w:p w14:paraId="35222E6A" w14:textId="30AD891C" w:rsidR="00C61910" w:rsidRDefault="00C61910" w:rsidP="00166BEA">
      <w:pPr>
        <w:ind w:firstLine="709"/>
        <w:jc w:val="both"/>
        <w:rPr>
          <w:color w:val="000000" w:themeColor="text1"/>
          <w:sz w:val="24"/>
          <w:szCs w:val="24"/>
        </w:rPr>
      </w:pPr>
      <w:r w:rsidRPr="00BC030F">
        <w:rPr>
          <w:color w:val="000000" w:themeColor="text1"/>
          <w:sz w:val="24"/>
          <w:szCs w:val="24"/>
        </w:rPr>
        <w:t>5.</w:t>
      </w:r>
      <w:r w:rsidR="0062618B">
        <w:rPr>
          <w:color w:val="000000" w:themeColor="text1"/>
          <w:sz w:val="24"/>
          <w:szCs w:val="24"/>
        </w:rPr>
        <w:t>7</w:t>
      </w:r>
      <w:r w:rsidRPr="00BC030F">
        <w:rPr>
          <w:color w:val="000000" w:themeColor="text1"/>
          <w:sz w:val="24"/>
          <w:szCs w:val="24"/>
        </w:rPr>
        <w:t xml:space="preserve">. Договор составлен в </w:t>
      </w:r>
      <w:r w:rsidR="008E2025">
        <w:rPr>
          <w:color w:val="000000" w:themeColor="text1"/>
          <w:sz w:val="24"/>
          <w:szCs w:val="24"/>
        </w:rPr>
        <w:t>2 (Д</w:t>
      </w:r>
      <w:r w:rsidR="00A728C8" w:rsidRPr="00BC030F">
        <w:rPr>
          <w:color w:val="000000" w:themeColor="text1"/>
          <w:sz w:val="24"/>
          <w:szCs w:val="24"/>
        </w:rPr>
        <w:t>вух)</w:t>
      </w:r>
      <w:r w:rsidR="00441990" w:rsidRPr="00BC030F">
        <w:rPr>
          <w:color w:val="000000" w:themeColor="text1"/>
          <w:sz w:val="24"/>
          <w:szCs w:val="24"/>
        </w:rPr>
        <w:t xml:space="preserve"> </w:t>
      </w:r>
      <w:r w:rsidRPr="00BC030F">
        <w:rPr>
          <w:color w:val="000000" w:themeColor="text1"/>
          <w:sz w:val="24"/>
          <w:szCs w:val="24"/>
        </w:rPr>
        <w:t xml:space="preserve">подлинных экземплярах, имеющих одинаковую юридическую силу, при этом </w:t>
      </w:r>
      <w:r w:rsidR="00A728C8" w:rsidRPr="00BC030F">
        <w:rPr>
          <w:color w:val="000000" w:themeColor="text1"/>
          <w:sz w:val="24"/>
          <w:szCs w:val="24"/>
        </w:rPr>
        <w:t>1 (</w:t>
      </w:r>
      <w:r w:rsidR="008E2025">
        <w:rPr>
          <w:color w:val="000000" w:themeColor="text1"/>
          <w:sz w:val="24"/>
          <w:szCs w:val="24"/>
        </w:rPr>
        <w:t>О</w:t>
      </w:r>
      <w:r w:rsidR="00A728C8" w:rsidRPr="00BC030F">
        <w:rPr>
          <w:color w:val="000000" w:themeColor="text1"/>
          <w:sz w:val="24"/>
          <w:szCs w:val="24"/>
        </w:rPr>
        <w:t>дин) экземпляр</w:t>
      </w:r>
      <w:r w:rsidRPr="00BC030F">
        <w:rPr>
          <w:color w:val="000000" w:themeColor="text1"/>
          <w:sz w:val="24"/>
          <w:szCs w:val="24"/>
        </w:rPr>
        <w:t xml:space="preserve"> нахо</w:t>
      </w:r>
      <w:r w:rsidRPr="00BC030F">
        <w:rPr>
          <w:sz w:val="24"/>
          <w:szCs w:val="24"/>
        </w:rPr>
        <w:t>д</w:t>
      </w:r>
      <w:r w:rsidR="00C01F14" w:rsidRPr="00BC030F">
        <w:rPr>
          <w:sz w:val="24"/>
          <w:szCs w:val="24"/>
        </w:rPr>
        <w:t>и</w:t>
      </w:r>
      <w:r w:rsidRPr="00BC030F">
        <w:rPr>
          <w:color w:val="000000" w:themeColor="text1"/>
          <w:sz w:val="24"/>
          <w:szCs w:val="24"/>
        </w:rPr>
        <w:t xml:space="preserve">тся у ЦЕДЕНТА и </w:t>
      </w:r>
      <w:r w:rsidR="008E2025">
        <w:rPr>
          <w:color w:val="000000" w:themeColor="text1"/>
          <w:sz w:val="24"/>
          <w:szCs w:val="24"/>
        </w:rPr>
        <w:t>1 (О</w:t>
      </w:r>
      <w:r w:rsidR="00A728C8" w:rsidRPr="00BC030F">
        <w:rPr>
          <w:color w:val="000000" w:themeColor="text1"/>
          <w:sz w:val="24"/>
          <w:szCs w:val="24"/>
        </w:rPr>
        <w:t>дин) экземпляр –</w:t>
      </w:r>
      <w:r w:rsidRPr="00BC030F">
        <w:rPr>
          <w:color w:val="000000" w:themeColor="text1"/>
          <w:sz w:val="24"/>
          <w:szCs w:val="24"/>
        </w:rPr>
        <w:t xml:space="preserve"> у ЦЕССИОНАРИЯ</w:t>
      </w:r>
      <w:r w:rsidR="00876F9B" w:rsidRPr="00BC030F">
        <w:rPr>
          <w:color w:val="000000" w:themeColor="text1"/>
          <w:sz w:val="24"/>
          <w:szCs w:val="24"/>
        </w:rPr>
        <w:t>.</w:t>
      </w:r>
    </w:p>
    <w:p w14:paraId="41BAE5DD" w14:textId="77777777" w:rsidR="00D83AAD" w:rsidRDefault="00D83AAD" w:rsidP="00166BEA">
      <w:pPr>
        <w:ind w:firstLine="709"/>
        <w:jc w:val="both"/>
        <w:rPr>
          <w:color w:val="000000" w:themeColor="text1"/>
          <w:sz w:val="24"/>
          <w:szCs w:val="24"/>
        </w:rPr>
      </w:pPr>
    </w:p>
    <w:p w14:paraId="7D5E5C16" w14:textId="31D1EE76" w:rsidR="00C61910" w:rsidRPr="00BC030F" w:rsidRDefault="00D437FE" w:rsidP="00166BEA">
      <w:pPr>
        <w:pStyle w:val="23"/>
        <w:jc w:val="center"/>
        <w:rPr>
          <w:bCs w:val="0"/>
          <w:sz w:val="24"/>
          <w:szCs w:val="24"/>
        </w:rPr>
      </w:pPr>
      <w:r>
        <w:rPr>
          <w:bCs w:val="0"/>
          <w:sz w:val="24"/>
          <w:szCs w:val="24"/>
        </w:rPr>
        <w:t>6</w:t>
      </w:r>
      <w:r w:rsidR="00A728C8" w:rsidRPr="00BC030F">
        <w:rPr>
          <w:bCs w:val="0"/>
          <w:sz w:val="24"/>
          <w:szCs w:val="24"/>
        </w:rPr>
        <w:t xml:space="preserve">. Адреса и </w:t>
      </w:r>
      <w:r w:rsidR="00C61910" w:rsidRPr="00BC030F">
        <w:rPr>
          <w:bCs w:val="0"/>
          <w:sz w:val="24"/>
          <w:szCs w:val="24"/>
        </w:rPr>
        <w:t>реквизиты Сторон:</w:t>
      </w:r>
    </w:p>
    <w:p w14:paraId="27FFC648" w14:textId="77777777" w:rsidR="00C61910" w:rsidRPr="00BC030F" w:rsidRDefault="00C61910" w:rsidP="00166BEA">
      <w:pPr>
        <w:ind w:firstLine="993"/>
        <w:jc w:val="both"/>
        <w:rPr>
          <w:sz w:val="24"/>
          <w:szCs w:val="24"/>
        </w:rPr>
      </w:pPr>
    </w:p>
    <w:p w14:paraId="1A668F9A" w14:textId="26D45BA4" w:rsidR="00C61910" w:rsidRPr="00BC030F" w:rsidRDefault="00D437FE" w:rsidP="00166BEA">
      <w:pPr>
        <w:ind w:firstLine="993"/>
        <w:jc w:val="both"/>
        <w:rPr>
          <w:sz w:val="24"/>
          <w:szCs w:val="24"/>
        </w:rPr>
      </w:pPr>
      <w:r>
        <w:rPr>
          <w:sz w:val="24"/>
          <w:szCs w:val="24"/>
        </w:rPr>
        <w:t>6</w:t>
      </w:r>
      <w:r w:rsidR="00C61910" w:rsidRPr="00BC030F">
        <w:rPr>
          <w:sz w:val="24"/>
          <w:szCs w:val="24"/>
        </w:rPr>
        <w:t>.1. ЦЕДЕНТ:</w:t>
      </w:r>
    </w:p>
    <w:p w14:paraId="3C135F6E" w14:textId="2E83E3D1" w:rsidR="002E1AB7" w:rsidRPr="00D437FE" w:rsidRDefault="00431333" w:rsidP="00166BEA">
      <w:pPr>
        <w:rPr>
          <w:bCs/>
          <w:sz w:val="24"/>
          <w:szCs w:val="24"/>
        </w:rPr>
      </w:pPr>
      <w:r w:rsidRPr="00D437FE">
        <w:rPr>
          <w:bCs/>
          <w:sz w:val="24"/>
          <w:szCs w:val="24"/>
        </w:rPr>
        <w:t>Общество с ограниченной ответственностью</w:t>
      </w:r>
      <w:r w:rsidR="002E1AB7" w:rsidRPr="00D437FE">
        <w:rPr>
          <w:bCs/>
          <w:sz w:val="24"/>
          <w:szCs w:val="24"/>
        </w:rPr>
        <w:t xml:space="preserve"> «НЕФТЕСЕРВИС»</w:t>
      </w:r>
    </w:p>
    <w:p w14:paraId="4E40DCEC" w14:textId="77777777" w:rsidR="002E1AB7" w:rsidRPr="00D437FE" w:rsidRDefault="002E1AB7" w:rsidP="00166BEA">
      <w:pPr>
        <w:rPr>
          <w:bCs/>
          <w:sz w:val="24"/>
          <w:szCs w:val="24"/>
        </w:rPr>
      </w:pPr>
      <w:r w:rsidRPr="00D437FE">
        <w:rPr>
          <w:bCs/>
          <w:sz w:val="24"/>
          <w:szCs w:val="24"/>
        </w:rPr>
        <w:t>Место нахождения: город Москва.</w:t>
      </w:r>
    </w:p>
    <w:p w14:paraId="29681B09" w14:textId="77777777" w:rsidR="002E1AB7" w:rsidRPr="00D437FE" w:rsidRDefault="002E1AB7" w:rsidP="00166BEA">
      <w:pPr>
        <w:rPr>
          <w:bCs/>
          <w:sz w:val="24"/>
          <w:szCs w:val="24"/>
        </w:rPr>
      </w:pPr>
      <w:r w:rsidRPr="00D437FE">
        <w:rPr>
          <w:bCs/>
          <w:sz w:val="24"/>
          <w:szCs w:val="24"/>
        </w:rPr>
        <w:t>Адрес: 125167, г. Москва, Ленинградский проспект, д. 37А, корпус 4, эт. 10 комната 26 А53.</w:t>
      </w:r>
    </w:p>
    <w:p w14:paraId="19E1DED2" w14:textId="77777777" w:rsidR="002E1AB7" w:rsidRPr="00D437FE" w:rsidRDefault="002E1AB7" w:rsidP="00166BEA">
      <w:pPr>
        <w:rPr>
          <w:bCs/>
          <w:sz w:val="24"/>
          <w:szCs w:val="24"/>
        </w:rPr>
      </w:pPr>
      <w:r w:rsidRPr="00D437FE">
        <w:rPr>
          <w:bCs/>
          <w:sz w:val="24"/>
          <w:szCs w:val="24"/>
        </w:rPr>
        <w:t>ИНН 7706811652, ОГРН 1147746769004, КПП 771401001.</w:t>
      </w:r>
    </w:p>
    <w:p w14:paraId="092DDAC3" w14:textId="77777777" w:rsidR="002E1AB7" w:rsidRPr="00D437FE" w:rsidRDefault="002E1AB7" w:rsidP="00166BEA">
      <w:pPr>
        <w:rPr>
          <w:bCs/>
          <w:sz w:val="24"/>
          <w:szCs w:val="24"/>
        </w:rPr>
      </w:pPr>
      <w:r w:rsidRPr="00D437FE">
        <w:rPr>
          <w:bCs/>
          <w:sz w:val="24"/>
          <w:szCs w:val="24"/>
        </w:rPr>
        <w:t>р/с № 40702810500020009177 в ПАО Сбербанк.</w:t>
      </w:r>
    </w:p>
    <w:p w14:paraId="3F2E0E5B" w14:textId="77777777" w:rsidR="002E1AB7" w:rsidRPr="00D437FE" w:rsidRDefault="002E1AB7" w:rsidP="00166BEA">
      <w:pPr>
        <w:rPr>
          <w:bCs/>
          <w:sz w:val="24"/>
          <w:szCs w:val="24"/>
        </w:rPr>
      </w:pPr>
      <w:r w:rsidRPr="00D437FE">
        <w:rPr>
          <w:bCs/>
          <w:sz w:val="24"/>
          <w:szCs w:val="24"/>
        </w:rPr>
        <w:t>к/с № 30101810400000000225, БИК 044525225.</w:t>
      </w:r>
    </w:p>
    <w:p w14:paraId="64E996A4" w14:textId="77777777" w:rsidR="002E1AB7" w:rsidRPr="00D437FE" w:rsidRDefault="002E1AB7" w:rsidP="00166BEA">
      <w:pPr>
        <w:jc w:val="both"/>
        <w:rPr>
          <w:sz w:val="24"/>
          <w:szCs w:val="24"/>
        </w:rPr>
      </w:pPr>
      <w:r w:rsidRPr="00D437FE">
        <w:rPr>
          <w:sz w:val="24"/>
          <w:szCs w:val="24"/>
        </w:rPr>
        <w:t>Телефон: (495) 280-34-84</w:t>
      </w:r>
    </w:p>
    <w:p w14:paraId="2693124E" w14:textId="77777777" w:rsidR="00C61910" w:rsidRPr="00D437FE" w:rsidRDefault="00C61910" w:rsidP="00166BEA">
      <w:pPr>
        <w:ind w:firstLine="993"/>
        <w:jc w:val="both"/>
        <w:rPr>
          <w:sz w:val="24"/>
          <w:szCs w:val="24"/>
        </w:rPr>
      </w:pPr>
    </w:p>
    <w:p w14:paraId="733206E9" w14:textId="296FE45D" w:rsidR="00C61910" w:rsidRPr="00D437FE" w:rsidRDefault="00D437FE" w:rsidP="00166BEA">
      <w:pPr>
        <w:ind w:firstLine="993"/>
        <w:jc w:val="both"/>
        <w:rPr>
          <w:sz w:val="24"/>
          <w:szCs w:val="24"/>
        </w:rPr>
      </w:pPr>
      <w:r>
        <w:rPr>
          <w:sz w:val="24"/>
          <w:szCs w:val="24"/>
        </w:rPr>
        <w:t>6</w:t>
      </w:r>
      <w:r w:rsidR="00C61910" w:rsidRPr="00D437FE">
        <w:rPr>
          <w:sz w:val="24"/>
          <w:szCs w:val="24"/>
        </w:rPr>
        <w:t>.2. ЦЕССИОНАРИЙ:</w:t>
      </w:r>
    </w:p>
    <w:p w14:paraId="4EC82CC6" w14:textId="1C9FB22C" w:rsidR="002E1AB7" w:rsidRPr="00E91923" w:rsidRDefault="0050049F" w:rsidP="00166BEA">
      <w:pPr>
        <w:jc w:val="both"/>
        <w:rPr>
          <w:b/>
          <w:sz w:val="24"/>
        </w:rPr>
      </w:pPr>
      <w:r>
        <w:t>___________________________</w:t>
      </w:r>
    </w:p>
    <w:p w14:paraId="706A965F" w14:textId="77777777" w:rsidR="002E1AB7" w:rsidRPr="00E91923" w:rsidRDefault="002E1AB7" w:rsidP="00166BEA">
      <w:pPr>
        <w:jc w:val="both"/>
        <w:rPr>
          <w:sz w:val="24"/>
        </w:rPr>
      </w:pPr>
      <w:r w:rsidRPr="00E91923">
        <w:rPr>
          <w:sz w:val="24"/>
        </w:rPr>
        <w:t>Место нахождения:_________</w:t>
      </w:r>
    </w:p>
    <w:p w14:paraId="4417B0AC" w14:textId="7B8587BE" w:rsidR="002E1AB7" w:rsidRPr="00E91923" w:rsidRDefault="002E1AB7" w:rsidP="00166BEA">
      <w:pPr>
        <w:jc w:val="both"/>
        <w:rPr>
          <w:sz w:val="24"/>
        </w:rPr>
      </w:pPr>
      <w:r w:rsidRPr="00E91923">
        <w:rPr>
          <w:sz w:val="24"/>
        </w:rPr>
        <w:t xml:space="preserve">Адрес: </w:t>
      </w:r>
      <w:r w:rsidR="0050049F">
        <w:rPr>
          <w:sz w:val="24"/>
        </w:rPr>
        <w:t>__________________</w:t>
      </w:r>
    </w:p>
    <w:p w14:paraId="5BE1A18E" w14:textId="3B29B9A1" w:rsidR="002E1AB7" w:rsidRPr="00E91923" w:rsidRDefault="002E1AB7" w:rsidP="00166BEA">
      <w:pPr>
        <w:jc w:val="both"/>
        <w:rPr>
          <w:sz w:val="24"/>
        </w:rPr>
      </w:pPr>
      <w:r w:rsidRPr="00E91923">
        <w:rPr>
          <w:sz w:val="24"/>
        </w:rPr>
        <w:t xml:space="preserve">ИНН </w:t>
      </w:r>
      <w:r w:rsidR="0050049F">
        <w:rPr>
          <w:sz w:val="24"/>
        </w:rPr>
        <w:t>______________</w:t>
      </w:r>
      <w:r w:rsidRPr="00E91923">
        <w:rPr>
          <w:sz w:val="24"/>
        </w:rPr>
        <w:t xml:space="preserve">/ КПП </w:t>
      </w:r>
      <w:r w:rsidR="0050049F">
        <w:rPr>
          <w:sz w:val="24"/>
        </w:rPr>
        <w:t>_________________</w:t>
      </w:r>
    </w:p>
    <w:p w14:paraId="79FFB413" w14:textId="3C1E2525" w:rsidR="002E1AB7" w:rsidRPr="00E91923" w:rsidRDefault="002E1AB7" w:rsidP="00166BEA">
      <w:pPr>
        <w:jc w:val="both"/>
        <w:rPr>
          <w:sz w:val="24"/>
        </w:rPr>
      </w:pPr>
      <w:r w:rsidRPr="00E91923">
        <w:rPr>
          <w:sz w:val="24"/>
        </w:rPr>
        <w:t xml:space="preserve">ОГРН </w:t>
      </w:r>
      <w:r w:rsidR="0050049F">
        <w:rPr>
          <w:sz w:val="24"/>
        </w:rPr>
        <w:t>______________________</w:t>
      </w:r>
    </w:p>
    <w:p w14:paraId="61AC47E5" w14:textId="77777777" w:rsidR="002E1AB7" w:rsidRPr="00E91923" w:rsidRDefault="002E1AB7" w:rsidP="00166BEA">
      <w:pPr>
        <w:jc w:val="both"/>
        <w:rPr>
          <w:sz w:val="24"/>
        </w:rPr>
      </w:pPr>
      <w:r w:rsidRPr="00E91923">
        <w:rPr>
          <w:sz w:val="24"/>
        </w:rPr>
        <w:t>Расчетный счет № ____________</w:t>
      </w:r>
    </w:p>
    <w:p w14:paraId="294EF3EF" w14:textId="77777777" w:rsidR="002E1AB7" w:rsidRPr="00E91923" w:rsidRDefault="002E1AB7" w:rsidP="00166BEA">
      <w:pPr>
        <w:jc w:val="both"/>
        <w:rPr>
          <w:sz w:val="24"/>
        </w:rPr>
      </w:pPr>
      <w:r w:rsidRPr="00E91923">
        <w:rPr>
          <w:sz w:val="24"/>
        </w:rPr>
        <w:t>в ________________</w:t>
      </w:r>
    </w:p>
    <w:p w14:paraId="54F0E633" w14:textId="77777777" w:rsidR="002E1AB7" w:rsidRPr="00E91923" w:rsidRDefault="002E1AB7" w:rsidP="00166BEA">
      <w:pPr>
        <w:rPr>
          <w:sz w:val="24"/>
        </w:rPr>
      </w:pPr>
      <w:r w:rsidRPr="00E91923">
        <w:rPr>
          <w:sz w:val="24"/>
        </w:rPr>
        <w:t>Корр. счет № ______________</w:t>
      </w:r>
    </w:p>
    <w:p w14:paraId="38BC0C38" w14:textId="77777777" w:rsidR="002E1AB7" w:rsidRPr="00E91923" w:rsidRDefault="002E1AB7" w:rsidP="00166BEA">
      <w:pPr>
        <w:rPr>
          <w:sz w:val="24"/>
        </w:rPr>
      </w:pPr>
      <w:r w:rsidRPr="00E91923">
        <w:rPr>
          <w:sz w:val="24"/>
        </w:rPr>
        <w:t>БИК ____________</w:t>
      </w:r>
    </w:p>
    <w:p w14:paraId="1368CC36" w14:textId="77777777" w:rsidR="008F17F5" w:rsidRPr="00BC030F" w:rsidRDefault="008F17F5" w:rsidP="00166BEA">
      <w:pPr>
        <w:jc w:val="both"/>
        <w:rPr>
          <w:sz w:val="24"/>
          <w:szCs w:val="24"/>
        </w:rPr>
      </w:pPr>
    </w:p>
    <w:tbl>
      <w:tblPr>
        <w:tblW w:w="0" w:type="auto"/>
        <w:tblLook w:val="0000" w:firstRow="0" w:lastRow="0" w:firstColumn="0" w:lastColumn="0" w:noHBand="0" w:noVBand="0"/>
      </w:tblPr>
      <w:tblGrid>
        <w:gridCol w:w="4789"/>
        <w:gridCol w:w="4782"/>
      </w:tblGrid>
      <w:tr w:rsidR="008F17F5" w:rsidRPr="00BC030F" w14:paraId="71D34ED6" w14:textId="77777777" w:rsidTr="00004470">
        <w:trPr>
          <w:trHeight w:val="1304"/>
        </w:trPr>
        <w:tc>
          <w:tcPr>
            <w:tcW w:w="4789" w:type="dxa"/>
          </w:tcPr>
          <w:p w14:paraId="7C2F12CD" w14:textId="77777777" w:rsidR="001A4FF1" w:rsidRPr="002E1AB7" w:rsidRDefault="008F17F5" w:rsidP="00166BEA">
            <w:pPr>
              <w:jc w:val="both"/>
              <w:rPr>
                <w:sz w:val="24"/>
                <w:szCs w:val="24"/>
              </w:rPr>
            </w:pPr>
            <w:r w:rsidRPr="002E1AB7">
              <w:rPr>
                <w:sz w:val="24"/>
                <w:szCs w:val="24"/>
              </w:rPr>
              <w:t xml:space="preserve">ЦЕДЕНТ    </w:t>
            </w:r>
          </w:p>
          <w:p w14:paraId="06CC61DA" w14:textId="77777777" w:rsidR="0064608E" w:rsidRPr="002E1AB7" w:rsidRDefault="008F17F5" w:rsidP="00166BEA">
            <w:pPr>
              <w:jc w:val="both"/>
              <w:rPr>
                <w:color w:val="000000" w:themeColor="text1"/>
                <w:sz w:val="24"/>
                <w:szCs w:val="24"/>
              </w:rPr>
            </w:pPr>
            <w:r w:rsidRPr="002E1AB7">
              <w:rPr>
                <w:sz w:val="24"/>
                <w:szCs w:val="24"/>
              </w:rPr>
              <w:t xml:space="preserve">                                                               </w:t>
            </w:r>
            <w:r w:rsidR="0064608E" w:rsidRPr="002E1AB7">
              <w:rPr>
                <w:color w:val="000000" w:themeColor="text1"/>
                <w:sz w:val="24"/>
                <w:szCs w:val="24"/>
              </w:rPr>
              <w:t>Генеральный директор</w:t>
            </w:r>
          </w:p>
          <w:p w14:paraId="69D2A39C" w14:textId="77777777" w:rsidR="0064608E" w:rsidRPr="002E1AB7" w:rsidRDefault="0064608E" w:rsidP="00166BEA">
            <w:pPr>
              <w:jc w:val="both"/>
              <w:rPr>
                <w:color w:val="000000" w:themeColor="text1"/>
                <w:sz w:val="24"/>
                <w:szCs w:val="24"/>
              </w:rPr>
            </w:pPr>
          </w:p>
          <w:p w14:paraId="4D679A2A" w14:textId="4A05B340" w:rsidR="008F17F5" w:rsidRPr="002E1AB7" w:rsidRDefault="0064608E" w:rsidP="00166BEA">
            <w:pPr>
              <w:jc w:val="both"/>
              <w:rPr>
                <w:color w:val="000000" w:themeColor="text1"/>
                <w:sz w:val="24"/>
                <w:szCs w:val="24"/>
              </w:rPr>
            </w:pPr>
            <w:r w:rsidRPr="002E1AB7">
              <w:rPr>
                <w:color w:val="000000" w:themeColor="text1"/>
                <w:sz w:val="24"/>
                <w:szCs w:val="24"/>
              </w:rPr>
              <w:t>_________________ /</w:t>
            </w:r>
            <w:r w:rsidR="002E1AB7" w:rsidRPr="002E1AB7">
              <w:rPr>
                <w:sz w:val="24"/>
              </w:rPr>
              <w:t xml:space="preserve"> Ю.А. </w:t>
            </w:r>
            <w:r w:rsidR="008E2025">
              <w:rPr>
                <w:sz w:val="24"/>
              </w:rPr>
              <w:t>Долгополова</w:t>
            </w:r>
            <w:r w:rsidR="002E1AB7" w:rsidRPr="002E1AB7">
              <w:rPr>
                <w:color w:val="000000" w:themeColor="text1"/>
                <w:sz w:val="24"/>
                <w:szCs w:val="24"/>
              </w:rPr>
              <w:t xml:space="preserve"> </w:t>
            </w:r>
            <w:r w:rsidRPr="002E1AB7">
              <w:rPr>
                <w:color w:val="000000" w:themeColor="text1"/>
                <w:sz w:val="24"/>
                <w:szCs w:val="24"/>
              </w:rPr>
              <w:t>/</w:t>
            </w:r>
          </w:p>
          <w:p w14:paraId="1A9214B4" w14:textId="77777777" w:rsidR="008F17F5" w:rsidRPr="002E1AB7" w:rsidRDefault="008F17F5" w:rsidP="00166BEA">
            <w:pPr>
              <w:jc w:val="both"/>
              <w:rPr>
                <w:color w:val="000000" w:themeColor="text1"/>
                <w:sz w:val="24"/>
                <w:szCs w:val="24"/>
              </w:rPr>
            </w:pPr>
            <w:r w:rsidRPr="002E1AB7">
              <w:rPr>
                <w:color w:val="000000" w:themeColor="text1"/>
                <w:sz w:val="24"/>
                <w:szCs w:val="24"/>
              </w:rPr>
              <w:t>М.П.</w:t>
            </w:r>
          </w:p>
        </w:tc>
        <w:tc>
          <w:tcPr>
            <w:tcW w:w="4782" w:type="dxa"/>
          </w:tcPr>
          <w:p w14:paraId="74B02564" w14:textId="77777777" w:rsidR="001A4FF1" w:rsidRPr="002E1AB7" w:rsidRDefault="008F17F5" w:rsidP="00166BEA">
            <w:pPr>
              <w:jc w:val="both"/>
              <w:rPr>
                <w:color w:val="000000" w:themeColor="text1"/>
                <w:sz w:val="24"/>
                <w:szCs w:val="24"/>
              </w:rPr>
            </w:pPr>
            <w:r w:rsidRPr="002E1AB7">
              <w:rPr>
                <w:sz w:val="24"/>
                <w:szCs w:val="24"/>
              </w:rPr>
              <w:t>ЦЕССИОНАРИЙ</w:t>
            </w:r>
            <w:r w:rsidRPr="002E1AB7">
              <w:rPr>
                <w:color w:val="000000" w:themeColor="text1"/>
                <w:sz w:val="24"/>
                <w:szCs w:val="24"/>
              </w:rPr>
              <w:t xml:space="preserve"> </w:t>
            </w:r>
          </w:p>
          <w:p w14:paraId="27FF085B" w14:textId="77777777" w:rsidR="001A4FF1" w:rsidRPr="002E1AB7" w:rsidRDefault="001A4FF1" w:rsidP="00166BEA">
            <w:pPr>
              <w:jc w:val="both"/>
              <w:rPr>
                <w:color w:val="000000" w:themeColor="text1"/>
                <w:sz w:val="24"/>
                <w:szCs w:val="24"/>
              </w:rPr>
            </w:pPr>
          </w:p>
          <w:p w14:paraId="7D6FE800" w14:textId="27787DB6" w:rsidR="008F17F5" w:rsidRPr="002E1AB7" w:rsidRDefault="008E2025" w:rsidP="00166BEA">
            <w:pPr>
              <w:jc w:val="both"/>
              <w:rPr>
                <w:color w:val="000000" w:themeColor="text1"/>
                <w:sz w:val="24"/>
                <w:szCs w:val="24"/>
              </w:rPr>
            </w:pPr>
            <w:r>
              <w:rPr>
                <w:color w:val="000000" w:themeColor="text1"/>
                <w:sz w:val="24"/>
                <w:szCs w:val="24"/>
              </w:rPr>
              <w:t>___________</w:t>
            </w:r>
          </w:p>
          <w:p w14:paraId="492430AD" w14:textId="77777777" w:rsidR="008F17F5" w:rsidRPr="002E1AB7" w:rsidRDefault="008F17F5" w:rsidP="00166BEA">
            <w:pPr>
              <w:jc w:val="both"/>
              <w:rPr>
                <w:color w:val="000000" w:themeColor="text1"/>
                <w:sz w:val="24"/>
                <w:szCs w:val="24"/>
              </w:rPr>
            </w:pPr>
          </w:p>
          <w:p w14:paraId="0C6C2D40" w14:textId="547B715A" w:rsidR="008F17F5" w:rsidRPr="002E1AB7" w:rsidRDefault="008F17F5" w:rsidP="00166BEA">
            <w:pPr>
              <w:jc w:val="both"/>
              <w:rPr>
                <w:color w:val="000000" w:themeColor="text1"/>
                <w:sz w:val="24"/>
                <w:szCs w:val="24"/>
              </w:rPr>
            </w:pPr>
            <w:r w:rsidRPr="002E1AB7">
              <w:rPr>
                <w:color w:val="000000" w:themeColor="text1"/>
                <w:sz w:val="24"/>
                <w:szCs w:val="24"/>
              </w:rPr>
              <w:t xml:space="preserve">__________________/ </w:t>
            </w:r>
            <w:r w:rsidR="0050049F">
              <w:rPr>
                <w:sz w:val="24"/>
              </w:rPr>
              <w:t>__________________</w:t>
            </w:r>
            <w:r w:rsidRPr="002E1AB7">
              <w:rPr>
                <w:color w:val="000000" w:themeColor="text1"/>
                <w:sz w:val="24"/>
                <w:szCs w:val="24"/>
              </w:rPr>
              <w:t>/</w:t>
            </w:r>
          </w:p>
          <w:p w14:paraId="2D109FE8" w14:textId="77777777" w:rsidR="008F17F5" w:rsidRPr="002E1AB7" w:rsidRDefault="008F17F5" w:rsidP="00166BEA">
            <w:pPr>
              <w:jc w:val="both"/>
              <w:rPr>
                <w:color w:val="000000" w:themeColor="text1"/>
                <w:sz w:val="24"/>
                <w:szCs w:val="24"/>
              </w:rPr>
            </w:pPr>
            <w:r w:rsidRPr="002E1AB7">
              <w:rPr>
                <w:color w:val="000000" w:themeColor="text1"/>
                <w:sz w:val="24"/>
                <w:szCs w:val="24"/>
              </w:rPr>
              <w:t>М.П.</w:t>
            </w:r>
          </w:p>
        </w:tc>
      </w:tr>
    </w:tbl>
    <w:p w14:paraId="7EF1816D" w14:textId="77777777" w:rsidR="00E73E83" w:rsidRDefault="00E73E83" w:rsidP="00166BEA">
      <w:pPr>
        <w:jc w:val="both"/>
        <w:rPr>
          <w:sz w:val="24"/>
          <w:szCs w:val="24"/>
        </w:rPr>
        <w:sectPr w:rsidR="00E73E83" w:rsidSect="00DD2DC0">
          <w:footerReference w:type="default" r:id="rId8"/>
          <w:footerReference w:type="first" r:id="rId9"/>
          <w:pgSz w:w="11907" w:h="16840" w:code="9"/>
          <w:pgMar w:top="851" w:right="708" w:bottom="624" w:left="1418" w:header="567" w:footer="503" w:gutter="0"/>
          <w:pgNumType w:start="1"/>
          <w:cols w:space="709"/>
          <w:docGrid w:linePitch="272"/>
        </w:sectPr>
      </w:pPr>
    </w:p>
    <w:p w14:paraId="0A5E201C" w14:textId="08CD3D15" w:rsidR="00097908" w:rsidRPr="00E271D1" w:rsidRDefault="00097908" w:rsidP="00166BEA">
      <w:pPr>
        <w:jc w:val="right"/>
        <w:rPr>
          <w:sz w:val="24"/>
          <w:szCs w:val="24"/>
        </w:rPr>
      </w:pPr>
      <w:r w:rsidRPr="00E271D1">
        <w:rPr>
          <w:sz w:val="24"/>
          <w:szCs w:val="24"/>
        </w:rPr>
        <w:t xml:space="preserve">Приложение № 2 к Договору уступки прав (требований) </w:t>
      </w:r>
      <w:r w:rsidRPr="00E271D1">
        <w:rPr>
          <w:sz w:val="24"/>
          <w:szCs w:val="24"/>
        </w:rPr>
        <w:br/>
        <w:t>№___________ от ________________г.</w:t>
      </w:r>
    </w:p>
    <w:p w14:paraId="3BB535F6" w14:textId="77777777" w:rsidR="001953BD" w:rsidRPr="00BC030F" w:rsidRDefault="001953BD" w:rsidP="00166BEA">
      <w:pPr>
        <w:pStyle w:val="23"/>
        <w:widowControl w:val="0"/>
        <w:ind w:right="567" w:firstLine="720"/>
        <w:jc w:val="center"/>
        <w:rPr>
          <w:b w:val="0"/>
          <w:bCs w:val="0"/>
          <w:sz w:val="24"/>
          <w:szCs w:val="24"/>
        </w:rPr>
      </w:pPr>
    </w:p>
    <w:p w14:paraId="31E3EE04" w14:textId="77777777" w:rsidR="001953BD" w:rsidRPr="00BC030F" w:rsidRDefault="001953BD" w:rsidP="00166BEA">
      <w:pPr>
        <w:widowControl w:val="0"/>
        <w:ind w:right="567" w:firstLine="720"/>
        <w:jc w:val="center"/>
        <w:rPr>
          <w:b/>
          <w:sz w:val="24"/>
          <w:szCs w:val="24"/>
        </w:rPr>
      </w:pPr>
      <w:r w:rsidRPr="00BC030F">
        <w:rPr>
          <w:b/>
          <w:sz w:val="24"/>
          <w:szCs w:val="24"/>
        </w:rPr>
        <w:t>Форма акта приема-передачи документов</w:t>
      </w:r>
    </w:p>
    <w:p w14:paraId="102EEC84" w14:textId="77777777" w:rsidR="001953BD" w:rsidRPr="00BC030F" w:rsidRDefault="001953BD" w:rsidP="00166BEA">
      <w:pPr>
        <w:pStyle w:val="23"/>
        <w:widowControl w:val="0"/>
        <w:ind w:right="567" w:firstLine="720"/>
        <w:jc w:val="center"/>
        <w:rPr>
          <w:b w:val="0"/>
          <w:bCs w:val="0"/>
          <w:sz w:val="24"/>
          <w:szCs w:val="24"/>
        </w:rPr>
      </w:pPr>
    </w:p>
    <w:p w14:paraId="73344E5B" w14:textId="77777777" w:rsidR="001953BD" w:rsidRPr="00BC030F" w:rsidRDefault="001953BD" w:rsidP="00166BEA">
      <w:pPr>
        <w:pStyle w:val="23"/>
        <w:widowControl w:val="0"/>
        <w:ind w:right="567" w:firstLine="720"/>
        <w:jc w:val="center"/>
        <w:rPr>
          <w:b w:val="0"/>
          <w:sz w:val="24"/>
          <w:szCs w:val="24"/>
        </w:rPr>
      </w:pPr>
      <w:r w:rsidRPr="00BC030F">
        <w:rPr>
          <w:b w:val="0"/>
          <w:sz w:val="24"/>
          <w:szCs w:val="24"/>
        </w:rPr>
        <w:t>АКТ приема - передачи документов</w:t>
      </w:r>
    </w:p>
    <w:p w14:paraId="38AEE10F" w14:textId="77777777" w:rsidR="001953BD" w:rsidRPr="00BC030F" w:rsidRDefault="001953BD" w:rsidP="00166BEA">
      <w:pPr>
        <w:jc w:val="center"/>
        <w:rPr>
          <w:sz w:val="24"/>
          <w:szCs w:val="24"/>
        </w:rPr>
      </w:pPr>
      <w:r w:rsidRPr="00BC030F">
        <w:rPr>
          <w:sz w:val="24"/>
          <w:szCs w:val="24"/>
        </w:rPr>
        <w:t>по Договору уступки прав (требований) № _________ от «__»______г.</w:t>
      </w:r>
    </w:p>
    <w:p w14:paraId="27FCDAC9" w14:textId="213B2004" w:rsidR="001953BD" w:rsidRPr="00BC030F" w:rsidRDefault="001953BD" w:rsidP="00166BEA">
      <w:pPr>
        <w:rPr>
          <w:sz w:val="24"/>
          <w:szCs w:val="24"/>
        </w:rPr>
      </w:pPr>
      <w:r w:rsidRPr="00BC030F">
        <w:rPr>
          <w:sz w:val="24"/>
          <w:szCs w:val="24"/>
        </w:rPr>
        <w:t xml:space="preserve"> (</w:t>
      </w:r>
      <w:r w:rsidRPr="00BC030F">
        <w:rPr>
          <w:sz w:val="24"/>
          <w:szCs w:val="24"/>
          <w:u w:val="single"/>
        </w:rPr>
        <w:t>место составления акта</w:t>
      </w:r>
      <w:r w:rsidRPr="00BC030F">
        <w:rPr>
          <w:sz w:val="24"/>
          <w:szCs w:val="24"/>
        </w:rPr>
        <w:t>)</w:t>
      </w:r>
      <w:r w:rsidR="00097908">
        <w:rPr>
          <w:sz w:val="24"/>
          <w:szCs w:val="24"/>
        </w:rPr>
        <w:t xml:space="preserve">                                     </w:t>
      </w:r>
      <w:r w:rsidRPr="00BC030F">
        <w:rPr>
          <w:sz w:val="24"/>
          <w:szCs w:val="24"/>
        </w:rPr>
        <w:tab/>
      </w:r>
      <w:r w:rsidRPr="00BC030F">
        <w:rPr>
          <w:sz w:val="24"/>
          <w:szCs w:val="24"/>
        </w:rPr>
        <w:tab/>
        <w:t xml:space="preserve">      </w:t>
      </w:r>
      <w:r w:rsidRPr="00BC030F">
        <w:rPr>
          <w:sz w:val="24"/>
          <w:szCs w:val="24"/>
        </w:rPr>
        <w:tab/>
      </w:r>
      <w:r w:rsidRPr="00BC030F">
        <w:rPr>
          <w:sz w:val="24"/>
          <w:szCs w:val="24"/>
        </w:rPr>
        <w:tab/>
        <w:t xml:space="preserve">          </w:t>
      </w:r>
      <w:r w:rsidRPr="00BC030F">
        <w:rPr>
          <w:sz w:val="24"/>
          <w:szCs w:val="24"/>
        </w:rPr>
        <w:tab/>
        <w:t>«___» ________ г.</w:t>
      </w:r>
    </w:p>
    <w:p w14:paraId="2A621ECC" w14:textId="77777777" w:rsidR="001953BD" w:rsidRDefault="001953BD" w:rsidP="00166BEA">
      <w:pPr>
        <w:ind w:right="-58" w:firstLine="720"/>
        <w:jc w:val="both"/>
        <w:rPr>
          <w:sz w:val="24"/>
          <w:szCs w:val="24"/>
        </w:rPr>
      </w:pPr>
    </w:p>
    <w:p w14:paraId="1144406B" w14:textId="3EFC1597" w:rsidR="001953BD" w:rsidRDefault="00E271D1" w:rsidP="00166BEA">
      <w:pPr>
        <w:ind w:right="-58" w:firstLine="720"/>
        <w:jc w:val="both"/>
        <w:rPr>
          <w:sz w:val="24"/>
          <w:szCs w:val="24"/>
        </w:rPr>
      </w:pPr>
      <w:r w:rsidRPr="00BC030F">
        <w:rPr>
          <w:bCs/>
          <w:sz w:val="24"/>
          <w:szCs w:val="24"/>
        </w:rPr>
        <w:t>Общество с ограниченной ответственностью «НЕФТЕСЕРВИС»</w:t>
      </w:r>
      <w:r w:rsidR="001953BD" w:rsidRPr="00BC030F">
        <w:rPr>
          <w:sz w:val="24"/>
          <w:szCs w:val="24"/>
        </w:rPr>
        <w:t xml:space="preserve">, именуемое в дальнейшем «ЦЕДЕНТ», в лице </w:t>
      </w:r>
      <w:r w:rsidR="00327B68">
        <w:rPr>
          <w:sz w:val="24"/>
          <w:szCs w:val="24"/>
        </w:rPr>
        <w:t>_________________________</w:t>
      </w:r>
      <w:r w:rsidR="001953BD" w:rsidRPr="00BC030F">
        <w:rPr>
          <w:sz w:val="24"/>
          <w:szCs w:val="24"/>
        </w:rPr>
        <w:t xml:space="preserve">, действующего на основании </w:t>
      </w:r>
      <w:r w:rsidR="00327B68">
        <w:rPr>
          <w:sz w:val="24"/>
          <w:szCs w:val="24"/>
        </w:rPr>
        <w:t>______________</w:t>
      </w:r>
      <w:r w:rsidR="001953BD" w:rsidRPr="00BC030F">
        <w:rPr>
          <w:sz w:val="24"/>
          <w:szCs w:val="24"/>
        </w:rPr>
        <w:t xml:space="preserve">, с одной стороны, и </w:t>
      </w:r>
      <w:r w:rsidR="0050049F">
        <w:t>_______________________________</w:t>
      </w:r>
      <w:r w:rsidR="001953BD" w:rsidRPr="00E271D1">
        <w:rPr>
          <w:sz w:val="24"/>
          <w:szCs w:val="24"/>
        </w:rPr>
        <w:t>,</w:t>
      </w:r>
      <w:r w:rsidR="001953BD" w:rsidRPr="00BC030F">
        <w:rPr>
          <w:sz w:val="24"/>
          <w:szCs w:val="24"/>
        </w:rPr>
        <w:t xml:space="preserve"> именуемое в дальнейшем «ЦЕССИОНАРИЙ», в лице </w:t>
      </w:r>
      <w:r w:rsidR="00327B68">
        <w:rPr>
          <w:sz w:val="24"/>
          <w:szCs w:val="24"/>
        </w:rPr>
        <w:t>______________________________________</w:t>
      </w:r>
      <w:r w:rsidR="001953BD" w:rsidRPr="00BC030F">
        <w:rPr>
          <w:sz w:val="24"/>
          <w:szCs w:val="24"/>
        </w:rPr>
        <w:t xml:space="preserve">, действующего на основании </w:t>
      </w:r>
      <w:r w:rsidR="00327B68">
        <w:rPr>
          <w:sz w:val="24"/>
          <w:szCs w:val="24"/>
        </w:rPr>
        <w:t>______________</w:t>
      </w:r>
      <w:r w:rsidR="001953BD" w:rsidRPr="00BC030F">
        <w:rPr>
          <w:sz w:val="24"/>
          <w:szCs w:val="24"/>
        </w:rPr>
        <w:t>, с другой стороны, в дальнейшем совместно именуемые «Стороны», составили настоящий Акт о нижеследующем:</w:t>
      </w:r>
    </w:p>
    <w:p w14:paraId="02680737" w14:textId="5E4C9518" w:rsidR="001953BD" w:rsidRPr="00BC030F" w:rsidRDefault="001953BD" w:rsidP="00166BEA">
      <w:pPr>
        <w:numPr>
          <w:ilvl w:val="0"/>
          <w:numId w:val="3"/>
        </w:numPr>
        <w:tabs>
          <w:tab w:val="left" w:pos="360"/>
        </w:tabs>
        <w:ind w:right="-54"/>
        <w:jc w:val="both"/>
        <w:rPr>
          <w:sz w:val="24"/>
          <w:szCs w:val="24"/>
        </w:rPr>
      </w:pPr>
      <w:r w:rsidRPr="00BC030F">
        <w:rPr>
          <w:sz w:val="24"/>
          <w:szCs w:val="24"/>
        </w:rPr>
        <w:t>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АО «РОСТА»: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1953BD" w:rsidRPr="00BC030F" w14:paraId="41161B07" w14:textId="77777777" w:rsidTr="008A318B">
        <w:tc>
          <w:tcPr>
            <w:tcW w:w="567" w:type="dxa"/>
            <w:vAlign w:val="center"/>
          </w:tcPr>
          <w:p w14:paraId="6BE98140" w14:textId="77777777" w:rsidR="001953BD" w:rsidRPr="00BC030F" w:rsidRDefault="001953BD" w:rsidP="00166BEA">
            <w:pPr>
              <w:pStyle w:val="af7"/>
              <w:numPr>
                <w:ilvl w:val="12"/>
                <w:numId w:val="0"/>
              </w:numPr>
              <w:rPr>
                <w:b w:val="0"/>
                <w:bCs w:val="0"/>
                <w:sz w:val="24"/>
                <w:szCs w:val="24"/>
              </w:rPr>
            </w:pPr>
            <w:r w:rsidRPr="00BC030F">
              <w:rPr>
                <w:b w:val="0"/>
                <w:bCs w:val="0"/>
                <w:sz w:val="24"/>
                <w:szCs w:val="24"/>
              </w:rPr>
              <w:t>№ п/п</w:t>
            </w:r>
          </w:p>
        </w:tc>
        <w:tc>
          <w:tcPr>
            <w:tcW w:w="5013" w:type="dxa"/>
            <w:vAlign w:val="center"/>
          </w:tcPr>
          <w:p w14:paraId="78105DE6" w14:textId="77777777" w:rsidR="001953BD" w:rsidRPr="00BC030F" w:rsidRDefault="001953BD" w:rsidP="00166BEA">
            <w:pPr>
              <w:pStyle w:val="af7"/>
              <w:numPr>
                <w:ilvl w:val="12"/>
                <w:numId w:val="0"/>
              </w:numPr>
              <w:rPr>
                <w:b w:val="0"/>
                <w:bCs w:val="0"/>
                <w:sz w:val="24"/>
                <w:szCs w:val="24"/>
              </w:rPr>
            </w:pPr>
            <w:r w:rsidRPr="00BC030F">
              <w:rPr>
                <w:b w:val="0"/>
                <w:bCs w:val="0"/>
                <w:sz w:val="24"/>
                <w:szCs w:val="24"/>
              </w:rPr>
              <w:t>Наименование документа</w:t>
            </w:r>
          </w:p>
        </w:tc>
        <w:tc>
          <w:tcPr>
            <w:tcW w:w="992" w:type="dxa"/>
            <w:vAlign w:val="center"/>
          </w:tcPr>
          <w:p w14:paraId="26EF35D2" w14:textId="77777777" w:rsidR="001953BD" w:rsidRPr="00BC030F" w:rsidRDefault="001953BD" w:rsidP="00166BEA">
            <w:pPr>
              <w:pStyle w:val="af7"/>
              <w:numPr>
                <w:ilvl w:val="12"/>
                <w:numId w:val="0"/>
              </w:numPr>
              <w:rPr>
                <w:b w:val="0"/>
                <w:bCs w:val="0"/>
                <w:sz w:val="24"/>
                <w:szCs w:val="24"/>
              </w:rPr>
            </w:pPr>
            <w:r w:rsidRPr="00BC030F">
              <w:rPr>
                <w:b w:val="0"/>
                <w:bCs w:val="0"/>
                <w:sz w:val="24"/>
                <w:szCs w:val="24"/>
              </w:rPr>
              <w:t>Кол-во листов</w:t>
            </w:r>
          </w:p>
        </w:tc>
        <w:tc>
          <w:tcPr>
            <w:tcW w:w="3067" w:type="dxa"/>
            <w:vAlign w:val="center"/>
          </w:tcPr>
          <w:p w14:paraId="41F0771B" w14:textId="77777777" w:rsidR="001953BD" w:rsidRPr="00BC030F" w:rsidRDefault="001953BD" w:rsidP="00166BEA">
            <w:pPr>
              <w:pStyle w:val="af7"/>
              <w:numPr>
                <w:ilvl w:val="12"/>
                <w:numId w:val="0"/>
              </w:numPr>
              <w:rPr>
                <w:b w:val="0"/>
                <w:bCs w:val="0"/>
                <w:sz w:val="24"/>
                <w:szCs w:val="24"/>
              </w:rPr>
            </w:pPr>
            <w:r w:rsidRPr="00BC030F">
              <w:rPr>
                <w:b w:val="0"/>
                <w:bCs w:val="0"/>
                <w:sz w:val="24"/>
                <w:szCs w:val="24"/>
              </w:rPr>
              <w:t>Примечание</w:t>
            </w:r>
          </w:p>
        </w:tc>
      </w:tr>
      <w:tr w:rsidR="001953BD" w:rsidRPr="00BC030F" w14:paraId="26D78D9C" w14:textId="77777777" w:rsidTr="008A318B">
        <w:tc>
          <w:tcPr>
            <w:tcW w:w="567" w:type="dxa"/>
          </w:tcPr>
          <w:p w14:paraId="30ACCCE0" w14:textId="77777777" w:rsidR="001953BD" w:rsidRPr="00BC030F" w:rsidRDefault="001953BD" w:rsidP="00166BEA">
            <w:pPr>
              <w:pStyle w:val="af7"/>
              <w:numPr>
                <w:ilvl w:val="12"/>
                <w:numId w:val="0"/>
              </w:numPr>
              <w:rPr>
                <w:b w:val="0"/>
                <w:bCs w:val="0"/>
                <w:sz w:val="24"/>
                <w:szCs w:val="24"/>
              </w:rPr>
            </w:pPr>
          </w:p>
        </w:tc>
        <w:tc>
          <w:tcPr>
            <w:tcW w:w="5013" w:type="dxa"/>
          </w:tcPr>
          <w:p w14:paraId="703C6BF0" w14:textId="77777777" w:rsidR="001953BD" w:rsidRPr="00BC030F" w:rsidRDefault="001953BD" w:rsidP="00166BEA">
            <w:pPr>
              <w:pStyle w:val="af7"/>
              <w:numPr>
                <w:ilvl w:val="12"/>
                <w:numId w:val="0"/>
              </w:numPr>
              <w:jc w:val="both"/>
              <w:rPr>
                <w:b w:val="0"/>
                <w:bCs w:val="0"/>
                <w:sz w:val="24"/>
                <w:szCs w:val="24"/>
              </w:rPr>
            </w:pPr>
          </w:p>
        </w:tc>
        <w:tc>
          <w:tcPr>
            <w:tcW w:w="992" w:type="dxa"/>
          </w:tcPr>
          <w:p w14:paraId="5905C9BA" w14:textId="77777777" w:rsidR="001953BD" w:rsidRPr="00BC030F" w:rsidRDefault="001953BD" w:rsidP="00166BEA">
            <w:pPr>
              <w:pStyle w:val="af7"/>
              <w:numPr>
                <w:ilvl w:val="12"/>
                <w:numId w:val="0"/>
              </w:numPr>
              <w:rPr>
                <w:b w:val="0"/>
                <w:bCs w:val="0"/>
                <w:sz w:val="24"/>
                <w:szCs w:val="24"/>
              </w:rPr>
            </w:pPr>
          </w:p>
        </w:tc>
        <w:tc>
          <w:tcPr>
            <w:tcW w:w="3067" w:type="dxa"/>
          </w:tcPr>
          <w:p w14:paraId="4E18C201" w14:textId="77777777" w:rsidR="001953BD" w:rsidRPr="00BC030F" w:rsidRDefault="001953BD" w:rsidP="00166BEA">
            <w:pPr>
              <w:pStyle w:val="af7"/>
              <w:numPr>
                <w:ilvl w:val="12"/>
                <w:numId w:val="0"/>
              </w:numPr>
              <w:jc w:val="both"/>
              <w:rPr>
                <w:b w:val="0"/>
                <w:bCs w:val="0"/>
                <w:sz w:val="24"/>
                <w:szCs w:val="24"/>
              </w:rPr>
            </w:pPr>
          </w:p>
        </w:tc>
      </w:tr>
      <w:tr w:rsidR="00327B68" w:rsidRPr="00BC030F" w14:paraId="7D9026E4" w14:textId="77777777" w:rsidTr="008A318B">
        <w:tc>
          <w:tcPr>
            <w:tcW w:w="567" w:type="dxa"/>
          </w:tcPr>
          <w:p w14:paraId="621E43DD" w14:textId="77777777" w:rsidR="00327B68" w:rsidRPr="00BC030F" w:rsidRDefault="00327B68" w:rsidP="00166BEA">
            <w:pPr>
              <w:pStyle w:val="af7"/>
              <w:numPr>
                <w:ilvl w:val="12"/>
                <w:numId w:val="0"/>
              </w:numPr>
              <w:rPr>
                <w:b w:val="0"/>
                <w:bCs w:val="0"/>
                <w:sz w:val="24"/>
                <w:szCs w:val="24"/>
              </w:rPr>
            </w:pPr>
          </w:p>
        </w:tc>
        <w:tc>
          <w:tcPr>
            <w:tcW w:w="5013" w:type="dxa"/>
          </w:tcPr>
          <w:p w14:paraId="3E1E66A7" w14:textId="77777777" w:rsidR="00327B68" w:rsidRPr="00BC030F" w:rsidRDefault="00327B68" w:rsidP="00166BEA">
            <w:pPr>
              <w:pStyle w:val="af7"/>
              <w:numPr>
                <w:ilvl w:val="12"/>
                <w:numId w:val="0"/>
              </w:numPr>
              <w:jc w:val="both"/>
              <w:rPr>
                <w:b w:val="0"/>
                <w:bCs w:val="0"/>
                <w:sz w:val="24"/>
                <w:szCs w:val="24"/>
              </w:rPr>
            </w:pPr>
          </w:p>
        </w:tc>
        <w:tc>
          <w:tcPr>
            <w:tcW w:w="992" w:type="dxa"/>
          </w:tcPr>
          <w:p w14:paraId="2F54E7B1" w14:textId="77777777" w:rsidR="00327B68" w:rsidRPr="00BC030F" w:rsidRDefault="00327B68" w:rsidP="00166BEA">
            <w:pPr>
              <w:pStyle w:val="af7"/>
              <w:numPr>
                <w:ilvl w:val="12"/>
                <w:numId w:val="0"/>
              </w:numPr>
              <w:rPr>
                <w:b w:val="0"/>
                <w:bCs w:val="0"/>
                <w:sz w:val="24"/>
                <w:szCs w:val="24"/>
              </w:rPr>
            </w:pPr>
          </w:p>
        </w:tc>
        <w:tc>
          <w:tcPr>
            <w:tcW w:w="3067" w:type="dxa"/>
          </w:tcPr>
          <w:p w14:paraId="67492EAA" w14:textId="77777777" w:rsidR="00327B68" w:rsidRPr="00BC030F" w:rsidRDefault="00327B68" w:rsidP="00166BEA">
            <w:pPr>
              <w:pStyle w:val="af7"/>
              <w:numPr>
                <w:ilvl w:val="12"/>
                <w:numId w:val="0"/>
              </w:numPr>
              <w:jc w:val="both"/>
              <w:rPr>
                <w:b w:val="0"/>
                <w:bCs w:val="0"/>
                <w:sz w:val="24"/>
                <w:szCs w:val="24"/>
              </w:rPr>
            </w:pPr>
          </w:p>
        </w:tc>
      </w:tr>
      <w:tr w:rsidR="001953BD" w:rsidRPr="00BC030F" w14:paraId="1363F811" w14:textId="77777777" w:rsidTr="008A318B">
        <w:tc>
          <w:tcPr>
            <w:tcW w:w="567" w:type="dxa"/>
          </w:tcPr>
          <w:p w14:paraId="36606D11" w14:textId="77777777" w:rsidR="001953BD" w:rsidRPr="00BC030F" w:rsidRDefault="001953BD" w:rsidP="00166BEA">
            <w:pPr>
              <w:pStyle w:val="af7"/>
              <w:numPr>
                <w:ilvl w:val="12"/>
                <w:numId w:val="0"/>
              </w:numPr>
              <w:rPr>
                <w:b w:val="0"/>
                <w:bCs w:val="0"/>
                <w:sz w:val="24"/>
                <w:szCs w:val="24"/>
              </w:rPr>
            </w:pPr>
          </w:p>
        </w:tc>
        <w:tc>
          <w:tcPr>
            <w:tcW w:w="5013" w:type="dxa"/>
          </w:tcPr>
          <w:p w14:paraId="2C450563" w14:textId="77777777" w:rsidR="001953BD" w:rsidRPr="00BC030F" w:rsidRDefault="001953BD" w:rsidP="00166BEA">
            <w:pPr>
              <w:numPr>
                <w:ilvl w:val="12"/>
                <w:numId w:val="0"/>
              </w:numPr>
              <w:tabs>
                <w:tab w:val="left" w:pos="-142"/>
              </w:tabs>
              <w:ind w:right="-765"/>
              <w:jc w:val="both"/>
              <w:rPr>
                <w:sz w:val="24"/>
                <w:szCs w:val="24"/>
              </w:rPr>
            </w:pPr>
            <w:r w:rsidRPr="00BC030F">
              <w:rPr>
                <w:sz w:val="24"/>
                <w:szCs w:val="24"/>
              </w:rPr>
              <w:t>Общее количество листов</w:t>
            </w:r>
          </w:p>
        </w:tc>
        <w:tc>
          <w:tcPr>
            <w:tcW w:w="992" w:type="dxa"/>
          </w:tcPr>
          <w:p w14:paraId="6EEC6321" w14:textId="77777777" w:rsidR="001953BD" w:rsidRPr="00BC030F" w:rsidRDefault="001953BD" w:rsidP="00166BEA">
            <w:pPr>
              <w:pStyle w:val="af7"/>
              <w:numPr>
                <w:ilvl w:val="12"/>
                <w:numId w:val="0"/>
              </w:numPr>
              <w:rPr>
                <w:b w:val="0"/>
                <w:bCs w:val="0"/>
                <w:sz w:val="24"/>
                <w:szCs w:val="24"/>
              </w:rPr>
            </w:pPr>
          </w:p>
        </w:tc>
        <w:tc>
          <w:tcPr>
            <w:tcW w:w="3067" w:type="dxa"/>
          </w:tcPr>
          <w:p w14:paraId="7DA3E3B8" w14:textId="77777777" w:rsidR="001953BD" w:rsidRPr="00BC030F" w:rsidRDefault="001953BD" w:rsidP="00166BEA">
            <w:pPr>
              <w:pStyle w:val="af7"/>
              <w:numPr>
                <w:ilvl w:val="12"/>
                <w:numId w:val="0"/>
              </w:numPr>
              <w:jc w:val="both"/>
              <w:rPr>
                <w:b w:val="0"/>
                <w:bCs w:val="0"/>
                <w:sz w:val="24"/>
                <w:szCs w:val="24"/>
              </w:rPr>
            </w:pPr>
          </w:p>
        </w:tc>
      </w:tr>
    </w:tbl>
    <w:p w14:paraId="43BEE668" w14:textId="77777777" w:rsidR="001953BD" w:rsidRPr="00BC030F" w:rsidRDefault="001953BD" w:rsidP="00166BEA">
      <w:pPr>
        <w:pStyle w:val="30"/>
        <w:numPr>
          <w:ilvl w:val="0"/>
          <w:numId w:val="3"/>
        </w:numPr>
        <w:tabs>
          <w:tab w:val="left" w:pos="360"/>
        </w:tabs>
        <w:rPr>
          <w:b w:val="0"/>
          <w:bCs w:val="0"/>
        </w:rPr>
      </w:pPr>
      <w:r w:rsidRPr="00BC030F">
        <w:rPr>
          <w:b w:val="0"/>
          <w:bCs w:val="0"/>
        </w:rPr>
        <w:t>ЦЕССИОНАРИЙ подтверждает, что все документы, перечисленные в п. 1 настоящего Акта приема-передачи, получены им полностью.</w:t>
      </w:r>
    </w:p>
    <w:p w14:paraId="0D9A0737" w14:textId="77777777" w:rsidR="001953BD" w:rsidRPr="00BC030F" w:rsidRDefault="001953BD" w:rsidP="00166BEA">
      <w:pPr>
        <w:pStyle w:val="30"/>
        <w:numPr>
          <w:ilvl w:val="0"/>
          <w:numId w:val="3"/>
        </w:numPr>
        <w:tabs>
          <w:tab w:val="left" w:pos="360"/>
        </w:tabs>
        <w:rPr>
          <w:b w:val="0"/>
          <w:bCs w:val="0"/>
        </w:rPr>
      </w:pPr>
      <w:r w:rsidRPr="00BC030F">
        <w:rPr>
          <w:b w:val="0"/>
          <w:bCs w:val="0"/>
        </w:rPr>
        <w:t>Стороны подтверждают отсутствие претензий друг к другу по полноте и качеству документов, передаваемых в соответствии с настоящим Актом приема-передачи.</w:t>
      </w:r>
    </w:p>
    <w:p w14:paraId="6BE305BC" w14:textId="77777777" w:rsidR="001953BD" w:rsidRPr="00BC030F" w:rsidRDefault="001953BD" w:rsidP="00166BEA">
      <w:pPr>
        <w:pStyle w:val="30"/>
        <w:numPr>
          <w:ilvl w:val="0"/>
          <w:numId w:val="3"/>
        </w:numPr>
        <w:tabs>
          <w:tab w:val="left" w:pos="360"/>
        </w:tabs>
        <w:rPr>
          <w:b w:val="0"/>
          <w:bCs w:val="0"/>
        </w:rPr>
      </w:pPr>
      <w:r w:rsidRPr="00BC030F">
        <w:rPr>
          <w:b w:val="0"/>
          <w:bCs w:val="0"/>
        </w:rPr>
        <w:t>Настоящий Акт приема-передачи составлен в двух экземплярах, имеющих равную юридическую силу, по одному для каждой из Сторон.</w:t>
      </w:r>
    </w:p>
    <w:p w14:paraId="1EB8796A" w14:textId="77777777" w:rsidR="008E2025" w:rsidRDefault="001953BD" w:rsidP="00166BEA">
      <w:pPr>
        <w:jc w:val="both"/>
        <w:rPr>
          <w:sz w:val="24"/>
          <w:szCs w:val="24"/>
        </w:rPr>
      </w:pPr>
      <w:r w:rsidRPr="00BC030F">
        <w:rPr>
          <w:sz w:val="24"/>
          <w:szCs w:val="24"/>
        </w:rPr>
        <w:t xml:space="preserve">                  </w:t>
      </w:r>
    </w:p>
    <w:p w14:paraId="7F5FF93A" w14:textId="2616AAAE" w:rsidR="001953BD" w:rsidRPr="00BC030F" w:rsidRDefault="001953BD" w:rsidP="00166BEA">
      <w:pPr>
        <w:jc w:val="both"/>
        <w:rPr>
          <w:sz w:val="24"/>
          <w:szCs w:val="24"/>
        </w:rPr>
      </w:pPr>
      <w:r w:rsidRPr="00BC030F">
        <w:rPr>
          <w:sz w:val="24"/>
          <w:szCs w:val="24"/>
        </w:rPr>
        <w:t>ЦЕДЕНТ                                                                         ЦЕССИОНАРИЙ</w:t>
      </w:r>
    </w:p>
    <w:p w14:paraId="1FE910B2" w14:textId="77777777" w:rsidR="001953BD" w:rsidRPr="00BC030F" w:rsidRDefault="001953BD" w:rsidP="00166BEA">
      <w:pPr>
        <w:jc w:val="both"/>
        <w:rPr>
          <w:sz w:val="24"/>
          <w:szCs w:val="24"/>
        </w:rPr>
      </w:pPr>
      <w:r w:rsidRPr="00BC030F">
        <w:rPr>
          <w:sz w:val="24"/>
          <w:szCs w:val="24"/>
        </w:rPr>
        <w:t xml:space="preserve">_____________ ____________________    </w:t>
      </w:r>
      <w:r w:rsidRPr="00BC030F">
        <w:rPr>
          <w:sz w:val="24"/>
          <w:szCs w:val="24"/>
        </w:rPr>
        <w:tab/>
        <w:t xml:space="preserve">       </w:t>
      </w:r>
      <w:r w:rsidRPr="00BC030F">
        <w:rPr>
          <w:sz w:val="24"/>
          <w:szCs w:val="24"/>
        </w:rPr>
        <w:tab/>
        <w:t xml:space="preserve"> ____________ __________________</w:t>
      </w:r>
    </w:p>
    <w:p w14:paraId="4B32426C" w14:textId="77777777" w:rsidR="001953BD" w:rsidRPr="00BC030F" w:rsidRDefault="001953BD" w:rsidP="00166BEA">
      <w:pPr>
        <w:jc w:val="both"/>
        <w:rPr>
          <w:sz w:val="24"/>
          <w:szCs w:val="24"/>
        </w:rPr>
      </w:pPr>
      <w:r w:rsidRPr="00BC030F">
        <w:rPr>
          <w:sz w:val="24"/>
          <w:szCs w:val="24"/>
        </w:rPr>
        <w:t xml:space="preserve">     (должность, подпись,  Ф.И.О.)                 </w:t>
      </w:r>
      <w:r w:rsidRPr="00BC030F">
        <w:rPr>
          <w:sz w:val="24"/>
          <w:szCs w:val="24"/>
        </w:rPr>
        <w:tab/>
      </w:r>
      <w:r w:rsidRPr="00BC030F">
        <w:rPr>
          <w:sz w:val="24"/>
          <w:szCs w:val="24"/>
        </w:rPr>
        <w:tab/>
        <w:t xml:space="preserve">   (должность, подпись,  Ф.И.О.)</w:t>
      </w:r>
    </w:p>
    <w:p w14:paraId="622B0731" w14:textId="67D25962" w:rsidR="001953BD" w:rsidRPr="00BC030F" w:rsidRDefault="001953BD" w:rsidP="00166BEA">
      <w:pPr>
        <w:pStyle w:val="af5"/>
        <w:tabs>
          <w:tab w:val="left" w:pos="0"/>
        </w:tabs>
        <w:ind w:right="-57"/>
        <w:jc w:val="center"/>
        <w:rPr>
          <w:b w:val="0"/>
          <w:bCs w:val="0"/>
        </w:rPr>
      </w:pPr>
      <w:r w:rsidRPr="00BC030F">
        <w:rPr>
          <w:b w:val="0"/>
          <w:bCs w:val="0"/>
        </w:rPr>
        <w:t xml:space="preserve">     М.П.            </w:t>
      </w:r>
      <w:r w:rsidRPr="00BC030F">
        <w:rPr>
          <w:b w:val="0"/>
          <w:bCs w:val="0"/>
        </w:rPr>
        <w:tab/>
      </w:r>
      <w:r w:rsidRPr="00BC030F">
        <w:rPr>
          <w:b w:val="0"/>
          <w:bCs w:val="0"/>
        </w:rPr>
        <w:tab/>
      </w:r>
      <w:r w:rsidRPr="00BC030F">
        <w:rPr>
          <w:b w:val="0"/>
          <w:bCs w:val="0"/>
        </w:rPr>
        <w:tab/>
      </w:r>
      <w:r w:rsidRPr="00BC030F">
        <w:rPr>
          <w:b w:val="0"/>
          <w:bCs w:val="0"/>
        </w:rPr>
        <w:tab/>
        <w:t xml:space="preserve">                 </w:t>
      </w:r>
      <w:r w:rsidRPr="00BC030F">
        <w:rPr>
          <w:b w:val="0"/>
          <w:bCs w:val="0"/>
        </w:rPr>
        <w:tab/>
      </w:r>
      <w:r w:rsidRPr="00BC030F">
        <w:rPr>
          <w:b w:val="0"/>
          <w:bCs w:val="0"/>
        </w:rPr>
        <w:tab/>
        <w:t>М.П</w:t>
      </w:r>
      <w:r w:rsidR="004C6827">
        <w:rPr>
          <w:b w:val="0"/>
          <w:bCs w:val="0"/>
        </w:rPr>
        <w:t>.</w:t>
      </w:r>
    </w:p>
    <w:tbl>
      <w:tblPr>
        <w:tblW w:w="0" w:type="auto"/>
        <w:tblLayout w:type="fixed"/>
        <w:tblCellMar>
          <w:left w:w="70" w:type="dxa"/>
          <w:right w:w="70" w:type="dxa"/>
        </w:tblCellMar>
        <w:tblLook w:val="0000" w:firstRow="0" w:lastRow="0" w:firstColumn="0" w:lastColumn="0" w:noHBand="0" w:noVBand="0"/>
      </w:tblPr>
      <w:tblGrid>
        <w:gridCol w:w="4789"/>
        <w:gridCol w:w="173"/>
        <w:gridCol w:w="148"/>
        <w:gridCol w:w="4461"/>
      </w:tblGrid>
      <w:tr w:rsidR="001953BD" w:rsidRPr="00BC030F" w14:paraId="062CBDC8" w14:textId="77777777" w:rsidTr="008A318B">
        <w:trPr>
          <w:gridAfter w:val="2"/>
          <w:wAfter w:w="4609" w:type="dxa"/>
        </w:trPr>
        <w:tc>
          <w:tcPr>
            <w:tcW w:w="4962" w:type="dxa"/>
            <w:gridSpan w:val="2"/>
            <w:tcBorders>
              <w:top w:val="nil"/>
              <w:left w:val="nil"/>
              <w:bottom w:val="nil"/>
              <w:right w:val="nil"/>
            </w:tcBorders>
          </w:tcPr>
          <w:p w14:paraId="27BFDA77" w14:textId="77777777" w:rsidR="001953BD" w:rsidRPr="00BC030F" w:rsidRDefault="001953BD" w:rsidP="00166BEA">
            <w:pPr>
              <w:pStyle w:val="4"/>
              <w:rPr>
                <w:sz w:val="24"/>
                <w:szCs w:val="24"/>
              </w:rPr>
            </w:pPr>
            <w:r w:rsidRPr="00BC030F">
              <w:rPr>
                <w:b w:val="0"/>
                <w:bCs w:val="0"/>
                <w:sz w:val="24"/>
                <w:szCs w:val="24"/>
              </w:rPr>
              <w:t>Документы по доверенности получил</w:t>
            </w:r>
          </w:p>
        </w:tc>
      </w:tr>
      <w:tr w:rsidR="001953BD" w:rsidRPr="00BC030F" w14:paraId="4D522199" w14:textId="77777777" w:rsidTr="008A318B">
        <w:trPr>
          <w:gridAfter w:val="1"/>
          <w:wAfter w:w="4461" w:type="dxa"/>
        </w:trPr>
        <w:tc>
          <w:tcPr>
            <w:tcW w:w="5110" w:type="dxa"/>
            <w:gridSpan w:val="3"/>
            <w:tcBorders>
              <w:top w:val="nil"/>
              <w:left w:val="nil"/>
              <w:bottom w:val="nil"/>
              <w:right w:val="nil"/>
            </w:tcBorders>
          </w:tcPr>
          <w:p w14:paraId="7D795E1F" w14:textId="77777777" w:rsidR="001953BD" w:rsidRPr="00BC030F" w:rsidRDefault="001953BD" w:rsidP="00166BEA">
            <w:pPr>
              <w:jc w:val="center"/>
              <w:rPr>
                <w:sz w:val="24"/>
                <w:szCs w:val="24"/>
              </w:rPr>
            </w:pPr>
            <w:r w:rsidRPr="00BC030F">
              <w:rPr>
                <w:sz w:val="24"/>
                <w:szCs w:val="24"/>
              </w:rPr>
              <w:t>______________________</w:t>
            </w:r>
          </w:p>
          <w:p w14:paraId="341CBB81" w14:textId="77777777" w:rsidR="001953BD" w:rsidRPr="00BC030F" w:rsidRDefault="001953BD" w:rsidP="00166BEA">
            <w:pPr>
              <w:rPr>
                <w:sz w:val="24"/>
                <w:szCs w:val="24"/>
              </w:rPr>
            </w:pPr>
            <w:r w:rsidRPr="00BC030F">
              <w:rPr>
                <w:sz w:val="24"/>
                <w:szCs w:val="24"/>
              </w:rPr>
              <w:t xml:space="preserve"> </w:t>
            </w:r>
          </w:p>
        </w:tc>
      </w:tr>
      <w:tr w:rsidR="001953BD" w:rsidRPr="00BC030F" w14:paraId="3ED54584" w14:textId="77777777" w:rsidTr="008A318B">
        <w:trPr>
          <w:gridAfter w:val="1"/>
          <w:wAfter w:w="4461" w:type="dxa"/>
        </w:trPr>
        <w:tc>
          <w:tcPr>
            <w:tcW w:w="5110" w:type="dxa"/>
            <w:gridSpan w:val="3"/>
            <w:tcBorders>
              <w:top w:val="nil"/>
              <w:left w:val="nil"/>
              <w:bottom w:val="nil"/>
              <w:right w:val="nil"/>
            </w:tcBorders>
          </w:tcPr>
          <w:p w14:paraId="3680B07C" w14:textId="77777777" w:rsidR="001953BD" w:rsidRDefault="001953BD" w:rsidP="00166BEA">
            <w:pPr>
              <w:jc w:val="center"/>
              <w:rPr>
                <w:sz w:val="24"/>
                <w:szCs w:val="24"/>
              </w:rPr>
            </w:pPr>
            <w:r w:rsidRPr="00BC030F">
              <w:rPr>
                <w:sz w:val="24"/>
                <w:szCs w:val="24"/>
              </w:rPr>
              <w:t>Доверенность № ____ от  «__» _______г.</w:t>
            </w:r>
          </w:p>
          <w:p w14:paraId="62DFCD56" w14:textId="77777777" w:rsidR="008E2025" w:rsidRPr="00BC030F" w:rsidRDefault="008E2025" w:rsidP="00166BEA">
            <w:pPr>
              <w:jc w:val="center"/>
              <w:rPr>
                <w:sz w:val="24"/>
                <w:szCs w:val="24"/>
              </w:rPr>
            </w:pPr>
          </w:p>
        </w:tc>
      </w:tr>
      <w:tr w:rsidR="001953BD" w:rsidRPr="00BC030F" w14:paraId="137DB9D7" w14:textId="77777777" w:rsidTr="008A318B">
        <w:trPr>
          <w:gridAfter w:val="1"/>
          <w:wAfter w:w="4461" w:type="dxa"/>
        </w:trPr>
        <w:tc>
          <w:tcPr>
            <w:tcW w:w="5110" w:type="dxa"/>
            <w:gridSpan w:val="3"/>
            <w:tcBorders>
              <w:top w:val="nil"/>
              <w:left w:val="nil"/>
              <w:bottom w:val="nil"/>
              <w:right w:val="nil"/>
            </w:tcBorders>
          </w:tcPr>
          <w:p w14:paraId="16D8BAAA" w14:textId="77777777" w:rsidR="001953BD" w:rsidRPr="00BC030F" w:rsidRDefault="001953BD" w:rsidP="00166BEA">
            <w:pPr>
              <w:jc w:val="center"/>
              <w:rPr>
                <w:sz w:val="24"/>
                <w:szCs w:val="24"/>
              </w:rPr>
            </w:pPr>
          </w:p>
        </w:tc>
      </w:tr>
      <w:tr w:rsidR="001953BD" w:rsidRPr="00BC030F" w14:paraId="542302FA" w14:textId="77777777" w:rsidTr="008A318B">
        <w:tblPrEx>
          <w:tblCellMar>
            <w:left w:w="108" w:type="dxa"/>
            <w:right w:w="108" w:type="dxa"/>
          </w:tblCellMar>
        </w:tblPrEx>
        <w:trPr>
          <w:trHeight w:val="1304"/>
        </w:trPr>
        <w:tc>
          <w:tcPr>
            <w:tcW w:w="4789" w:type="dxa"/>
          </w:tcPr>
          <w:p w14:paraId="594F3BC7" w14:textId="77777777" w:rsidR="001953BD" w:rsidRPr="00BC030F" w:rsidRDefault="001953BD" w:rsidP="00166BEA">
            <w:pPr>
              <w:jc w:val="both"/>
              <w:rPr>
                <w:sz w:val="24"/>
                <w:szCs w:val="24"/>
              </w:rPr>
            </w:pPr>
            <w:r w:rsidRPr="00BC030F">
              <w:rPr>
                <w:sz w:val="24"/>
                <w:szCs w:val="24"/>
              </w:rPr>
              <w:t xml:space="preserve">ЦЕДЕНТ    </w:t>
            </w:r>
          </w:p>
          <w:p w14:paraId="6B0F8C18" w14:textId="77777777" w:rsidR="0064608E" w:rsidRPr="00BC030F" w:rsidRDefault="001953BD" w:rsidP="00166BEA">
            <w:pPr>
              <w:jc w:val="both"/>
              <w:rPr>
                <w:color w:val="000000" w:themeColor="text1"/>
                <w:sz w:val="24"/>
                <w:szCs w:val="24"/>
              </w:rPr>
            </w:pPr>
            <w:r w:rsidRPr="00BC030F">
              <w:rPr>
                <w:sz w:val="24"/>
                <w:szCs w:val="24"/>
              </w:rPr>
              <w:t xml:space="preserve">                                                               </w:t>
            </w:r>
            <w:r w:rsidR="0064608E" w:rsidRPr="00BC030F">
              <w:rPr>
                <w:color w:val="000000" w:themeColor="text1"/>
                <w:sz w:val="24"/>
                <w:szCs w:val="24"/>
              </w:rPr>
              <w:t>Генеральный директор</w:t>
            </w:r>
          </w:p>
          <w:p w14:paraId="4E7E52FA" w14:textId="77777777" w:rsidR="0064608E" w:rsidRPr="00BC030F" w:rsidRDefault="0064608E" w:rsidP="00166BEA">
            <w:pPr>
              <w:jc w:val="both"/>
              <w:rPr>
                <w:color w:val="000000" w:themeColor="text1"/>
                <w:sz w:val="24"/>
                <w:szCs w:val="24"/>
              </w:rPr>
            </w:pPr>
          </w:p>
          <w:p w14:paraId="6A32001D" w14:textId="3BEB0785" w:rsidR="001953BD" w:rsidRPr="00BC030F" w:rsidRDefault="0064608E" w:rsidP="00166BEA">
            <w:pPr>
              <w:jc w:val="both"/>
              <w:rPr>
                <w:color w:val="000000" w:themeColor="text1"/>
                <w:sz w:val="24"/>
                <w:szCs w:val="24"/>
              </w:rPr>
            </w:pPr>
            <w:r w:rsidRPr="00BC030F">
              <w:rPr>
                <w:color w:val="000000" w:themeColor="text1"/>
                <w:sz w:val="24"/>
                <w:szCs w:val="24"/>
              </w:rPr>
              <w:t>_________________ /</w:t>
            </w:r>
            <w:r w:rsidR="00E271D1" w:rsidRPr="002E1AB7">
              <w:rPr>
                <w:sz w:val="24"/>
              </w:rPr>
              <w:t xml:space="preserve"> Ю.А. </w:t>
            </w:r>
            <w:r w:rsidR="008E2025">
              <w:rPr>
                <w:sz w:val="24"/>
              </w:rPr>
              <w:t>Долгополова</w:t>
            </w:r>
            <w:r w:rsidRPr="00BC030F">
              <w:rPr>
                <w:color w:val="000000" w:themeColor="text1"/>
                <w:sz w:val="24"/>
                <w:szCs w:val="24"/>
              </w:rPr>
              <w:t>/</w:t>
            </w:r>
            <w:r w:rsidR="001953BD" w:rsidRPr="00BC030F">
              <w:rPr>
                <w:color w:val="000000" w:themeColor="text1"/>
                <w:sz w:val="24"/>
                <w:szCs w:val="24"/>
              </w:rPr>
              <w:t xml:space="preserve"> </w:t>
            </w:r>
          </w:p>
          <w:p w14:paraId="1B3B3E5E" w14:textId="77777777" w:rsidR="001953BD" w:rsidRPr="00BC030F" w:rsidRDefault="001953BD" w:rsidP="00166BEA">
            <w:pPr>
              <w:jc w:val="both"/>
              <w:rPr>
                <w:color w:val="000000" w:themeColor="text1"/>
                <w:sz w:val="24"/>
                <w:szCs w:val="24"/>
              </w:rPr>
            </w:pPr>
            <w:r w:rsidRPr="00BC030F">
              <w:rPr>
                <w:color w:val="000000" w:themeColor="text1"/>
                <w:sz w:val="24"/>
                <w:szCs w:val="24"/>
              </w:rPr>
              <w:t>М.П.</w:t>
            </w:r>
          </w:p>
        </w:tc>
        <w:tc>
          <w:tcPr>
            <w:tcW w:w="4782" w:type="dxa"/>
            <w:gridSpan w:val="3"/>
          </w:tcPr>
          <w:p w14:paraId="4AD449DB" w14:textId="77777777" w:rsidR="001953BD" w:rsidRPr="00BC030F" w:rsidRDefault="001953BD" w:rsidP="00166BEA">
            <w:pPr>
              <w:jc w:val="both"/>
              <w:rPr>
                <w:color w:val="000000" w:themeColor="text1"/>
                <w:sz w:val="24"/>
                <w:szCs w:val="24"/>
              </w:rPr>
            </w:pPr>
            <w:r w:rsidRPr="00BC030F">
              <w:rPr>
                <w:sz w:val="24"/>
                <w:szCs w:val="24"/>
              </w:rPr>
              <w:t>ЦЕССИОНАРИЙ</w:t>
            </w:r>
            <w:r w:rsidRPr="00BC030F">
              <w:rPr>
                <w:color w:val="000000" w:themeColor="text1"/>
                <w:sz w:val="24"/>
                <w:szCs w:val="24"/>
              </w:rPr>
              <w:t xml:space="preserve"> </w:t>
            </w:r>
          </w:p>
          <w:p w14:paraId="4D2228C1" w14:textId="77777777" w:rsidR="001953BD" w:rsidRPr="00BC030F" w:rsidRDefault="001953BD" w:rsidP="00166BEA">
            <w:pPr>
              <w:jc w:val="both"/>
              <w:rPr>
                <w:color w:val="000000" w:themeColor="text1"/>
                <w:sz w:val="24"/>
                <w:szCs w:val="24"/>
              </w:rPr>
            </w:pPr>
          </w:p>
          <w:p w14:paraId="328257EB" w14:textId="1928F332" w:rsidR="001953BD" w:rsidRPr="00BC030F" w:rsidRDefault="008E2025" w:rsidP="00166BEA">
            <w:pPr>
              <w:jc w:val="both"/>
              <w:rPr>
                <w:color w:val="000000" w:themeColor="text1"/>
                <w:sz w:val="24"/>
                <w:szCs w:val="24"/>
              </w:rPr>
            </w:pPr>
            <w:r>
              <w:rPr>
                <w:color w:val="000000" w:themeColor="text1"/>
                <w:sz w:val="24"/>
                <w:szCs w:val="24"/>
              </w:rPr>
              <w:t>_____________________</w:t>
            </w:r>
          </w:p>
          <w:p w14:paraId="4D73AA1D" w14:textId="77777777" w:rsidR="001953BD" w:rsidRPr="00BC030F" w:rsidRDefault="001953BD" w:rsidP="00166BEA">
            <w:pPr>
              <w:jc w:val="both"/>
              <w:rPr>
                <w:color w:val="000000" w:themeColor="text1"/>
                <w:sz w:val="24"/>
                <w:szCs w:val="24"/>
              </w:rPr>
            </w:pPr>
          </w:p>
          <w:p w14:paraId="6951E8E8" w14:textId="759E2130" w:rsidR="001953BD" w:rsidRPr="00BC030F" w:rsidRDefault="00E271D1" w:rsidP="00166BEA">
            <w:pPr>
              <w:jc w:val="both"/>
              <w:rPr>
                <w:color w:val="000000" w:themeColor="text1"/>
                <w:sz w:val="24"/>
                <w:szCs w:val="24"/>
              </w:rPr>
            </w:pPr>
            <w:r>
              <w:rPr>
                <w:color w:val="000000" w:themeColor="text1"/>
                <w:sz w:val="24"/>
                <w:szCs w:val="24"/>
              </w:rPr>
              <w:t>__________________/</w:t>
            </w:r>
            <w:r w:rsidR="0050049F">
              <w:rPr>
                <w:sz w:val="24"/>
              </w:rPr>
              <w:t>_______________</w:t>
            </w:r>
            <w:r w:rsidRPr="002E1AB7">
              <w:rPr>
                <w:color w:val="000000" w:themeColor="text1"/>
                <w:sz w:val="24"/>
                <w:szCs w:val="24"/>
              </w:rPr>
              <w:t xml:space="preserve"> </w:t>
            </w:r>
            <w:r w:rsidR="001953BD" w:rsidRPr="00BC030F">
              <w:rPr>
                <w:color w:val="000000" w:themeColor="text1"/>
                <w:sz w:val="24"/>
                <w:szCs w:val="24"/>
              </w:rPr>
              <w:t>/</w:t>
            </w:r>
          </w:p>
          <w:p w14:paraId="06610C56" w14:textId="77777777" w:rsidR="001953BD" w:rsidRPr="00BC030F" w:rsidRDefault="001953BD" w:rsidP="00166BEA">
            <w:pPr>
              <w:jc w:val="both"/>
              <w:rPr>
                <w:color w:val="000000" w:themeColor="text1"/>
                <w:sz w:val="24"/>
                <w:szCs w:val="24"/>
              </w:rPr>
            </w:pPr>
            <w:r w:rsidRPr="00BC030F">
              <w:rPr>
                <w:color w:val="000000" w:themeColor="text1"/>
                <w:sz w:val="24"/>
                <w:szCs w:val="24"/>
              </w:rPr>
              <w:t>М.П.</w:t>
            </w:r>
          </w:p>
        </w:tc>
      </w:tr>
    </w:tbl>
    <w:p w14:paraId="5E361273" w14:textId="77777777" w:rsidR="001953BD" w:rsidRPr="00BC030F" w:rsidRDefault="001953BD" w:rsidP="00166BEA">
      <w:pPr>
        <w:rPr>
          <w:sz w:val="24"/>
          <w:szCs w:val="24"/>
        </w:rPr>
      </w:pPr>
    </w:p>
    <w:sectPr w:rsidR="001953BD" w:rsidRPr="00BC030F" w:rsidSect="00FD6D21">
      <w:pgSz w:w="11907" w:h="16840" w:code="9"/>
      <w:pgMar w:top="851" w:right="708" w:bottom="624" w:left="1418" w:header="567" w:footer="503" w:gutter="0"/>
      <w:pgNumType w:start="54"/>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81A2" w14:textId="77777777" w:rsidR="00F428DE" w:rsidRDefault="00F428DE">
      <w:r>
        <w:separator/>
      </w:r>
    </w:p>
  </w:endnote>
  <w:endnote w:type="continuationSeparator" w:id="0">
    <w:p w14:paraId="45521D92" w14:textId="77777777" w:rsidR="00F428DE" w:rsidRDefault="00F4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22E9" w14:textId="55B08650" w:rsidR="008A318B" w:rsidRPr="00E43633" w:rsidRDefault="008A318B">
    <w:pPr>
      <w:pStyle w:val="afb"/>
      <w:jc w:val="right"/>
      <w:rPr>
        <w:b w:val="0"/>
      </w:rPr>
    </w:pPr>
    <w:r w:rsidRPr="00E43633">
      <w:rPr>
        <w:b w:val="0"/>
      </w:rPr>
      <w:fldChar w:fldCharType="begin"/>
    </w:r>
    <w:r w:rsidRPr="00E43633">
      <w:rPr>
        <w:b w:val="0"/>
      </w:rPr>
      <w:instrText>PAGE   \* MERGEFORMAT</w:instrText>
    </w:r>
    <w:r w:rsidRPr="00E43633">
      <w:rPr>
        <w:b w:val="0"/>
      </w:rPr>
      <w:fldChar w:fldCharType="separate"/>
    </w:r>
    <w:r w:rsidR="00546E10">
      <w:rPr>
        <w:b w:val="0"/>
        <w:noProof/>
      </w:rPr>
      <w:t>7</w:t>
    </w:r>
    <w:r w:rsidRPr="00E43633">
      <w:rPr>
        <w:b w:val="0"/>
      </w:rPr>
      <w:fldChar w:fldCharType="end"/>
    </w:r>
  </w:p>
  <w:p w14:paraId="2D721B90" w14:textId="7123C1B4" w:rsidR="008A318B" w:rsidRPr="00CB1E00" w:rsidRDefault="008A318B" w:rsidP="009C0784">
    <w:pPr>
      <w:pStyle w:val="afb"/>
    </w:pPr>
    <w:r w:rsidRPr="00EC09A2">
      <w:rPr>
        <w:b w:val="0"/>
      </w:rPr>
      <w:t xml:space="preserve">ЦЕДЕНТ </w:t>
    </w:r>
    <w:r>
      <w:rPr>
        <w:b w:val="0"/>
      </w:rPr>
      <w:t>______________________                             ЦЕССИОНАРИЙ 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072128"/>
      <w:docPartObj>
        <w:docPartGallery w:val="Page Numbers (Bottom of Page)"/>
        <w:docPartUnique/>
      </w:docPartObj>
    </w:sdtPr>
    <w:sdtEndPr/>
    <w:sdtContent>
      <w:p w14:paraId="02C534EE" w14:textId="56DA2F2C" w:rsidR="00752375" w:rsidRDefault="00752375">
        <w:pPr>
          <w:pStyle w:val="afb"/>
          <w:jc w:val="right"/>
        </w:pPr>
        <w:r w:rsidRPr="00FB658D">
          <w:rPr>
            <w:b w:val="0"/>
          </w:rPr>
          <w:fldChar w:fldCharType="begin"/>
        </w:r>
        <w:r w:rsidRPr="00FB658D">
          <w:rPr>
            <w:b w:val="0"/>
          </w:rPr>
          <w:instrText>PAGE   \* MERGEFORMAT</w:instrText>
        </w:r>
        <w:r w:rsidRPr="00FB658D">
          <w:rPr>
            <w:b w:val="0"/>
          </w:rPr>
          <w:fldChar w:fldCharType="separate"/>
        </w:r>
        <w:r w:rsidR="00FD6D21">
          <w:rPr>
            <w:b w:val="0"/>
            <w:noProof/>
          </w:rPr>
          <w:t>54</w:t>
        </w:r>
        <w:r w:rsidRPr="00FB658D">
          <w:rPr>
            <w:b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64798" w14:textId="77777777" w:rsidR="00F428DE" w:rsidRDefault="00F428DE">
      <w:r>
        <w:separator/>
      </w:r>
    </w:p>
  </w:footnote>
  <w:footnote w:type="continuationSeparator" w:id="0">
    <w:p w14:paraId="4E06FA21" w14:textId="77777777" w:rsidR="00F428DE" w:rsidRDefault="00F42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1FEA"/>
    <w:multiLevelType w:val="hybridMultilevel"/>
    <w:tmpl w:val="39C4642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0F943F4"/>
    <w:multiLevelType w:val="multilevel"/>
    <w:tmpl w:val="B8A41446"/>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5C2653C"/>
    <w:multiLevelType w:val="multilevel"/>
    <w:tmpl w:val="14741FCC"/>
    <w:lvl w:ilvl="0">
      <w:start w:val="5"/>
      <w:numFmt w:val="decimal"/>
      <w:lvlText w:val="%1."/>
      <w:lvlJc w:val="left"/>
      <w:pPr>
        <w:ind w:left="360" w:hanging="36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15:restartNumberingAfterBreak="0">
    <w:nsid w:val="16196017"/>
    <w:multiLevelType w:val="hybridMultilevel"/>
    <w:tmpl w:val="5C5A5FCA"/>
    <w:lvl w:ilvl="0" w:tplc="F5205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F484ABB"/>
    <w:multiLevelType w:val="multilevel"/>
    <w:tmpl w:val="34F0515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775369"/>
    <w:multiLevelType w:val="hybridMultilevel"/>
    <w:tmpl w:val="3A180A1E"/>
    <w:lvl w:ilvl="0" w:tplc="23B8BA50">
      <w:start w:val="5"/>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913A9F"/>
    <w:multiLevelType w:val="multilevel"/>
    <w:tmpl w:val="B848562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36DE4"/>
    <w:multiLevelType w:val="hybridMultilevel"/>
    <w:tmpl w:val="11067AB0"/>
    <w:lvl w:ilvl="0" w:tplc="16087146">
      <w:start w:val="1"/>
      <w:numFmt w:val="decimal"/>
      <w:lvlText w:val="%1."/>
      <w:lvlJc w:val="left"/>
      <w:pPr>
        <w:ind w:left="1068"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2AAC491D"/>
    <w:multiLevelType w:val="hybridMultilevel"/>
    <w:tmpl w:val="2CC61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2164D6"/>
    <w:multiLevelType w:val="multilevel"/>
    <w:tmpl w:val="5F280BF6"/>
    <w:lvl w:ilvl="0">
      <w:start w:val="1"/>
      <w:numFmt w:val="decimal"/>
      <w:lvlText w:val="%1."/>
      <w:lvlJc w:val="left"/>
      <w:pPr>
        <w:ind w:left="540" w:hanging="540"/>
      </w:pPr>
      <w:rPr>
        <w:rFonts w:cs="Times New Roman" w:hint="default"/>
      </w:rPr>
    </w:lvl>
    <w:lvl w:ilvl="1">
      <w:start w:val="4"/>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2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7E934EC"/>
    <w:multiLevelType w:val="multilevel"/>
    <w:tmpl w:val="3BC4380E"/>
    <w:lvl w:ilvl="0">
      <w:start w:val="1"/>
      <w:numFmt w:val="decimal"/>
      <w:lvlText w:val="%1."/>
      <w:lvlJc w:val="left"/>
      <w:pPr>
        <w:ind w:left="682" w:hanging="540"/>
      </w:pPr>
      <w:rPr>
        <w:rFonts w:ascii="Times New Roman" w:hAnsi="Times New Roman" w:cs="Times New Roman" w:hint="default"/>
      </w:rPr>
    </w:lvl>
    <w:lvl w:ilvl="1">
      <w:start w:val="3"/>
      <w:numFmt w:val="decimal"/>
      <w:lvlText w:val="%1.%2."/>
      <w:lvlJc w:val="left"/>
      <w:pPr>
        <w:ind w:left="892" w:hanging="540"/>
      </w:pPr>
      <w:rPr>
        <w:rFonts w:cs="Times New Roman" w:hint="default"/>
      </w:rPr>
    </w:lvl>
    <w:lvl w:ilvl="2">
      <w:start w:val="1"/>
      <w:numFmt w:val="decimal"/>
      <w:lvlText w:val="%3."/>
      <w:lvlJc w:val="left"/>
      <w:pPr>
        <w:ind w:left="861" w:hanging="720"/>
      </w:pPr>
      <w:rPr>
        <w:rFonts w:ascii="Times New Roman" w:hAnsi="Times New Roman" w:cs="Times New Roman" w:hint="default"/>
        <w:sz w:val="24"/>
        <w:szCs w:val="24"/>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2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90064EF"/>
    <w:multiLevelType w:val="multilevel"/>
    <w:tmpl w:val="CD5CB780"/>
    <w:lvl w:ilvl="0">
      <w:start w:val="5"/>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A5288E"/>
    <w:multiLevelType w:val="hybridMultilevel"/>
    <w:tmpl w:val="0A76A2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7F95829"/>
    <w:multiLevelType w:val="hybridMultilevel"/>
    <w:tmpl w:val="313C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30"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4D9C31E0"/>
    <w:multiLevelType w:val="hybridMultilevel"/>
    <w:tmpl w:val="46EE8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DEB6CAC"/>
    <w:multiLevelType w:val="hybridMultilevel"/>
    <w:tmpl w:val="972ACD6C"/>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34"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9DE2BED"/>
    <w:multiLevelType w:val="hybridMultilevel"/>
    <w:tmpl w:val="D742A7E4"/>
    <w:lvl w:ilvl="0" w:tplc="BEE27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4D6198"/>
    <w:multiLevelType w:val="multilevel"/>
    <w:tmpl w:val="4C42E6A0"/>
    <w:lvl w:ilvl="0">
      <w:start w:val="1"/>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144" w:hanging="720"/>
      </w:pPr>
      <w:rPr>
        <w:rFonts w:cs="Times New Roman" w:hint="default"/>
        <w:color w:val="auto"/>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38" w15:restartNumberingAfterBreak="0">
    <w:nsid w:val="6DCE539E"/>
    <w:multiLevelType w:val="hybridMultilevel"/>
    <w:tmpl w:val="147E6620"/>
    <w:lvl w:ilvl="0" w:tplc="89A047E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41" w15:restartNumberingAfterBreak="0">
    <w:nsid w:val="7A7D5A76"/>
    <w:multiLevelType w:val="hybridMultilevel"/>
    <w:tmpl w:val="C81EAB2C"/>
    <w:lvl w:ilvl="0" w:tplc="0D50F5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1"/>
  </w:num>
  <w:num w:numId="4">
    <w:abstractNumId w:val="40"/>
  </w:num>
  <w:num w:numId="5">
    <w:abstractNumId w:val="20"/>
  </w:num>
  <w:num w:numId="6">
    <w:abstractNumId w:val="21"/>
  </w:num>
  <w:num w:numId="7">
    <w:abstractNumId w:val="8"/>
  </w:num>
  <w:num w:numId="8">
    <w:abstractNumId w:val="9"/>
  </w:num>
  <w:num w:numId="9">
    <w:abstractNumId w:val="10"/>
  </w:num>
  <w:num w:numId="10">
    <w:abstractNumId w:val="1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8"/>
  </w:num>
  <w:num w:numId="16">
    <w:abstractNumId w:val="39"/>
  </w:num>
  <w:num w:numId="17">
    <w:abstractNumId w:val="23"/>
  </w:num>
  <w:num w:numId="18">
    <w:abstractNumId w:val="19"/>
  </w:num>
  <w:num w:numId="19">
    <w:abstractNumId w:val="26"/>
  </w:num>
  <w:num w:numId="20">
    <w:abstractNumId w:val="34"/>
  </w:num>
  <w:num w:numId="21">
    <w:abstractNumId w:val="35"/>
  </w:num>
  <w:num w:numId="22">
    <w:abstractNumId w:val="7"/>
  </w:num>
  <w:num w:numId="23">
    <w:abstractNumId w:val="28"/>
  </w:num>
  <w:num w:numId="24">
    <w:abstractNumId w:val="30"/>
  </w:num>
  <w:num w:numId="25">
    <w:abstractNumId w:val="25"/>
  </w:num>
  <w:num w:numId="26">
    <w:abstractNumId w:val="0"/>
  </w:num>
  <w:num w:numId="27">
    <w:abstractNumId w:val="22"/>
  </w:num>
  <w:num w:numId="28">
    <w:abstractNumId w:val="17"/>
  </w:num>
  <w:num w:numId="29">
    <w:abstractNumId w:val="3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2"/>
  </w:num>
  <w:num w:numId="33">
    <w:abstractNumId w:val="38"/>
  </w:num>
  <w:num w:numId="34">
    <w:abstractNumId w:val="6"/>
  </w:num>
  <w:num w:numId="35">
    <w:abstractNumId w:val="13"/>
  </w:num>
  <w:num w:numId="36">
    <w:abstractNumId w:val="36"/>
  </w:num>
  <w:num w:numId="37">
    <w:abstractNumId w:val="12"/>
  </w:num>
  <w:num w:numId="38">
    <w:abstractNumId w:val="4"/>
  </w:num>
  <w:num w:numId="39">
    <w:abstractNumId w:val="16"/>
  </w:num>
  <w:num w:numId="40">
    <w:abstractNumId w:val="27"/>
  </w:num>
  <w:num w:numId="41">
    <w:abstractNumId w:val="41"/>
  </w:num>
  <w:num w:numId="42">
    <w:abstractNumId w:val="3"/>
  </w:num>
  <w:num w:numId="43">
    <w:abstractNumId w:val="11"/>
  </w:num>
  <w:num w:numId="4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21B9"/>
    <w:rsid w:val="00003FF0"/>
    <w:rsid w:val="00004470"/>
    <w:rsid w:val="000051D5"/>
    <w:rsid w:val="000053BF"/>
    <w:rsid w:val="00006274"/>
    <w:rsid w:val="00007B5D"/>
    <w:rsid w:val="000107FA"/>
    <w:rsid w:val="00010FAB"/>
    <w:rsid w:val="00011D44"/>
    <w:rsid w:val="000130A5"/>
    <w:rsid w:val="00013A35"/>
    <w:rsid w:val="00013E4A"/>
    <w:rsid w:val="00015F1D"/>
    <w:rsid w:val="00016431"/>
    <w:rsid w:val="000216BF"/>
    <w:rsid w:val="000218EF"/>
    <w:rsid w:val="00022A48"/>
    <w:rsid w:val="00027207"/>
    <w:rsid w:val="00032EF5"/>
    <w:rsid w:val="0003598E"/>
    <w:rsid w:val="000364C0"/>
    <w:rsid w:val="00040310"/>
    <w:rsid w:val="000419F9"/>
    <w:rsid w:val="00042DA5"/>
    <w:rsid w:val="00043AA8"/>
    <w:rsid w:val="00045DE5"/>
    <w:rsid w:val="0004657C"/>
    <w:rsid w:val="0005227C"/>
    <w:rsid w:val="00053C19"/>
    <w:rsid w:val="00054489"/>
    <w:rsid w:val="000544DB"/>
    <w:rsid w:val="00055122"/>
    <w:rsid w:val="00057789"/>
    <w:rsid w:val="00057837"/>
    <w:rsid w:val="0006013D"/>
    <w:rsid w:val="000601C6"/>
    <w:rsid w:val="00063767"/>
    <w:rsid w:val="0006548F"/>
    <w:rsid w:val="00072B3D"/>
    <w:rsid w:val="00073D47"/>
    <w:rsid w:val="00073D6D"/>
    <w:rsid w:val="00075185"/>
    <w:rsid w:val="00075B19"/>
    <w:rsid w:val="000760E5"/>
    <w:rsid w:val="00081AAE"/>
    <w:rsid w:val="00081AF9"/>
    <w:rsid w:val="000867E1"/>
    <w:rsid w:val="00087F35"/>
    <w:rsid w:val="00087FC7"/>
    <w:rsid w:val="00090046"/>
    <w:rsid w:val="000908D6"/>
    <w:rsid w:val="000913F7"/>
    <w:rsid w:val="00093027"/>
    <w:rsid w:val="00093B6C"/>
    <w:rsid w:val="00095286"/>
    <w:rsid w:val="00095D57"/>
    <w:rsid w:val="0009743C"/>
    <w:rsid w:val="00097908"/>
    <w:rsid w:val="000A1416"/>
    <w:rsid w:val="000A255B"/>
    <w:rsid w:val="000A2E10"/>
    <w:rsid w:val="000B2F53"/>
    <w:rsid w:val="000B562B"/>
    <w:rsid w:val="000B5A0C"/>
    <w:rsid w:val="000B76BC"/>
    <w:rsid w:val="000B78A0"/>
    <w:rsid w:val="000C2F89"/>
    <w:rsid w:val="000C6C48"/>
    <w:rsid w:val="000D312D"/>
    <w:rsid w:val="000D5D1E"/>
    <w:rsid w:val="000D6115"/>
    <w:rsid w:val="000D7145"/>
    <w:rsid w:val="000D7232"/>
    <w:rsid w:val="000D7BAB"/>
    <w:rsid w:val="000E0555"/>
    <w:rsid w:val="000E17D0"/>
    <w:rsid w:val="000E3EAC"/>
    <w:rsid w:val="000E57DC"/>
    <w:rsid w:val="000F1223"/>
    <w:rsid w:val="000F2074"/>
    <w:rsid w:val="000F3FB4"/>
    <w:rsid w:val="000F4C23"/>
    <w:rsid w:val="000F7624"/>
    <w:rsid w:val="00100E77"/>
    <w:rsid w:val="00102854"/>
    <w:rsid w:val="0010777F"/>
    <w:rsid w:val="001100F0"/>
    <w:rsid w:val="00110D9D"/>
    <w:rsid w:val="0011572E"/>
    <w:rsid w:val="00116802"/>
    <w:rsid w:val="00117B71"/>
    <w:rsid w:val="001214B5"/>
    <w:rsid w:val="00122E1B"/>
    <w:rsid w:val="00123DDF"/>
    <w:rsid w:val="00125D0C"/>
    <w:rsid w:val="00131F27"/>
    <w:rsid w:val="00132556"/>
    <w:rsid w:val="00133BEE"/>
    <w:rsid w:val="0013417D"/>
    <w:rsid w:val="00134298"/>
    <w:rsid w:val="00137472"/>
    <w:rsid w:val="00137E88"/>
    <w:rsid w:val="001424BE"/>
    <w:rsid w:val="00144CEC"/>
    <w:rsid w:val="001474AC"/>
    <w:rsid w:val="00155AE0"/>
    <w:rsid w:val="00164E8A"/>
    <w:rsid w:val="001666B3"/>
    <w:rsid w:val="00166BEA"/>
    <w:rsid w:val="00170395"/>
    <w:rsid w:val="00170F6E"/>
    <w:rsid w:val="0017345F"/>
    <w:rsid w:val="00176DD9"/>
    <w:rsid w:val="00177983"/>
    <w:rsid w:val="00177BF4"/>
    <w:rsid w:val="00183B05"/>
    <w:rsid w:val="0018571B"/>
    <w:rsid w:val="00185D26"/>
    <w:rsid w:val="00187395"/>
    <w:rsid w:val="00193FC1"/>
    <w:rsid w:val="001953BD"/>
    <w:rsid w:val="0019544A"/>
    <w:rsid w:val="00195D68"/>
    <w:rsid w:val="001968D4"/>
    <w:rsid w:val="001975A5"/>
    <w:rsid w:val="001A2BBA"/>
    <w:rsid w:val="001A2D95"/>
    <w:rsid w:val="001A2DE5"/>
    <w:rsid w:val="001A47F3"/>
    <w:rsid w:val="001A4FF1"/>
    <w:rsid w:val="001A6395"/>
    <w:rsid w:val="001A6A02"/>
    <w:rsid w:val="001A6FAF"/>
    <w:rsid w:val="001A789E"/>
    <w:rsid w:val="001B0786"/>
    <w:rsid w:val="001B1A66"/>
    <w:rsid w:val="001C4947"/>
    <w:rsid w:val="001C5225"/>
    <w:rsid w:val="001C5B62"/>
    <w:rsid w:val="001C5CE2"/>
    <w:rsid w:val="001C5D30"/>
    <w:rsid w:val="001C60EA"/>
    <w:rsid w:val="001C63FC"/>
    <w:rsid w:val="001C6E0C"/>
    <w:rsid w:val="001D06DF"/>
    <w:rsid w:val="001D3B23"/>
    <w:rsid w:val="001D4937"/>
    <w:rsid w:val="001E0085"/>
    <w:rsid w:val="001E1413"/>
    <w:rsid w:val="001E1BA5"/>
    <w:rsid w:val="001E2835"/>
    <w:rsid w:val="001E3CF5"/>
    <w:rsid w:val="001E5743"/>
    <w:rsid w:val="001E5A72"/>
    <w:rsid w:val="001F30EB"/>
    <w:rsid w:val="001F40AB"/>
    <w:rsid w:val="001F6394"/>
    <w:rsid w:val="0020275B"/>
    <w:rsid w:val="00205212"/>
    <w:rsid w:val="0021070D"/>
    <w:rsid w:val="002127AB"/>
    <w:rsid w:val="00215700"/>
    <w:rsid w:val="0023232B"/>
    <w:rsid w:val="0023331F"/>
    <w:rsid w:val="002439D3"/>
    <w:rsid w:val="00244928"/>
    <w:rsid w:val="00245914"/>
    <w:rsid w:val="00246CA0"/>
    <w:rsid w:val="002473FE"/>
    <w:rsid w:val="0024746E"/>
    <w:rsid w:val="0024796A"/>
    <w:rsid w:val="002504EA"/>
    <w:rsid w:val="00253F62"/>
    <w:rsid w:val="00256C69"/>
    <w:rsid w:val="00262DF0"/>
    <w:rsid w:val="00263519"/>
    <w:rsid w:val="00265C06"/>
    <w:rsid w:val="00267DAE"/>
    <w:rsid w:val="002756EF"/>
    <w:rsid w:val="0027632C"/>
    <w:rsid w:val="00281A97"/>
    <w:rsid w:val="00281D89"/>
    <w:rsid w:val="0028268A"/>
    <w:rsid w:val="00287D6D"/>
    <w:rsid w:val="0029013E"/>
    <w:rsid w:val="00290F46"/>
    <w:rsid w:val="00292F3F"/>
    <w:rsid w:val="002931AA"/>
    <w:rsid w:val="0029594B"/>
    <w:rsid w:val="0029782B"/>
    <w:rsid w:val="002A1BEE"/>
    <w:rsid w:val="002A202D"/>
    <w:rsid w:val="002A2862"/>
    <w:rsid w:val="002A6F29"/>
    <w:rsid w:val="002B236F"/>
    <w:rsid w:val="002B55EA"/>
    <w:rsid w:val="002B735D"/>
    <w:rsid w:val="002B7540"/>
    <w:rsid w:val="002C01A2"/>
    <w:rsid w:val="002C2629"/>
    <w:rsid w:val="002C3877"/>
    <w:rsid w:val="002C6200"/>
    <w:rsid w:val="002C6315"/>
    <w:rsid w:val="002C7ADD"/>
    <w:rsid w:val="002D1FBF"/>
    <w:rsid w:val="002D26B4"/>
    <w:rsid w:val="002D4E66"/>
    <w:rsid w:val="002E183B"/>
    <w:rsid w:val="002E1AB7"/>
    <w:rsid w:val="002E1C3F"/>
    <w:rsid w:val="002E38C9"/>
    <w:rsid w:val="002E4482"/>
    <w:rsid w:val="002E499F"/>
    <w:rsid w:val="002F0543"/>
    <w:rsid w:val="002F4125"/>
    <w:rsid w:val="002F4E83"/>
    <w:rsid w:val="002F50C8"/>
    <w:rsid w:val="002F59FF"/>
    <w:rsid w:val="0030029D"/>
    <w:rsid w:val="00300611"/>
    <w:rsid w:val="003015B8"/>
    <w:rsid w:val="00303179"/>
    <w:rsid w:val="003063AA"/>
    <w:rsid w:val="00306653"/>
    <w:rsid w:val="00307811"/>
    <w:rsid w:val="0031037C"/>
    <w:rsid w:val="00310BD7"/>
    <w:rsid w:val="00315D12"/>
    <w:rsid w:val="003200DB"/>
    <w:rsid w:val="003217E0"/>
    <w:rsid w:val="00322213"/>
    <w:rsid w:val="00323C52"/>
    <w:rsid w:val="00324610"/>
    <w:rsid w:val="00324F03"/>
    <w:rsid w:val="003255AC"/>
    <w:rsid w:val="00327B68"/>
    <w:rsid w:val="003322D8"/>
    <w:rsid w:val="003324B1"/>
    <w:rsid w:val="003360F8"/>
    <w:rsid w:val="0033696C"/>
    <w:rsid w:val="00341F84"/>
    <w:rsid w:val="0034208B"/>
    <w:rsid w:val="0034330F"/>
    <w:rsid w:val="00347055"/>
    <w:rsid w:val="00350195"/>
    <w:rsid w:val="00350675"/>
    <w:rsid w:val="00350D8A"/>
    <w:rsid w:val="00362123"/>
    <w:rsid w:val="00362B51"/>
    <w:rsid w:val="003650AF"/>
    <w:rsid w:val="0036526E"/>
    <w:rsid w:val="003706AB"/>
    <w:rsid w:val="00370B7A"/>
    <w:rsid w:val="00371394"/>
    <w:rsid w:val="00373FF7"/>
    <w:rsid w:val="003853A9"/>
    <w:rsid w:val="003853DA"/>
    <w:rsid w:val="00387FF6"/>
    <w:rsid w:val="00392058"/>
    <w:rsid w:val="003972E8"/>
    <w:rsid w:val="003A0EA8"/>
    <w:rsid w:val="003A1B45"/>
    <w:rsid w:val="003A26C1"/>
    <w:rsid w:val="003A34F9"/>
    <w:rsid w:val="003A354A"/>
    <w:rsid w:val="003A3B79"/>
    <w:rsid w:val="003A7BFE"/>
    <w:rsid w:val="003B18D2"/>
    <w:rsid w:val="003B19F9"/>
    <w:rsid w:val="003B68DA"/>
    <w:rsid w:val="003B6D54"/>
    <w:rsid w:val="003B6EF0"/>
    <w:rsid w:val="003B7B8E"/>
    <w:rsid w:val="003C06B5"/>
    <w:rsid w:val="003C2EBA"/>
    <w:rsid w:val="003C32FB"/>
    <w:rsid w:val="003C4ACF"/>
    <w:rsid w:val="003C57C0"/>
    <w:rsid w:val="003D3C55"/>
    <w:rsid w:val="003D5A0F"/>
    <w:rsid w:val="003E1E71"/>
    <w:rsid w:val="003F1084"/>
    <w:rsid w:val="003F14B2"/>
    <w:rsid w:val="003F3349"/>
    <w:rsid w:val="003F6A51"/>
    <w:rsid w:val="004010BE"/>
    <w:rsid w:val="004010EA"/>
    <w:rsid w:val="00402C4F"/>
    <w:rsid w:val="00402F35"/>
    <w:rsid w:val="00403A6B"/>
    <w:rsid w:val="00403BD1"/>
    <w:rsid w:val="00405EDB"/>
    <w:rsid w:val="00406F82"/>
    <w:rsid w:val="004077A9"/>
    <w:rsid w:val="00410DDB"/>
    <w:rsid w:val="00412891"/>
    <w:rsid w:val="00412948"/>
    <w:rsid w:val="00414E1D"/>
    <w:rsid w:val="00416DC3"/>
    <w:rsid w:val="00420DFF"/>
    <w:rsid w:val="00422F7D"/>
    <w:rsid w:val="00423054"/>
    <w:rsid w:val="00423745"/>
    <w:rsid w:val="0042380B"/>
    <w:rsid w:val="00423A49"/>
    <w:rsid w:val="004258B6"/>
    <w:rsid w:val="00425E1E"/>
    <w:rsid w:val="00426995"/>
    <w:rsid w:val="00431333"/>
    <w:rsid w:val="0043225F"/>
    <w:rsid w:val="00432645"/>
    <w:rsid w:val="00432869"/>
    <w:rsid w:val="0043330B"/>
    <w:rsid w:val="00433E80"/>
    <w:rsid w:val="00441990"/>
    <w:rsid w:val="00443242"/>
    <w:rsid w:val="00447A6C"/>
    <w:rsid w:val="00454518"/>
    <w:rsid w:val="004562D9"/>
    <w:rsid w:val="00460085"/>
    <w:rsid w:val="00460B33"/>
    <w:rsid w:val="00461657"/>
    <w:rsid w:val="00462212"/>
    <w:rsid w:val="00465FF7"/>
    <w:rsid w:val="00471B36"/>
    <w:rsid w:val="0047638E"/>
    <w:rsid w:val="004773AF"/>
    <w:rsid w:val="0048206F"/>
    <w:rsid w:val="00482751"/>
    <w:rsid w:val="00483547"/>
    <w:rsid w:val="00483967"/>
    <w:rsid w:val="00486D1F"/>
    <w:rsid w:val="00486E29"/>
    <w:rsid w:val="00487695"/>
    <w:rsid w:val="00493EBB"/>
    <w:rsid w:val="00496A5C"/>
    <w:rsid w:val="004A3DE2"/>
    <w:rsid w:val="004A4859"/>
    <w:rsid w:val="004B187E"/>
    <w:rsid w:val="004B19D0"/>
    <w:rsid w:val="004B29AE"/>
    <w:rsid w:val="004B3ADF"/>
    <w:rsid w:val="004B5193"/>
    <w:rsid w:val="004C0053"/>
    <w:rsid w:val="004C0460"/>
    <w:rsid w:val="004C4F60"/>
    <w:rsid w:val="004C6827"/>
    <w:rsid w:val="004C7FEA"/>
    <w:rsid w:val="004D0996"/>
    <w:rsid w:val="004D1689"/>
    <w:rsid w:val="004D3FF2"/>
    <w:rsid w:val="004E0ECA"/>
    <w:rsid w:val="004E0F7E"/>
    <w:rsid w:val="004E4A0E"/>
    <w:rsid w:val="004E6AF0"/>
    <w:rsid w:val="004F15C6"/>
    <w:rsid w:val="004F2D13"/>
    <w:rsid w:val="004F3320"/>
    <w:rsid w:val="0050049F"/>
    <w:rsid w:val="005020D1"/>
    <w:rsid w:val="00503759"/>
    <w:rsid w:val="00507324"/>
    <w:rsid w:val="00507DC9"/>
    <w:rsid w:val="0051166B"/>
    <w:rsid w:val="00512B48"/>
    <w:rsid w:val="00513236"/>
    <w:rsid w:val="00517F50"/>
    <w:rsid w:val="00524183"/>
    <w:rsid w:val="00524BDC"/>
    <w:rsid w:val="00525BE4"/>
    <w:rsid w:val="005264EE"/>
    <w:rsid w:val="00526FEE"/>
    <w:rsid w:val="0052725B"/>
    <w:rsid w:val="00527CD7"/>
    <w:rsid w:val="005318FE"/>
    <w:rsid w:val="00535323"/>
    <w:rsid w:val="00535879"/>
    <w:rsid w:val="005364E9"/>
    <w:rsid w:val="00536B51"/>
    <w:rsid w:val="00540315"/>
    <w:rsid w:val="005425A1"/>
    <w:rsid w:val="00546E10"/>
    <w:rsid w:val="0055021E"/>
    <w:rsid w:val="00550732"/>
    <w:rsid w:val="00550B75"/>
    <w:rsid w:val="00552447"/>
    <w:rsid w:val="005526DF"/>
    <w:rsid w:val="00553822"/>
    <w:rsid w:val="005549B1"/>
    <w:rsid w:val="005559BE"/>
    <w:rsid w:val="0055637D"/>
    <w:rsid w:val="00557B2A"/>
    <w:rsid w:val="00562ECC"/>
    <w:rsid w:val="005641CB"/>
    <w:rsid w:val="00571F0F"/>
    <w:rsid w:val="0057330D"/>
    <w:rsid w:val="005753A1"/>
    <w:rsid w:val="00575533"/>
    <w:rsid w:val="00575FFA"/>
    <w:rsid w:val="005802A8"/>
    <w:rsid w:val="005837E4"/>
    <w:rsid w:val="00584742"/>
    <w:rsid w:val="0058613B"/>
    <w:rsid w:val="00590488"/>
    <w:rsid w:val="0059065A"/>
    <w:rsid w:val="00595E4C"/>
    <w:rsid w:val="005A19E7"/>
    <w:rsid w:val="005A1D2E"/>
    <w:rsid w:val="005A3393"/>
    <w:rsid w:val="005A40E8"/>
    <w:rsid w:val="005A4C54"/>
    <w:rsid w:val="005A7138"/>
    <w:rsid w:val="005A7C69"/>
    <w:rsid w:val="005B5D31"/>
    <w:rsid w:val="005B7712"/>
    <w:rsid w:val="005C186A"/>
    <w:rsid w:val="005C3CD0"/>
    <w:rsid w:val="005C7A98"/>
    <w:rsid w:val="005D3C13"/>
    <w:rsid w:val="005D495B"/>
    <w:rsid w:val="005D4FD5"/>
    <w:rsid w:val="005D5E95"/>
    <w:rsid w:val="005D6601"/>
    <w:rsid w:val="005D6B79"/>
    <w:rsid w:val="005D75C8"/>
    <w:rsid w:val="005D7A48"/>
    <w:rsid w:val="005E13B2"/>
    <w:rsid w:val="005E1FAC"/>
    <w:rsid w:val="005E3897"/>
    <w:rsid w:val="005E725C"/>
    <w:rsid w:val="005F0866"/>
    <w:rsid w:val="005F3F32"/>
    <w:rsid w:val="005F5B76"/>
    <w:rsid w:val="005F5E88"/>
    <w:rsid w:val="00600B41"/>
    <w:rsid w:val="0060613C"/>
    <w:rsid w:val="006064AD"/>
    <w:rsid w:val="006068C7"/>
    <w:rsid w:val="00607680"/>
    <w:rsid w:val="006076B4"/>
    <w:rsid w:val="00610055"/>
    <w:rsid w:val="0061389D"/>
    <w:rsid w:val="00615CE7"/>
    <w:rsid w:val="006161F9"/>
    <w:rsid w:val="00616B0B"/>
    <w:rsid w:val="00617471"/>
    <w:rsid w:val="00620A28"/>
    <w:rsid w:val="00621E8B"/>
    <w:rsid w:val="00624808"/>
    <w:rsid w:val="0062618B"/>
    <w:rsid w:val="0062749B"/>
    <w:rsid w:val="006278A3"/>
    <w:rsid w:val="00631713"/>
    <w:rsid w:val="00631BCF"/>
    <w:rsid w:val="0063217E"/>
    <w:rsid w:val="0063348E"/>
    <w:rsid w:val="00633D42"/>
    <w:rsid w:val="00635DA2"/>
    <w:rsid w:val="00637CC4"/>
    <w:rsid w:val="006416BB"/>
    <w:rsid w:val="00645268"/>
    <w:rsid w:val="0064608E"/>
    <w:rsid w:val="00646C29"/>
    <w:rsid w:val="00647AE0"/>
    <w:rsid w:val="0065111F"/>
    <w:rsid w:val="0065619F"/>
    <w:rsid w:val="00656C5B"/>
    <w:rsid w:val="006570ED"/>
    <w:rsid w:val="00660D97"/>
    <w:rsid w:val="006635CE"/>
    <w:rsid w:val="00664A21"/>
    <w:rsid w:val="00664C3F"/>
    <w:rsid w:val="00672446"/>
    <w:rsid w:val="00672FCE"/>
    <w:rsid w:val="006744D6"/>
    <w:rsid w:val="00682F20"/>
    <w:rsid w:val="00683762"/>
    <w:rsid w:val="00684528"/>
    <w:rsid w:val="00687C30"/>
    <w:rsid w:val="00687E01"/>
    <w:rsid w:val="0069058F"/>
    <w:rsid w:val="00693639"/>
    <w:rsid w:val="006947D7"/>
    <w:rsid w:val="00695AD4"/>
    <w:rsid w:val="00695B87"/>
    <w:rsid w:val="0069684D"/>
    <w:rsid w:val="00696D1A"/>
    <w:rsid w:val="006970CD"/>
    <w:rsid w:val="006A7218"/>
    <w:rsid w:val="006B1F48"/>
    <w:rsid w:val="006B25AF"/>
    <w:rsid w:val="006B33D1"/>
    <w:rsid w:val="006B6AA6"/>
    <w:rsid w:val="006C20BE"/>
    <w:rsid w:val="006C3489"/>
    <w:rsid w:val="006C4B77"/>
    <w:rsid w:val="006C5BCD"/>
    <w:rsid w:val="006C76D0"/>
    <w:rsid w:val="006C7F94"/>
    <w:rsid w:val="006D0B53"/>
    <w:rsid w:val="006D2235"/>
    <w:rsid w:val="006D637F"/>
    <w:rsid w:val="006E0406"/>
    <w:rsid w:val="006E0E0E"/>
    <w:rsid w:val="006E1710"/>
    <w:rsid w:val="006E1B95"/>
    <w:rsid w:val="006E2677"/>
    <w:rsid w:val="006E303F"/>
    <w:rsid w:val="006E3056"/>
    <w:rsid w:val="006E4562"/>
    <w:rsid w:val="006E5B27"/>
    <w:rsid w:val="006E7C29"/>
    <w:rsid w:val="006E7C8A"/>
    <w:rsid w:val="006F30D7"/>
    <w:rsid w:val="006F6971"/>
    <w:rsid w:val="006F7CE6"/>
    <w:rsid w:val="007027DF"/>
    <w:rsid w:val="00702E67"/>
    <w:rsid w:val="00703A15"/>
    <w:rsid w:val="0070483A"/>
    <w:rsid w:val="0070489A"/>
    <w:rsid w:val="00704E91"/>
    <w:rsid w:val="007052FB"/>
    <w:rsid w:val="00707991"/>
    <w:rsid w:val="007107E9"/>
    <w:rsid w:val="007130AD"/>
    <w:rsid w:val="0072305C"/>
    <w:rsid w:val="00723F8B"/>
    <w:rsid w:val="0072417C"/>
    <w:rsid w:val="00724D28"/>
    <w:rsid w:val="007250D1"/>
    <w:rsid w:val="00730BC4"/>
    <w:rsid w:val="007324C5"/>
    <w:rsid w:val="00737A8C"/>
    <w:rsid w:val="0074349E"/>
    <w:rsid w:val="00743AF3"/>
    <w:rsid w:val="00752375"/>
    <w:rsid w:val="00752CB6"/>
    <w:rsid w:val="00754FE9"/>
    <w:rsid w:val="007558AB"/>
    <w:rsid w:val="00755A08"/>
    <w:rsid w:val="00757F40"/>
    <w:rsid w:val="00760F08"/>
    <w:rsid w:val="00771854"/>
    <w:rsid w:val="00771B74"/>
    <w:rsid w:val="00773727"/>
    <w:rsid w:val="007737F5"/>
    <w:rsid w:val="00775277"/>
    <w:rsid w:val="0077654A"/>
    <w:rsid w:val="00781509"/>
    <w:rsid w:val="00785CCF"/>
    <w:rsid w:val="0078715C"/>
    <w:rsid w:val="00792818"/>
    <w:rsid w:val="007A0312"/>
    <w:rsid w:val="007A209C"/>
    <w:rsid w:val="007A2FEA"/>
    <w:rsid w:val="007A6B6A"/>
    <w:rsid w:val="007A6CC8"/>
    <w:rsid w:val="007B09FA"/>
    <w:rsid w:val="007B10E8"/>
    <w:rsid w:val="007B2811"/>
    <w:rsid w:val="007B4B6F"/>
    <w:rsid w:val="007B72C2"/>
    <w:rsid w:val="007B7E29"/>
    <w:rsid w:val="007C202F"/>
    <w:rsid w:val="007C2429"/>
    <w:rsid w:val="007C3C61"/>
    <w:rsid w:val="007C58BA"/>
    <w:rsid w:val="007D0266"/>
    <w:rsid w:val="007D64AA"/>
    <w:rsid w:val="007E64F9"/>
    <w:rsid w:val="007F14F6"/>
    <w:rsid w:val="007F3469"/>
    <w:rsid w:val="007F3712"/>
    <w:rsid w:val="007F4661"/>
    <w:rsid w:val="007F6AC7"/>
    <w:rsid w:val="00803560"/>
    <w:rsid w:val="0080449D"/>
    <w:rsid w:val="00804592"/>
    <w:rsid w:val="00806390"/>
    <w:rsid w:val="00807C15"/>
    <w:rsid w:val="00813FCE"/>
    <w:rsid w:val="008147E6"/>
    <w:rsid w:val="00815EA3"/>
    <w:rsid w:val="00816D1C"/>
    <w:rsid w:val="00816F67"/>
    <w:rsid w:val="008212E1"/>
    <w:rsid w:val="008213A5"/>
    <w:rsid w:val="0082787E"/>
    <w:rsid w:val="0083004D"/>
    <w:rsid w:val="0083095A"/>
    <w:rsid w:val="00833D76"/>
    <w:rsid w:val="00834BA2"/>
    <w:rsid w:val="00835509"/>
    <w:rsid w:val="00837404"/>
    <w:rsid w:val="008400CF"/>
    <w:rsid w:val="00840362"/>
    <w:rsid w:val="00842A55"/>
    <w:rsid w:val="00843354"/>
    <w:rsid w:val="0084485F"/>
    <w:rsid w:val="00852B35"/>
    <w:rsid w:val="008547CE"/>
    <w:rsid w:val="00854819"/>
    <w:rsid w:val="00856750"/>
    <w:rsid w:val="008577B3"/>
    <w:rsid w:val="008631CA"/>
    <w:rsid w:val="00865D55"/>
    <w:rsid w:val="00866DEE"/>
    <w:rsid w:val="00872070"/>
    <w:rsid w:val="00872D66"/>
    <w:rsid w:val="00873F9A"/>
    <w:rsid w:val="00875DE0"/>
    <w:rsid w:val="00876C66"/>
    <w:rsid w:val="00876F9B"/>
    <w:rsid w:val="00881027"/>
    <w:rsid w:val="00882345"/>
    <w:rsid w:val="00883D64"/>
    <w:rsid w:val="008879D7"/>
    <w:rsid w:val="00887FC5"/>
    <w:rsid w:val="00894797"/>
    <w:rsid w:val="00895096"/>
    <w:rsid w:val="008955DE"/>
    <w:rsid w:val="00895DE9"/>
    <w:rsid w:val="00896EFE"/>
    <w:rsid w:val="00897620"/>
    <w:rsid w:val="00897A29"/>
    <w:rsid w:val="00897CB0"/>
    <w:rsid w:val="008A0651"/>
    <w:rsid w:val="008A1017"/>
    <w:rsid w:val="008A190E"/>
    <w:rsid w:val="008A318B"/>
    <w:rsid w:val="008A54BD"/>
    <w:rsid w:val="008A555A"/>
    <w:rsid w:val="008B1F00"/>
    <w:rsid w:val="008B282E"/>
    <w:rsid w:val="008B2CC8"/>
    <w:rsid w:val="008B47D0"/>
    <w:rsid w:val="008B61D1"/>
    <w:rsid w:val="008C3436"/>
    <w:rsid w:val="008C6A16"/>
    <w:rsid w:val="008D113C"/>
    <w:rsid w:val="008D1783"/>
    <w:rsid w:val="008D2314"/>
    <w:rsid w:val="008D45D3"/>
    <w:rsid w:val="008D65B0"/>
    <w:rsid w:val="008D6B6C"/>
    <w:rsid w:val="008D759F"/>
    <w:rsid w:val="008D7A49"/>
    <w:rsid w:val="008E0DE4"/>
    <w:rsid w:val="008E156E"/>
    <w:rsid w:val="008E16DA"/>
    <w:rsid w:val="008E2025"/>
    <w:rsid w:val="008E2278"/>
    <w:rsid w:val="008E2657"/>
    <w:rsid w:val="008E2BA2"/>
    <w:rsid w:val="008E4789"/>
    <w:rsid w:val="008E54BB"/>
    <w:rsid w:val="008E77FA"/>
    <w:rsid w:val="008F0409"/>
    <w:rsid w:val="008F17F5"/>
    <w:rsid w:val="008F2A35"/>
    <w:rsid w:val="008F3B2A"/>
    <w:rsid w:val="008F7073"/>
    <w:rsid w:val="008F7198"/>
    <w:rsid w:val="009007CF"/>
    <w:rsid w:val="00901FDE"/>
    <w:rsid w:val="009035B8"/>
    <w:rsid w:val="00904CA6"/>
    <w:rsid w:val="00912763"/>
    <w:rsid w:val="00912C25"/>
    <w:rsid w:val="00915193"/>
    <w:rsid w:val="00920B02"/>
    <w:rsid w:val="00922FEC"/>
    <w:rsid w:val="009255BD"/>
    <w:rsid w:val="00927937"/>
    <w:rsid w:val="00927B77"/>
    <w:rsid w:val="00930DF7"/>
    <w:rsid w:val="00931A11"/>
    <w:rsid w:val="00931EFA"/>
    <w:rsid w:val="00932382"/>
    <w:rsid w:val="00933EFF"/>
    <w:rsid w:val="00934A02"/>
    <w:rsid w:val="009417CE"/>
    <w:rsid w:val="00946788"/>
    <w:rsid w:val="0095046F"/>
    <w:rsid w:val="00950FCA"/>
    <w:rsid w:val="009528FD"/>
    <w:rsid w:val="00952C3F"/>
    <w:rsid w:val="009540F7"/>
    <w:rsid w:val="00954DFF"/>
    <w:rsid w:val="00954F89"/>
    <w:rsid w:val="00956406"/>
    <w:rsid w:val="0096042F"/>
    <w:rsid w:val="00960648"/>
    <w:rsid w:val="0096236B"/>
    <w:rsid w:val="00965B9E"/>
    <w:rsid w:val="00966B91"/>
    <w:rsid w:val="00972327"/>
    <w:rsid w:val="00972332"/>
    <w:rsid w:val="009746B9"/>
    <w:rsid w:val="00976480"/>
    <w:rsid w:val="00977D05"/>
    <w:rsid w:val="00981DF1"/>
    <w:rsid w:val="00985033"/>
    <w:rsid w:val="009932B6"/>
    <w:rsid w:val="00994FEC"/>
    <w:rsid w:val="00996672"/>
    <w:rsid w:val="00996A9A"/>
    <w:rsid w:val="009971EA"/>
    <w:rsid w:val="009A0CA7"/>
    <w:rsid w:val="009A36CC"/>
    <w:rsid w:val="009A5AB9"/>
    <w:rsid w:val="009A6084"/>
    <w:rsid w:val="009A6B25"/>
    <w:rsid w:val="009B1CB4"/>
    <w:rsid w:val="009B1E71"/>
    <w:rsid w:val="009B2687"/>
    <w:rsid w:val="009B324B"/>
    <w:rsid w:val="009B3BAD"/>
    <w:rsid w:val="009B4278"/>
    <w:rsid w:val="009B4B56"/>
    <w:rsid w:val="009B4EC9"/>
    <w:rsid w:val="009B647B"/>
    <w:rsid w:val="009B7050"/>
    <w:rsid w:val="009B7DD4"/>
    <w:rsid w:val="009C0784"/>
    <w:rsid w:val="009C5161"/>
    <w:rsid w:val="009C5C5B"/>
    <w:rsid w:val="009C634D"/>
    <w:rsid w:val="009C7F69"/>
    <w:rsid w:val="009D0C70"/>
    <w:rsid w:val="009D0FE0"/>
    <w:rsid w:val="009D3BE3"/>
    <w:rsid w:val="009D3E3D"/>
    <w:rsid w:val="009D4DFB"/>
    <w:rsid w:val="009D7337"/>
    <w:rsid w:val="009E2B55"/>
    <w:rsid w:val="009E5B47"/>
    <w:rsid w:val="009F204A"/>
    <w:rsid w:val="009F26D9"/>
    <w:rsid w:val="009F29CD"/>
    <w:rsid w:val="009F2CE5"/>
    <w:rsid w:val="009F2F2A"/>
    <w:rsid w:val="009F4857"/>
    <w:rsid w:val="009F6A91"/>
    <w:rsid w:val="009F72EF"/>
    <w:rsid w:val="009F735D"/>
    <w:rsid w:val="00A03593"/>
    <w:rsid w:val="00A11FE2"/>
    <w:rsid w:val="00A159F5"/>
    <w:rsid w:val="00A20E03"/>
    <w:rsid w:val="00A21039"/>
    <w:rsid w:val="00A3006A"/>
    <w:rsid w:val="00A30819"/>
    <w:rsid w:val="00A30E78"/>
    <w:rsid w:val="00A31112"/>
    <w:rsid w:val="00A35B24"/>
    <w:rsid w:val="00A35D22"/>
    <w:rsid w:val="00A3776A"/>
    <w:rsid w:val="00A431AD"/>
    <w:rsid w:val="00A565E7"/>
    <w:rsid w:val="00A6156A"/>
    <w:rsid w:val="00A63D45"/>
    <w:rsid w:val="00A652CB"/>
    <w:rsid w:val="00A70662"/>
    <w:rsid w:val="00A70BD4"/>
    <w:rsid w:val="00A71065"/>
    <w:rsid w:val="00A728C8"/>
    <w:rsid w:val="00A7310D"/>
    <w:rsid w:val="00A73EAC"/>
    <w:rsid w:val="00A74399"/>
    <w:rsid w:val="00A76C3D"/>
    <w:rsid w:val="00A77563"/>
    <w:rsid w:val="00A80F64"/>
    <w:rsid w:val="00A8303B"/>
    <w:rsid w:val="00A830C0"/>
    <w:rsid w:val="00A84DAC"/>
    <w:rsid w:val="00A84ED0"/>
    <w:rsid w:val="00A85092"/>
    <w:rsid w:val="00A93F2A"/>
    <w:rsid w:val="00A956BA"/>
    <w:rsid w:val="00A97EAA"/>
    <w:rsid w:val="00AA04C5"/>
    <w:rsid w:val="00AA0924"/>
    <w:rsid w:val="00AA1E87"/>
    <w:rsid w:val="00AA295F"/>
    <w:rsid w:val="00AA4E42"/>
    <w:rsid w:val="00AA62F4"/>
    <w:rsid w:val="00AA7615"/>
    <w:rsid w:val="00AA7DF6"/>
    <w:rsid w:val="00AB1F40"/>
    <w:rsid w:val="00AB2D95"/>
    <w:rsid w:val="00AB329A"/>
    <w:rsid w:val="00AB78FE"/>
    <w:rsid w:val="00AC086B"/>
    <w:rsid w:val="00AC0958"/>
    <w:rsid w:val="00AC0DA3"/>
    <w:rsid w:val="00AC1B4A"/>
    <w:rsid w:val="00AC5050"/>
    <w:rsid w:val="00AC566E"/>
    <w:rsid w:val="00AC5883"/>
    <w:rsid w:val="00AC5AAA"/>
    <w:rsid w:val="00AC7346"/>
    <w:rsid w:val="00AC7BB7"/>
    <w:rsid w:val="00AD600C"/>
    <w:rsid w:val="00AD6807"/>
    <w:rsid w:val="00AD681A"/>
    <w:rsid w:val="00AD7CF1"/>
    <w:rsid w:val="00AD7E7F"/>
    <w:rsid w:val="00AE00B2"/>
    <w:rsid w:val="00AE34F9"/>
    <w:rsid w:val="00AE4215"/>
    <w:rsid w:val="00AE50F7"/>
    <w:rsid w:val="00AE596C"/>
    <w:rsid w:val="00AF243A"/>
    <w:rsid w:val="00AF37F5"/>
    <w:rsid w:val="00AF744D"/>
    <w:rsid w:val="00B04ABF"/>
    <w:rsid w:val="00B04BD0"/>
    <w:rsid w:val="00B05046"/>
    <w:rsid w:val="00B05BB2"/>
    <w:rsid w:val="00B07360"/>
    <w:rsid w:val="00B07909"/>
    <w:rsid w:val="00B079A0"/>
    <w:rsid w:val="00B1069F"/>
    <w:rsid w:val="00B11504"/>
    <w:rsid w:val="00B120A0"/>
    <w:rsid w:val="00B16A25"/>
    <w:rsid w:val="00B176F9"/>
    <w:rsid w:val="00B21D9D"/>
    <w:rsid w:val="00B228D8"/>
    <w:rsid w:val="00B23DE3"/>
    <w:rsid w:val="00B25140"/>
    <w:rsid w:val="00B31BE2"/>
    <w:rsid w:val="00B337C2"/>
    <w:rsid w:val="00B33A04"/>
    <w:rsid w:val="00B357E1"/>
    <w:rsid w:val="00B4357D"/>
    <w:rsid w:val="00B44FC5"/>
    <w:rsid w:val="00B51C9D"/>
    <w:rsid w:val="00B56F60"/>
    <w:rsid w:val="00B624C9"/>
    <w:rsid w:val="00B6721A"/>
    <w:rsid w:val="00B72212"/>
    <w:rsid w:val="00B73EE1"/>
    <w:rsid w:val="00B77486"/>
    <w:rsid w:val="00B82BAB"/>
    <w:rsid w:val="00B87482"/>
    <w:rsid w:val="00B876EA"/>
    <w:rsid w:val="00B93D7B"/>
    <w:rsid w:val="00B941F0"/>
    <w:rsid w:val="00B9456F"/>
    <w:rsid w:val="00B961A4"/>
    <w:rsid w:val="00BA06D0"/>
    <w:rsid w:val="00BA0BF0"/>
    <w:rsid w:val="00BA3B04"/>
    <w:rsid w:val="00BA4462"/>
    <w:rsid w:val="00BA4AC3"/>
    <w:rsid w:val="00BA6708"/>
    <w:rsid w:val="00BB201F"/>
    <w:rsid w:val="00BB2E8D"/>
    <w:rsid w:val="00BB3789"/>
    <w:rsid w:val="00BB393C"/>
    <w:rsid w:val="00BB5923"/>
    <w:rsid w:val="00BB5FE3"/>
    <w:rsid w:val="00BC0145"/>
    <w:rsid w:val="00BC030F"/>
    <w:rsid w:val="00BC4010"/>
    <w:rsid w:val="00BC75CF"/>
    <w:rsid w:val="00BD539C"/>
    <w:rsid w:val="00BD643E"/>
    <w:rsid w:val="00BD7B08"/>
    <w:rsid w:val="00BE14DA"/>
    <w:rsid w:val="00BE1FA4"/>
    <w:rsid w:val="00BE2CA4"/>
    <w:rsid w:val="00BE2EFC"/>
    <w:rsid w:val="00BE31E2"/>
    <w:rsid w:val="00BE621C"/>
    <w:rsid w:val="00BE62D8"/>
    <w:rsid w:val="00BF0B93"/>
    <w:rsid w:val="00BF0CAC"/>
    <w:rsid w:val="00BF0E82"/>
    <w:rsid w:val="00BF56A3"/>
    <w:rsid w:val="00C01E19"/>
    <w:rsid w:val="00C01F14"/>
    <w:rsid w:val="00C06175"/>
    <w:rsid w:val="00C07487"/>
    <w:rsid w:val="00C07B5C"/>
    <w:rsid w:val="00C10F7B"/>
    <w:rsid w:val="00C13BCD"/>
    <w:rsid w:val="00C1555B"/>
    <w:rsid w:val="00C1555F"/>
    <w:rsid w:val="00C1647E"/>
    <w:rsid w:val="00C165A2"/>
    <w:rsid w:val="00C16656"/>
    <w:rsid w:val="00C23505"/>
    <w:rsid w:val="00C23B7A"/>
    <w:rsid w:val="00C25EB1"/>
    <w:rsid w:val="00C262ED"/>
    <w:rsid w:val="00C27712"/>
    <w:rsid w:val="00C31BAA"/>
    <w:rsid w:val="00C31C38"/>
    <w:rsid w:val="00C3215E"/>
    <w:rsid w:val="00C32F77"/>
    <w:rsid w:val="00C34581"/>
    <w:rsid w:val="00C41C72"/>
    <w:rsid w:val="00C4260A"/>
    <w:rsid w:val="00C4450F"/>
    <w:rsid w:val="00C465FB"/>
    <w:rsid w:val="00C4706C"/>
    <w:rsid w:val="00C47A07"/>
    <w:rsid w:val="00C507AB"/>
    <w:rsid w:val="00C507AF"/>
    <w:rsid w:val="00C5211E"/>
    <w:rsid w:val="00C54A34"/>
    <w:rsid w:val="00C55C59"/>
    <w:rsid w:val="00C56ECC"/>
    <w:rsid w:val="00C60FF3"/>
    <w:rsid w:val="00C61910"/>
    <w:rsid w:val="00C626F9"/>
    <w:rsid w:val="00C71B0D"/>
    <w:rsid w:val="00C72BB2"/>
    <w:rsid w:val="00C72E8A"/>
    <w:rsid w:val="00C73CA5"/>
    <w:rsid w:val="00C75A28"/>
    <w:rsid w:val="00C77760"/>
    <w:rsid w:val="00C81292"/>
    <w:rsid w:val="00C81571"/>
    <w:rsid w:val="00C815AB"/>
    <w:rsid w:val="00C8278F"/>
    <w:rsid w:val="00C83323"/>
    <w:rsid w:val="00C84A6A"/>
    <w:rsid w:val="00C853CF"/>
    <w:rsid w:val="00C854F8"/>
    <w:rsid w:val="00C91E6A"/>
    <w:rsid w:val="00C92DCB"/>
    <w:rsid w:val="00C93985"/>
    <w:rsid w:val="00C93DB0"/>
    <w:rsid w:val="00C9617F"/>
    <w:rsid w:val="00C97EB6"/>
    <w:rsid w:val="00CA354A"/>
    <w:rsid w:val="00CA376C"/>
    <w:rsid w:val="00CA3DC3"/>
    <w:rsid w:val="00CB1645"/>
    <w:rsid w:val="00CB1E00"/>
    <w:rsid w:val="00CB5498"/>
    <w:rsid w:val="00CB5CCC"/>
    <w:rsid w:val="00CB62F4"/>
    <w:rsid w:val="00CC6D89"/>
    <w:rsid w:val="00CC6E13"/>
    <w:rsid w:val="00CC73A4"/>
    <w:rsid w:val="00CC7A03"/>
    <w:rsid w:val="00CD05FA"/>
    <w:rsid w:val="00CD310D"/>
    <w:rsid w:val="00CD3C16"/>
    <w:rsid w:val="00CD5721"/>
    <w:rsid w:val="00CD7B05"/>
    <w:rsid w:val="00CE4A74"/>
    <w:rsid w:val="00CE4B30"/>
    <w:rsid w:val="00CE66FD"/>
    <w:rsid w:val="00CE7960"/>
    <w:rsid w:val="00CF0FE9"/>
    <w:rsid w:val="00CF1D6A"/>
    <w:rsid w:val="00CF3404"/>
    <w:rsid w:val="00CF5FA4"/>
    <w:rsid w:val="00CF68CE"/>
    <w:rsid w:val="00CF7B7A"/>
    <w:rsid w:val="00D05C90"/>
    <w:rsid w:val="00D100F2"/>
    <w:rsid w:val="00D12480"/>
    <w:rsid w:val="00D14034"/>
    <w:rsid w:val="00D1458C"/>
    <w:rsid w:val="00D14D72"/>
    <w:rsid w:val="00D224D8"/>
    <w:rsid w:val="00D22D74"/>
    <w:rsid w:val="00D239F0"/>
    <w:rsid w:val="00D30FDD"/>
    <w:rsid w:val="00D31031"/>
    <w:rsid w:val="00D315A1"/>
    <w:rsid w:val="00D35844"/>
    <w:rsid w:val="00D4153A"/>
    <w:rsid w:val="00D42A3D"/>
    <w:rsid w:val="00D437FE"/>
    <w:rsid w:val="00D45415"/>
    <w:rsid w:val="00D46A1B"/>
    <w:rsid w:val="00D47494"/>
    <w:rsid w:val="00D51AAB"/>
    <w:rsid w:val="00D53625"/>
    <w:rsid w:val="00D5389F"/>
    <w:rsid w:val="00D54458"/>
    <w:rsid w:val="00D5466F"/>
    <w:rsid w:val="00D573AA"/>
    <w:rsid w:val="00D61075"/>
    <w:rsid w:val="00D62403"/>
    <w:rsid w:val="00D62581"/>
    <w:rsid w:val="00D65D67"/>
    <w:rsid w:val="00D66390"/>
    <w:rsid w:val="00D67E17"/>
    <w:rsid w:val="00D711E9"/>
    <w:rsid w:val="00D71A82"/>
    <w:rsid w:val="00D7255D"/>
    <w:rsid w:val="00D75455"/>
    <w:rsid w:val="00D81046"/>
    <w:rsid w:val="00D814F6"/>
    <w:rsid w:val="00D81E5C"/>
    <w:rsid w:val="00D83AAD"/>
    <w:rsid w:val="00D83FC2"/>
    <w:rsid w:val="00D84C24"/>
    <w:rsid w:val="00D85041"/>
    <w:rsid w:val="00D854A0"/>
    <w:rsid w:val="00D93591"/>
    <w:rsid w:val="00D946D4"/>
    <w:rsid w:val="00D95D41"/>
    <w:rsid w:val="00D96AE2"/>
    <w:rsid w:val="00D9794C"/>
    <w:rsid w:val="00DA0B96"/>
    <w:rsid w:val="00DA3035"/>
    <w:rsid w:val="00DA553B"/>
    <w:rsid w:val="00DA586B"/>
    <w:rsid w:val="00DA58E8"/>
    <w:rsid w:val="00DA6676"/>
    <w:rsid w:val="00DB259A"/>
    <w:rsid w:val="00DB53C4"/>
    <w:rsid w:val="00DB7403"/>
    <w:rsid w:val="00DC1288"/>
    <w:rsid w:val="00DC6BAA"/>
    <w:rsid w:val="00DC7ADE"/>
    <w:rsid w:val="00DD2DC0"/>
    <w:rsid w:val="00DD39A8"/>
    <w:rsid w:val="00DD6EA0"/>
    <w:rsid w:val="00DD7B80"/>
    <w:rsid w:val="00DE0CEF"/>
    <w:rsid w:val="00DE3FFB"/>
    <w:rsid w:val="00DE597C"/>
    <w:rsid w:val="00DF0A49"/>
    <w:rsid w:val="00DF1790"/>
    <w:rsid w:val="00DF1E1E"/>
    <w:rsid w:val="00DF4CEE"/>
    <w:rsid w:val="00DF77AD"/>
    <w:rsid w:val="00DF7EC6"/>
    <w:rsid w:val="00E01844"/>
    <w:rsid w:val="00E02166"/>
    <w:rsid w:val="00E038FE"/>
    <w:rsid w:val="00E04596"/>
    <w:rsid w:val="00E05ACB"/>
    <w:rsid w:val="00E1045F"/>
    <w:rsid w:val="00E11B35"/>
    <w:rsid w:val="00E1396E"/>
    <w:rsid w:val="00E1426A"/>
    <w:rsid w:val="00E2031D"/>
    <w:rsid w:val="00E22A13"/>
    <w:rsid w:val="00E2359C"/>
    <w:rsid w:val="00E23A0A"/>
    <w:rsid w:val="00E271D1"/>
    <w:rsid w:val="00E27968"/>
    <w:rsid w:val="00E308E7"/>
    <w:rsid w:val="00E30AE1"/>
    <w:rsid w:val="00E30B14"/>
    <w:rsid w:val="00E31D2A"/>
    <w:rsid w:val="00E3743F"/>
    <w:rsid w:val="00E43633"/>
    <w:rsid w:val="00E43656"/>
    <w:rsid w:val="00E44035"/>
    <w:rsid w:val="00E4515D"/>
    <w:rsid w:val="00E46266"/>
    <w:rsid w:val="00E50D68"/>
    <w:rsid w:val="00E51F94"/>
    <w:rsid w:val="00E52E9F"/>
    <w:rsid w:val="00E540C0"/>
    <w:rsid w:val="00E54584"/>
    <w:rsid w:val="00E54A6E"/>
    <w:rsid w:val="00E57CEF"/>
    <w:rsid w:val="00E62882"/>
    <w:rsid w:val="00E6436A"/>
    <w:rsid w:val="00E6484D"/>
    <w:rsid w:val="00E65D55"/>
    <w:rsid w:val="00E677B8"/>
    <w:rsid w:val="00E7193A"/>
    <w:rsid w:val="00E73C5F"/>
    <w:rsid w:val="00E73E83"/>
    <w:rsid w:val="00E74291"/>
    <w:rsid w:val="00E8083F"/>
    <w:rsid w:val="00E8566F"/>
    <w:rsid w:val="00E875C9"/>
    <w:rsid w:val="00E90BED"/>
    <w:rsid w:val="00E91F1B"/>
    <w:rsid w:val="00E94FA9"/>
    <w:rsid w:val="00E9678D"/>
    <w:rsid w:val="00E96A6C"/>
    <w:rsid w:val="00E974D5"/>
    <w:rsid w:val="00EA38B2"/>
    <w:rsid w:val="00EA452F"/>
    <w:rsid w:val="00EA69FA"/>
    <w:rsid w:val="00EA762C"/>
    <w:rsid w:val="00EB1F98"/>
    <w:rsid w:val="00EB23FA"/>
    <w:rsid w:val="00EB49C4"/>
    <w:rsid w:val="00EB4A24"/>
    <w:rsid w:val="00EB7156"/>
    <w:rsid w:val="00EC09A2"/>
    <w:rsid w:val="00EC0BE2"/>
    <w:rsid w:val="00EC3971"/>
    <w:rsid w:val="00EC3BD1"/>
    <w:rsid w:val="00EC3EEA"/>
    <w:rsid w:val="00EC572F"/>
    <w:rsid w:val="00EC65DE"/>
    <w:rsid w:val="00ED015A"/>
    <w:rsid w:val="00ED2C10"/>
    <w:rsid w:val="00ED2F57"/>
    <w:rsid w:val="00ED7A19"/>
    <w:rsid w:val="00EE3F5A"/>
    <w:rsid w:val="00EE40B1"/>
    <w:rsid w:val="00EF0550"/>
    <w:rsid w:val="00EF2E05"/>
    <w:rsid w:val="00EF4E5C"/>
    <w:rsid w:val="00F00A55"/>
    <w:rsid w:val="00F00FAE"/>
    <w:rsid w:val="00F01336"/>
    <w:rsid w:val="00F02609"/>
    <w:rsid w:val="00F069AA"/>
    <w:rsid w:val="00F06F24"/>
    <w:rsid w:val="00F13F86"/>
    <w:rsid w:val="00F1427E"/>
    <w:rsid w:val="00F14FB9"/>
    <w:rsid w:val="00F165B0"/>
    <w:rsid w:val="00F16B77"/>
    <w:rsid w:val="00F20BF6"/>
    <w:rsid w:val="00F21192"/>
    <w:rsid w:val="00F228C4"/>
    <w:rsid w:val="00F22BF7"/>
    <w:rsid w:val="00F24852"/>
    <w:rsid w:val="00F254EC"/>
    <w:rsid w:val="00F259F8"/>
    <w:rsid w:val="00F2756B"/>
    <w:rsid w:val="00F33387"/>
    <w:rsid w:val="00F33B49"/>
    <w:rsid w:val="00F34D58"/>
    <w:rsid w:val="00F353C4"/>
    <w:rsid w:val="00F3674A"/>
    <w:rsid w:val="00F3688C"/>
    <w:rsid w:val="00F36C88"/>
    <w:rsid w:val="00F40134"/>
    <w:rsid w:val="00F41D6E"/>
    <w:rsid w:val="00F428DE"/>
    <w:rsid w:val="00F42F07"/>
    <w:rsid w:val="00F50403"/>
    <w:rsid w:val="00F52CF8"/>
    <w:rsid w:val="00F53283"/>
    <w:rsid w:val="00F54989"/>
    <w:rsid w:val="00F576CE"/>
    <w:rsid w:val="00F57ED4"/>
    <w:rsid w:val="00F60DD3"/>
    <w:rsid w:val="00F60E45"/>
    <w:rsid w:val="00F62270"/>
    <w:rsid w:val="00F630C5"/>
    <w:rsid w:val="00F631AC"/>
    <w:rsid w:val="00F67CFC"/>
    <w:rsid w:val="00F67D84"/>
    <w:rsid w:val="00F716AD"/>
    <w:rsid w:val="00F74A50"/>
    <w:rsid w:val="00F751E1"/>
    <w:rsid w:val="00F753DF"/>
    <w:rsid w:val="00F7674A"/>
    <w:rsid w:val="00F77305"/>
    <w:rsid w:val="00F81CBC"/>
    <w:rsid w:val="00F8242A"/>
    <w:rsid w:val="00F838C5"/>
    <w:rsid w:val="00F84A7B"/>
    <w:rsid w:val="00F862A7"/>
    <w:rsid w:val="00F86DA5"/>
    <w:rsid w:val="00F90538"/>
    <w:rsid w:val="00F91D06"/>
    <w:rsid w:val="00F93187"/>
    <w:rsid w:val="00F96000"/>
    <w:rsid w:val="00F977D6"/>
    <w:rsid w:val="00FA2A14"/>
    <w:rsid w:val="00FA672C"/>
    <w:rsid w:val="00FB2A02"/>
    <w:rsid w:val="00FB32F5"/>
    <w:rsid w:val="00FB5FC0"/>
    <w:rsid w:val="00FB658D"/>
    <w:rsid w:val="00FB7436"/>
    <w:rsid w:val="00FC0F23"/>
    <w:rsid w:val="00FC154C"/>
    <w:rsid w:val="00FC306B"/>
    <w:rsid w:val="00FC3148"/>
    <w:rsid w:val="00FC4053"/>
    <w:rsid w:val="00FD06B7"/>
    <w:rsid w:val="00FD1B47"/>
    <w:rsid w:val="00FD229E"/>
    <w:rsid w:val="00FD3C22"/>
    <w:rsid w:val="00FD50D6"/>
    <w:rsid w:val="00FD6D21"/>
    <w:rsid w:val="00FE099F"/>
    <w:rsid w:val="00FE0EB6"/>
    <w:rsid w:val="00FE4892"/>
    <w:rsid w:val="00FE4C22"/>
    <w:rsid w:val="00FE62A5"/>
    <w:rsid w:val="00FE746F"/>
    <w:rsid w:val="00FE7B65"/>
    <w:rsid w:val="00FE7E32"/>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7BE68D"/>
  <w14:defaultImageDpi w14:val="0"/>
  <w15:docId w15:val="{6DB2BF9D-B1F5-46D2-A6B0-4C4AF477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styleId="a3">
    <w:name w:val="No Spacing"/>
    <w:uiPriority w:val="1"/>
    <w:qFormat/>
    <w:rsid w:val="00876F9B"/>
    <w:rPr>
      <w:rFonts w:ascii="Calibri" w:hAnsi="Calibri"/>
      <w:sz w:val="22"/>
      <w:szCs w:val="22"/>
      <w:lang w:eastAsia="en-US"/>
    </w:rPr>
  </w:style>
  <w:style w:type="paragraph" w:customStyle="1" w:styleId="11">
    <w:name w:val="Абзац списка1"/>
    <w:basedOn w:val="a"/>
    <w:rsid w:val="00575533"/>
    <w:pPr>
      <w:autoSpaceDE/>
      <w:autoSpaceDN/>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Bullet List,FooterText,numbered,Paragraphe de liste1,lp1,1,UL,Абзац маркированнный,Table-Normal,RSHB_Table-Normal,Предусловия,1. Абзац списка,Нумерованный список_ФТ,Булет 1,Bullet Number,Нумерованый список,lp11,List Paragraph11,Bullet 1"/>
    <w:basedOn w:val="a"/>
    <w:link w:val="a5"/>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6">
    <w:name w:val="endnote reference"/>
    <w:basedOn w:val="a0"/>
    <w:uiPriority w:val="99"/>
    <w:semiHidden/>
    <w:unhideWhenUsed/>
    <w:locked/>
    <w:rsid w:val="00144CEC"/>
    <w:rPr>
      <w:rFonts w:cs="Times New Roman"/>
      <w:vertAlign w:val="superscript"/>
    </w:rPr>
  </w:style>
  <w:style w:type="paragraph" w:styleId="a7">
    <w:name w:val="endnote text"/>
    <w:basedOn w:val="a"/>
    <w:link w:val="a8"/>
    <w:uiPriority w:val="99"/>
    <w:semiHidden/>
    <w:unhideWhenUsed/>
    <w:locked/>
    <w:rsid w:val="00144CEC"/>
  </w:style>
  <w:style w:type="character" w:customStyle="1" w:styleId="a8">
    <w:name w:val="Текст концевой сноски Знак"/>
    <w:basedOn w:val="a0"/>
    <w:link w:val="a7"/>
    <w:uiPriority w:val="99"/>
    <w:semiHidden/>
    <w:locked/>
    <w:rsid w:val="00144CEC"/>
    <w:rPr>
      <w:rFonts w:cs="Times New Roman"/>
    </w:rPr>
  </w:style>
  <w:style w:type="paragraph" w:customStyle="1" w:styleId="a9">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a">
    <w:name w:val="annotation text"/>
    <w:basedOn w:val="a"/>
    <w:link w:val="ab"/>
    <w:uiPriority w:val="99"/>
    <w:rsid w:val="003A34F9"/>
    <w:pPr>
      <w:autoSpaceDE/>
      <w:autoSpaceDN/>
      <w:spacing w:line="360" w:lineRule="auto"/>
      <w:jc w:val="both"/>
    </w:pPr>
    <w:rPr>
      <w:rFonts w:ascii="Times New Roman CYR" w:hAnsi="Times New Roman CYR" w:cs="Times New Roman CYR"/>
    </w:rPr>
  </w:style>
  <w:style w:type="character" w:customStyle="1" w:styleId="ab">
    <w:name w:val="Текст примечания Знак"/>
    <w:basedOn w:val="a0"/>
    <w:link w:val="aa"/>
    <w:uiPriority w:val="99"/>
    <w:locked/>
    <w:rsid w:val="003A34F9"/>
    <w:rPr>
      <w:rFonts w:cs="Times New Roman"/>
      <w:sz w:val="20"/>
      <w:szCs w:val="20"/>
    </w:rPr>
  </w:style>
  <w:style w:type="paragraph" w:styleId="ac">
    <w:name w:val="annotation subject"/>
    <w:basedOn w:val="aa"/>
    <w:next w:val="aa"/>
    <w:link w:val="ad"/>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F77305"/>
    <w:rPr>
      <w:rFonts w:cs="Times New Roman"/>
      <w:b/>
      <w:bCs/>
      <w:sz w:val="20"/>
      <w:szCs w:val="20"/>
    </w:rPr>
  </w:style>
  <w:style w:type="paragraph" w:styleId="ae">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2">
    <w:name w:val="toc 1"/>
    <w:basedOn w:val="a"/>
    <w:next w:val="a"/>
    <w:autoRedefine/>
    <w:uiPriority w:val="99"/>
    <w:rsid w:val="00087FC7"/>
    <w:pPr>
      <w:autoSpaceDE/>
      <w:autoSpaceDN/>
      <w:jc w:val="both"/>
    </w:pPr>
    <w:rPr>
      <w:bCs/>
      <w:i/>
      <w:sz w:val="24"/>
      <w:szCs w:val="24"/>
    </w:rPr>
  </w:style>
  <w:style w:type="character" w:styleId="af">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0">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rsid w:val="003A34F9"/>
    <w:rPr>
      <w:rFonts w:ascii="Times New Roman" w:hAnsi="Times New Roman" w:cs="Times New Roman"/>
      <w:sz w:val="16"/>
      <w:szCs w:val="16"/>
    </w:rPr>
  </w:style>
  <w:style w:type="paragraph" w:customStyle="1" w:styleId="af2">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3">
    <w:name w:val="Block Text"/>
    <w:basedOn w:val="a"/>
    <w:uiPriority w:val="99"/>
    <w:rsid w:val="003A34F9"/>
    <w:pPr>
      <w:ind w:left="2127" w:right="-199" w:hanging="1701"/>
      <w:jc w:val="both"/>
    </w:pPr>
    <w:rPr>
      <w:sz w:val="24"/>
      <w:szCs w:val="24"/>
    </w:rPr>
  </w:style>
  <w:style w:type="character" w:styleId="af4">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5">
    <w:name w:val="Body Text"/>
    <w:basedOn w:val="a"/>
    <w:link w:val="af6"/>
    <w:uiPriority w:val="99"/>
    <w:rsid w:val="003A34F9"/>
    <w:pPr>
      <w:jc w:val="both"/>
    </w:pPr>
    <w:rPr>
      <w:b/>
      <w:bCs/>
      <w:sz w:val="24"/>
      <w:szCs w:val="24"/>
    </w:rPr>
  </w:style>
  <w:style w:type="character" w:customStyle="1" w:styleId="af6">
    <w:name w:val="Основной текст Знак"/>
    <w:basedOn w:val="a0"/>
    <w:link w:val="af5"/>
    <w:uiPriority w:val="99"/>
    <w:locked/>
    <w:rsid w:val="003A34F9"/>
    <w:rPr>
      <w:rFonts w:cs="Times New Roman"/>
      <w:sz w:val="20"/>
      <w:szCs w:val="20"/>
    </w:rPr>
  </w:style>
  <w:style w:type="paragraph" w:styleId="af7">
    <w:name w:val="Title"/>
    <w:basedOn w:val="a"/>
    <w:link w:val="af8"/>
    <w:uiPriority w:val="99"/>
    <w:qFormat/>
    <w:rsid w:val="003A34F9"/>
    <w:pPr>
      <w:jc w:val="center"/>
    </w:pPr>
    <w:rPr>
      <w:b/>
      <w:bCs/>
      <w:sz w:val="28"/>
      <w:szCs w:val="28"/>
    </w:rPr>
  </w:style>
  <w:style w:type="character" w:customStyle="1" w:styleId="af8">
    <w:name w:val="Название Знак"/>
    <w:basedOn w:val="a0"/>
    <w:link w:val="af7"/>
    <w:uiPriority w:val="99"/>
    <w:locked/>
    <w:rsid w:val="003A34F9"/>
    <w:rPr>
      <w:rFonts w:ascii="Cambria" w:hAnsi="Cambria" w:cs="Times New Roman"/>
      <w:b/>
      <w:bCs/>
      <w:kern w:val="28"/>
      <w:sz w:val="32"/>
      <w:szCs w:val="32"/>
    </w:rPr>
  </w:style>
  <w:style w:type="paragraph" w:styleId="af9">
    <w:name w:val="Balloon Text"/>
    <w:basedOn w:val="a"/>
    <w:link w:val="afa"/>
    <w:uiPriority w:val="99"/>
    <w:rsid w:val="003A34F9"/>
    <w:rPr>
      <w:rFonts w:ascii="Tahoma" w:hAnsi="Tahoma" w:cs="Tahoma"/>
      <w:sz w:val="16"/>
      <w:szCs w:val="16"/>
    </w:rPr>
  </w:style>
  <w:style w:type="character" w:customStyle="1" w:styleId="afa">
    <w:name w:val="Текст выноски Знак"/>
    <w:basedOn w:val="a0"/>
    <w:link w:val="af9"/>
    <w:uiPriority w:val="99"/>
    <w:locked/>
    <w:rsid w:val="003A34F9"/>
    <w:rPr>
      <w:rFonts w:ascii="Tahoma" w:hAnsi="Tahoma" w:cs="Tahoma"/>
      <w:sz w:val="16"/>
      <w:szCs w:val="16"/>
    </w:rPr>
  </w:style>
  <w:style w:type="paragraph" w:styleId="afb">
    <w:name w:val="footer"/>
    <w:basedOn w:val="a"/>
    <w:link w:val="afc"/>
    <w:uiPriority w:val="99"/>
    <w:rsid w:val="003A34F9"/>
    <w:pPr>
      <w:tabs>
        <w:tab w:val="center" w:pos="4153"/>
        <w:tab w:val="right" w:pos="8306"/>
      </w:tabs>
    </w:pPr>
    <w:rPr>
      <w:b/>
      <w:bCs/>
    </w:rPr>
  </w:style>
  <w:style w:type="character" w:customStyle="1" w:styleId="afc">
    <w:name w:val="Нижний колонтитул Знак"/>
    <w:basedOn w:val="a0"/>
    <w:link w:val="afb"/>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character" w:customStyle="1" w:styleId="Oeooaacaoaiioiieaie">
    <w:name w:val="O?eoo aacaoa ii oiie?aie?"/>
    <w:uiPriority w:val="99"/>
    <w:rsid w:val="003A34F9"/>
  </w:style>
  <w:style w:type="paragraph" w:styleId="afd">
    <w:name w:val="footnote text"/>
    <w:basedOn w:val="a"/>
    <w:link w:val="afe"/>
    <w:uiPriority w:val="99"/>
    <w:rsid w:val="003A34F9"/>
  </w:style>
  <w:style w:type="character" w:customStyle="1" w:styleId="afe">
    <w:name w:val="Текст сноски Знак"/>
    <w:basedOn w:val="a0"/>
    <w:link w:val="afd"/>
    <w:uiPriority w:val="99"/>
    <w:locked/>
    <w:rsid w:val="003A34F9"/>
    <w:rPr>
      <w:rFonts w:cs="Times New Roman"/>
      <w:sz w:val="20"/>
      <w:szCs w:val="20"/>
    </w:rPr>
  </w:style>
  <w:style w:type="character" w:styleId="aff">
    <w:name w:val="page number"/>
    <w:basedOn w:val="Oeooaacaoaiioiieaie"/>
    <w:uiPriority w:val="99"/>
    <w:rsid w:val="003A34F9"/>
    <w:rPr>
      <w:rFonts w:ascii="Times New Roman" w:hAnsi="Times New Roman" w:cs="Times New Roman"/>
    </w:rPr>
  </w:style>
  <w:style w:type="paragraph" w:styleId="aff0">
    <w:name w:val="header"/>
    <w:basedOn w:val="a"/>
    <w:link w:val="aff1"/>
    <w:uiPriority w:val="99"/>
    <w:rsid w:val="003A34F9"/>
    <w:pPr>
      <w:tabs>
        <w:tab w:val="center" w:pos="4153"/>
        <w:tab w:val="right" w:pos="8306"/>
      </w:tabs>
    </w:pPr>
  </w:style>
  <w:style w:type="character" w:customStyle="1" w:styleId="aff1">
    <w:name w:val="Верхний колонтитул Знак"/>
    <w:basedOn w:val="a0"/>
    <w:link w:val="aff0"/>
    <w:uiPriority w:val="99"/>
    <w:locked/>
    <w:rsid w:val="003A34F9"/>
    <w:rPr>
      <w:rFonts w:cs="Times New Roman"/>
      <w:sz w:val="20"/>
      <w:szCs w:val="20"/>
    </w:rPr>
  </w:style>
  <w:style w:type="character" w:customStyle="1" w:styleId="a5">
    <w:name w:val="Абзац списка Знак"/>
    <w:aliases w:val="Bullet List Знак,FooterText Знак,numbered Знак,Paragraphe de liste1 Знак,lp1 Знак,1 Знак,UL Знак,Абзац маркированнный Знак,Table-Normal Знак,RSHB_Table-Normal Знак,Предусловия Знак,1. Абзац списка Знак,Нумерованный список_ФТ Знак"/>
    <w:link w:val="a4"/>
    <w:uiPriority w:val="34"/>
    <w:locked/>
    <w:rsid w:val="00FB32F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0864">
      <w:bodyDiv w:val="1"/>
      <w:marLeft w:val="0"/>
      <w:marRight w:val="0"/>
      <w:marTop w:val="0"/>
      <w:marBottom w:val="0"/>
      <w:divBdr>
        <w:top w:val="none" w:sz="0" w:space="0" w:color="auto"/>
        <w:left w:val="none" w:sz="0" w:space="0" w:color="auto"/>
        <w:bottom w:val="none" w:sz="0" w:space="0" w:color="auto"/>
        <w:right w:val="none" w:sz="0" w:space="0" w:color="auto"/>
      </w:divBdr>
    </w:div>
    <w:div w:id="106973832">
      <w:bodyDiv w:val="1"/>
      <w:marLeft w:val="0"/>
      <w:marRight w:val="0"/>
      <w:marTop w:val="0"/>
      <w:marBottom w:val="0"/>
      <w:divBdr>
        <w:top w:val="none" w:sz="0" w:space="0" w:color="auto"/>
        <w:left w:val="none" w:sz="0" w:space="0" w:color="auto"/>
        <w:bottom w:val="none" w:sz="0" w:space="0" w:color="auto"/>
        <w:right w:val="none" w:sz="0" w:space="0" w:color="auto"/>
      </w:divBdr>
    </w:div>
    <w:div w:id="197737681">
      <w:bodyDiv w:val="1"/>
      <w:marLeft w:val="0"/>
      <w:marRight w:val="0"/>
      <w:marTop w:val="0"/>
      <w:marBottom w:val="0"/>
      <w:divBdr>
        <w:top w:val="none" w:sz="0" w:space="0" w:color="auto"/>
        <w:left w:val="none" w:sz="0" w:space="0" w:color="auto"/>
        <w:bottom w:val="none" w:sz="0" w:space="0" w:color="auto"/>
        <w:right w:val="none" w:sz="0" w:space="0" w:color="auto"/>
      </w:divBdr>
    </w:div>
    <w:div w:id="1039166031">
      <w:bodyDiv w:val="1"/>
      <w:marLeft w:val="0"/>
      <w:marRight w:val="0"/>
      <w:marTop w:val="0"/>
      <w:marBottom w:val="0"/>
      <w:divBdr>
        <w:top w:val="none" w:sz="0" w:space="0" w:color="auto"/>
        <w:left w:val="none" w:sz="0" w:space="0" w:color="auto"/>
        <w:bottom w:val="none" w:sz="0" w:space="0" w:color="auto"/>
        <w:right w:val="none" w:sz="0" w:space="0" w:color="auto"/>
      </w:divBdr>
    </w:div>
    <w:div w:id="1203127225">
      <w:bodyDiv w:val="1"/>
      <w:marLeft w:val="0"/>
      <w:marRight w:val="0"/>
      <w:marTop w:val="0"/>
      <w:marBottom w:val="0"/>
      <w:divBdr>
        <w:top w:val="none" w:sz="0" w:space="0" w:color="auto"/>
        <w:left w:val="none" w:sz="0" w:space="0" w:color="auto"/>
        <w:bottom w:val="none" w:sz="0" w:space="0" w:color="auto"/>
        <w:right w:val="none" w:sz="0" w:space="0" w:color="auto"/>
      </w:divBdr>
    </w:div>
    <w:div w:id="1255438425">
      <w:bodyDiv w:val="1"/>
      <w:marLeft w:val="0"/>
      <w:marRight w:val="0"/>
      <w:marTop w:val="0"/>
      <w:marBottom w:val="0"/>
      <w:divBdr>
        <w:top w:val="none" w:sz="0" w:space="0" w:color="auto"/>
        <w:left w:val="none" w:sz="0" w:space="0" w:color="auto"/>
        <w:bottom w:val="none" w:sz="0" w:space="0" w:color="auto"/>
        <w:right w:val="none" w:sz="0" w:space="0" w:color="auto"/>
      </w:divBdr>
    </w:div>
    <w:div w:id="1454055335">
      <w:marLeft w:val="0"/>
      <w:marRight w:val="0"/>
      <w:marTop w:val="0"/>
      <w:marBottom w:val="0"/>
      <w:divBdr>
        <w:top w:val="none" w:sz="0" w:space="0" w:color="auto"/>
        <w:left w:val="none" w:sz="0" w:space="0" w:color="auto"/>
        <w:bottom w:val="none" w:sz="0" w:space="0" w:color="auto"/>
        <w:right w:val="none" w:sz="0" w:space="0" w:color="auto"/>
      </w:divBdr>
    </w:div>
    <w:div w:id="1454055336">
      <w:marLeft w:val="0"/>
      <w:marRight w:val="0"/>
      <w:marTop w:val="0"/>
      <w:marBottom w:val="0"/>
      <w:divBdr>
        <w:top w:val="none" w:sz="0" w:space="0" w:color="auto"/>
        <w:left w:val="none" w:sz="0" w:space="0" w:color="auto"/>
        <w:bottom w:val="none" w:sz="0" w:space="0" w:color="auto"/>
        <w:right w:val="none" w:sz="0" w:space="0" w:color="auto"/>
      </w:divBdr>
    </w:div>
    <w:div w:id="1454055337">
      <w:marLeft w:val="0"/>
      <w:marRight w:val="0"/>
      <w:marTop w:val="0"/>
      <w:marBottom w:val="0"/>
      <w:divBdr>
        <w:top w:val="none" w:sz="0" w:space="0" w:color="auto"/>
        <w:left w:val="none" w:sz="0" w:space="0" w:color="auto"/>
        <w:bottom w:val="none" w:sz="0" w:space="0" w:color="auto"/>
        <w:right w:val="none" w:sz="0" w:space="0" w:color="auto"/>
      </w:divBdr>
    </w:div>
    <w:div w:id="1454055338">
      <w:marLeft w:val="0"/>
      <w:marRight w:val="0"/>
      <w:marTop w:val="0"/>
      <w:marBottom w:val="0"/>
      <w:divBdr>
        <w:top w:val="none" w:sz="0" w:space="0" w:color="auto"/>
        <w:left w:val="none" w:sz="0" w:space="0" w:color="auto"/>
        <w:bottom w:val="none" w:sz="0" w:space="0" w:color="auto"/>
        <w:right w:val="none" w:sz="0" w:space="0" w:color="auto"/>
      </w:divBdr>
    </w:div>
    <w:div w:id="20509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6BBC-48BE-49B0-A0C2-0142FAF8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Кан Татьяна</cp:lastModifiedBy>
  <cp:revision>3</cp:revision>
  <cp:lastPrinted>2019-08-26T09:34:00Z</cp:lastPrinted>
  <dcterms:created xsi:type="dcterms:W3CDTF">2020-12-21T08:25:00Z</dcterms:created>
  <dcterms:modified xsi:type="dcterms:W3CDTF">2020-12-22T14:13:00Z</dcterms:modified>
</cp:coreProperties>
</file>