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670051A" w:rsidR="0003404B" w:rsidRPr="00A2678C" w:rsidRDefault="00AF4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48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48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48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F487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F487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F48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A2678C">
        <w:rPr>
          <w:rFonts w:ascii="Times New Roman" w:hAnsi="Times New Roman" w:cs="Times New Roman"/>
          <w:color w:val="000000"/>
          <w:sz w:val="24"/>
          <w:szCs w:val="24"/>
        </w:rPr>
        <w:t>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555595" w:rsidRPr="00A2678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A2678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26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267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26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A2678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78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A2678C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78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C74802E" w14:textId="77777777" w:rsidR="00102B95" w:rsidRPr="00102B95" w:rsidRDefault="00102B95" w:rsidP="00102B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A2678C">
        <w:t>Лот 1 - Нежилое помещение (1 этаж, ком. №</w:t>
      </w:r>
      <w:r w:rsidRPr="00102B95">
        <w:t>34, 35, 36, 38, 40, 41, 2 этаж, ком. № 1, 2, 3, 4, 5, 6, 7, 8, 9, 10, 11, 12, 13, 14, 18, 24) - 369,8 кв. м, 36/144 доли в праве собственности на нежилое помещение (1 этаж, пом. 37) - 14,4 кв. м, 1578/2796 доли в праве собственности на нежилое помещение</w:t>
      </w:r>
      <w:proofErr w:type="gramEnd"/>
      <w:r w:rsidRPr="00102B95">
        <w:t xml:space="preserve"> (</w:t>
      </w:r>
      <w:proofErr w:type="gramStart"/>
      <w:r w:rsidRPr="00102B95">
        <w:t>2 этаж, пом. 17) - 93,2 кв. м, адрес:</w:t>
      </w:r>
      <w:proofErr w:type="gramEnd"/>
      <w:r w:rsidRPr="00102B95">
        <w:t xml:space="preserve"> </w:t>
      </w:r>
      <w:proofErr w:type="gramStart"/>
      <w:r w:rsidRPr="00102B95">
        <w:t>Самарская</w:t>
      </w:r>
      <w:proofErr w:type="gramEnd"/>
      <w:r w:rsidRPr="00102B95">
        <w:t xml:space="preserve"> обл., г. Тольятти, Центральный р-н, ул. </w:t>
      </w:r>
      <w:proofErr w:type="spellStart"/>
      <w:r w:rsidRPr="00102B95">
        <w:t>Баныкина</w:t>
      </w:r>
      <w:proofErr w:type="spellEnd"/>
      <w:r w:rsidRPr="00102B95">
        <w:t xml:space="preserve"> д. 60, кадастровые номера 63:09:0301109:897, 63:09:0301109:1252, 63:09:0301109:896 - 4 085 884,21 руб.;</w:t>
      </w:r>
    </w:p>
    <w:p w14:paraId="3C662AB2" w14:textId="77777777" w:rsidR="00102B95" w:rsidRPr="00102B95" w:rsidRDefault="00102B95" w:rsidP="00102B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02B95">
        <w:t>Лот 2 - Квартира - 49,5 кв. м, адрес: Самарская обл., г. Тольятти, ул. 40 лет Победы, д. 5, кв. 116, 14 этаж, кадастровый номер 63:09:0101183:5427, ограничения и обременения: дом не сдан в эксплуатацию - 2 754 835,56 руб.;</w:t>
      </w:r>
    </w:p>
    <w:p w14:paraId="16D5AF01" w14:textId="54A4DB78" w:rsidR="00102B95" w:rsidRPr="00102B95" w:rsidRDefault="00A2678C" w:rsidP="00102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2B95" w:rsidRPr="00102B95">
        <w:rPr>
          <w:rFonts w:ascii="Times New Roman" w:hAnsi="Times New Roman" w:cs="Times New Roman"/>
          <w:sz w:val="24"/>
          <w:szCs w:val="24"/>
        </w:rPr>
        <w:t>Права требования к юридическим</w:t>
      </w:r>
      <w:r w:rsidR="00BD61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6177" w:rsidRPr="00BD6177">
        <w:rPr>
          <w:rFonts w:ascii="Times New Roman" w:hAnsi="Times New Roman" w:cs="Times New Roman"/>
          <w:sz w:val="24"/>
          <w:szCs w:val="24"/>
          <w:highlight w:val="yellow"/>
        </w:rPr>
        <w:t>лицам</w:t>
      </w:r>
      <w:r w:rsidR="00102B95" w:rsidRPr="00102B95">
        <w:rPr>
          <w:rFonts w:ascii="Times New Roman" w:hAnsi="Times New Roman" w:cs="Times New Roman"/>
          <w:sz w:val="24"/>
          <w:szCs w:val="24"/>
        </w:rPr>
        <w:t xml:space="preserve"> (в скобках указана в </w:t>
      </w:r>
      <w:proofErr w:type="spellStart"/>
      <w:r w:rsidR="00102B95" w:rsidRPr="00102B9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02B95" w:rsidRPr="00102B95">
        <w:rPr>
          <w:rFonts w:ascii="Times New Roman" w:hAnsi="Times New Roman" w:cs="Times New Roman"/>
          <w:sz w:val="24"/>
          <w:szCs w:val="24"/>
        </w:rPr>
        <w:t>. сумма долга) – начальная цена продажи лота:</w:t>
      </w:r>
    </w:p>
    <w:p w14:paraId="3680BB2B" w14:textId="42FF4E3A" w:rsidR="00102B95" w:rsidRPr="00102B95" w:rsidRDefault="003406EC" w:rsidP="00102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2B95" w:rsidRPr="00102B95">
        <w:rPr>
          <w:rFonts w:ascii="Times New Roman" w:hAnsi="Times New Roman" w:cs="Times New Roman"/>
          <w:sz w:val="24"/>
          <w:szCs w:val="24"/>
        </w:rPr>
        <w:t>Лот 3 - ТСЖ «Уют-142», ИНН 6315417060, определение АС Самарской области от 29.04.2016 по делу А55-11890/2014 о повороте исполнения судебного акта (47 819,69 руб.) - 23 670,75 руб.;</w:t>
      </w:r>
    </w:p>
    <w:p w14:paraId="0399258F" w14:textId="77777777" w:rsidR="00102B95" w:rsidRPr="00102B95" w:rsidRDefault="00102B95" w:rsidP="00102B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02B95">
        <w:t>Лот 4 - ООО «ТЗК», ИНН 6382050690, решение АС Самарской области от 16.01.2019 по делу А55-32092/2018 о взыскании арендной платы (116 941,73 руб.) - 57 886,16 руб.;</w:t>
      </w:r>
    </w:p>
    <w:p w14:paraId="25A3224C" w14:textId="7FF25D65" w:rsidR="00D115EC" w:rsidRDefault="00102B95" w:rsidP="00102B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02B95">
        <w:t>Лот 5 - АО «</w:t>
      </w:r>
      <w:proofErr w:type="spellStart"/>
      <w:r w:rsidRPr="00102B95">
        <w:t>Совфрахт</w:t>
      </w:r>
      <w:proofErr w:type="spellEnd"/>
      <w:r w:rsidRPr="00102B95">
        <w:t xml:space="preserve"> АЛ», ИНН 7707308410, решение АС г. Москвы от 07.06.2017 по делу А40-63712/17-35-574 о взыскании арендной платы, решение АС г. Москвы от 29.04.2019 по делу А40-7962/19-176-64 о взыскании арендной платы, возмещение страховых премий (29 660 18</w:t>
      </w:r>
      <w:r w:rsidR="00751AB8">
        <w:t>7,48 руб.) - 26 694 168,73 руб.</w:t>
      </w:r>
    </w:p>
    <w:p w14:paraId="0FF5D618" w14:textId="40D4D2D8" w:rsidR="00751AB8" w:rsidRPr="00102B95" w:rsidRDefault="00751AB8" w:rsidP="00102B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751AB8">
        <w:t xml:space="preserve">Лот </w:t>
      </w:r>
      <w:r>
        <w:t>1</w:t>
      </w:r>
      <w:r w:rsidRPr="00751AB8"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77777777" w:rsidR="00555595" w:rsidRPr="005E54A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E54A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</w:t>
      </w:r>
      <w:r w:rsidRPr="005E54A1"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организации можно ознакомиться на сайте ОТ http://www.auction-house.ru/, также </w:t>
      </w:r>
      <w:hyperlink r:id="rId6" w:history="1">
        <w:r w:rsidRPr="005E54A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E54A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5E54A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E54A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BE63A55" w:rsidR="0003404B" w:rsidRPr="005E54A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E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5E54A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E5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51AB8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апреля</w:t>
      </w:r>
      <w:r w:rsidR="005742CC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E5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51AB8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 сентября</w:t>
      </w:r>
      <w:r w:rsidR="0003404B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E54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E5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E54A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4A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B8DC22C" w:rsidR="0003404B" w:rsidRPr="005E54A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E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E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51AB8" w:rsidRPr="005E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апреля </w:t>
      </w:r>
      <w:r w:rsidR="00F92A8F" w:rsidRPr="005E54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5E54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5E54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E54A1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51AB8"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5E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51AB8" w:rsidRPr="005E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5E5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5E54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E54A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5E5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5E54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54A1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5E54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4A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9A7014D" w14:textId="29277489" w:rsidR="005E54A1" w:rsidRPr="00B1190C" w:rsidRDefault="005E54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B1190C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5E077C8F" w14:textId="4F83C29F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19 апреля 2021 г. по 05 июня 2021 г. - в размере начальной цены продажи лота;</w:t>
      </w:r>
    </w:p>
    <w:p w14:paraId="60425968" w14:textId="54951461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06 июня 2021 г. по 15 июня 2021 г. - в размере 95,80% от начальной цены продажи </w:t>
      </w:r>
      <w:r w:rsidRPr="00B1190C">
        <w:t>лота</w:t>
      </w:r>
      <w:r>
        <w:t>;</w:t>
      </w:r>
    </w:p>
    <w:p w14:paraId="6C6CD45A" w14:textId="44143116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16 июня 2021 г. по 26 июня 2021 г. - в размере 91,60% от начальной цены продажи </w:t>
      </w:r>
      <w:r w:rsidRPr="00B1190C">
        <w:t>лота</w:t>
      </w:r>
      <w:r>
        <w:t>;</w:t>
      </w:r>
    </w:p>
    <w:p w14:paraId="261B7E47" w14:textId="4DC47EF2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27 июня 2021 г. по 06 июля 2021 г. - в размере 87,40% от начальной цены продажи </w:t>
      </w:r>
      <w:r w:rsidRPr="00B1190C">
        <w:t>лота</w:t>
      </w:r>
      <w:r>
        <w:t>;</w:t>
      </w:r>
    </w:p>
    <w:p w14:paraId="07C82DC2" w14:textId="1D108A86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07 июля 2021 г. по 17 июля 2021 г. - в размере 83,20% от начальной цены продажи </w:t>
      </w:r>
      <w:r w:rsidRPr="00B1190C">
        <w:t>лота</w:t>
      </w:r>
      <w:r>
        <w:t>;</w:t>
      </w:r>
    </w:p>
    <w:p w14:paraId="2590154A" w14:textId="36A4E980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18 июля 2021 г. по 27 июля 2021 г. - в размере 79,00% от начальной цены продажи </w:t>
      </w:r>
      <w:r w:rsidRPr="00B1190C">
        <w:t>лота</w:t>
      </w:r>
      <w:r>
        <w:t>;</w:t>
      </w:r>
    </w:p>
    <w:p w14:paraId="238D78FF" w14:textId="41F487CF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28 июля 2021 г. по 07 августа 2021 г. - в размере 74,80% от начальной цены продажи </w:t>
      </w:r>
      <w:r w:rsidRPr="00B1190C">
        <w:t>лота</w:t>
      </w:r>
      <w:r>
        <w:t>;</w:t>
      </w:r>
    </w:p>
    <w:p w14:paraId="0567A28F" w14:textId="0336C0C5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08 августа 2021 г. по 17 августа 2021 г. - в размере 70,60% от начальной цены продажи </w:t>
      </w:r>
      <w:r w:rsidRPr="00B1190C">
        <w:t>лота</w:t>
      </w:r>
      <w:r>
        <w:t>;</w:t>
      </w:r>
    </w:p>
    <w:p w14:paraId="73D40C35" w14:textId="0293B3A9" w:rsidR="00B1190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18 августа 2021 г. по 28 августа 2021 г. - в размере 66,40% от начальной цены продажи </w:t>
      </w:r>
      <w:r w:rsidRPr="00B1190C">
        <w:t>лота</w:t>
      </w:r>
      <w:r>
        <w:t>;</w:t>
      </w:r>
    </w:p>
    <w:p w14:paraId="4435B550" w14:textId="5F2AFD53" w:rsidR="00F92A8F" w:rsidRPr="003406EC" w:rsidRDefault="00B1190C" w:rsidP="00B119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</w:t>
      </w:r>
      <w:r w:rsidRPr="003406EC">
        <w:t>29 августа 2021 г. по 07 сентября 2021 г. - в размере 62,20% от начальной цены продажи лота.</w:t>
      </w:r>
    </w:p>
    <w:p w14:paraId="292ACDB7" w14:textId="3F782E10" w:rsidR="00B1190C" w:rsidRPr="003406EC" w:rsidRDefault="00B1190C" w:rsidP="00B11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3406EC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07411A95" w14:textId="0190D52D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19 апреля 2021 г. по 05 июня 2021 г. - в размере начальной цены продажи лота;</w:t>
      </w:r>
    </w:p>
    <w:p w14:paraId="67A58C8F" w14:textId="66926508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06 июня 2021 г. по 15 июня 2021 г. - в размере 94,20% от начальной цены продажи лота;</w:t>
      </w:r>
    </w:p>
    <w:p w14:paraId="550E4043" w14:textId="4BCA1377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16 июня 2021 г. по 26 июня 2021 г. - в размере 88,40% от начальной цены продажи лота;</w:t>
      </w:r>
    </w:p>
    <w:p w14:paraId="1EC41CEA" w14:textId="7FA14F35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27 июня 2021 г. по 06 июля 2021 г. - в размере 82,60% от начальной цены продажи лота;</w:t>
      </w:r>
    </w:p>
    <w:p w14:paraId="6495F6ED" w14:textId="5B894228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07 июля 2021 г. по 17 июля 2021 г. - в размере 76,80% от начальной цены продажи лота;</w:t>
      </w:r>
    </w:p>
    <w:p w14:paraId="682ECB98" w14:textId="6C5894D1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18 июля 2021 г. по 27 июля 2021 г. - в размере 71,00% от начальной цены продажи лота;</w:t>
      </w:r>
    </w:p>
    <w:p w14:paraId="66457CD4" w14:textId="2DABB9EA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28 июля 2021 г. по 07 августа 2021 г. - в размере 65,20% от начальной цены продажи лота;</w:t>
      </w:r>
    </w:p>
    <w:p w14:paraId="12D2BF77" w14:textId="5D4540A9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08 августа 2021 г. по 17 августа 2021 г. - в размере 59,40% от начальной цены продажи лота;</w:t>
      </w:r>
    </w:p>
    <w:p w14:paraId="3A07E1AB" w14:textId="0D689A8D" w:rsidR="003406E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406EC">
        <w:t>с 18 августа 2021 г. по 28 августа 2021 г. - в размере 53,60% от начальной цены продажи лота;</w:t>
      </w:r>
    </w:p>
    <w:p w14:paraId="7580D83C" w14:textId="49B835BF" w:rsidR="00B1190C" w:rsidRPr="003406EC" w:rsidRDefault="003406EC" w:rsidP="00340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406EC">
        <w:t>с 29 августа 2021 г. по 07 сентября 2021 г. - в размере 47,80% от начальной цены продажи лота</w:t>
      </w:r>
      <w:r w:rsidR="00B1190C" w:rsidRPr="003406EC">
        <w:t>.</w:t>
      </w:r>
    </w:p>
    <w:p w14:paraId="6AF47745" w14:textId="7235D120" w:rsidR="00B1190C" w:rsidRPr="00DA0FD4" w:rsidRDefault="00B1190C" w:rsidP="00B11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3406EC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Pr="00DA0F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3, 4:</w:t>
      </w:r>
    </w:p>
    <w:p w14:paraId="311B4410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19 апреля 2021 г. по 05 июня 2021 г. - в размере начальной цены продажи лотов;</w:t>
      </w:r>
    </w:p>
    <w:p w14:paraId="7E0EF3B9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06 июня 2021 г. по 15 июня 2021 г. - в размере 92,30% от начальной цены продажи лотов;</w:t>
      </w:r>
    </w:p>
    <w:p w14:paraId="1EA90AB7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16 июня 2021 г. по 26 июня 2021 г. - в размере 84,60% от начальной цены продажи лотов;</w:t>
      </w:r>
    </w:p>
    <w:p w14:paraId="560CCC25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27 июня 2021 г. по 06 июля 2021 г. - в размере 76,90% от начальной цены продажи лотов;</w:t>
      </w:r>
    </w:p>
    <w:p w14:paraId="44009416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07 июля 2021 г. по 17 июля 2021 г. - в размере 69,20% от начальной цены продажи лотов;</w:t>
      </w:r>
    </w:p>
    <w:p w14:paraId="653DF85E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18 июля 2021 г. по 27 июля 2021 г. - в размере 61,50% от начальной цены продажи лотов;</w:t>
      </w:r>
    </w:p>
    <w:p w14:paraId="156E08F7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28 июля 2021 г. по 07 августа 2021 г. - в размере 53,80% от начальной цены продажи лотов;</w:t>
      </w:r>
    </w:p>
    <w:p w14:paraId="395AA4E7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lastRenderedPageBreak/>
        <w:t>с 08 августа 2021 г. по 17 августа 2021 г. - в размере 46,10% от начальной цены продажи лотов;</w:t>
      </w:r>
    </w:p>
    <w:p w14:paraId="6574FC18" w14:textId="77777777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18 августа 2021 г. по 28 августа 2021 г. - в размере 38,40% от начальной цены продажи лотов;</w:t>
      </w:r>
    </w:p>
    <w:p w14:paraId="0CFBCFF2" w14:textId="5A3E8C02" w:rsidR="00B1190C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A0FD4">
        <w:t>с 29 августа 2021 г. по 07 сентября 2021 г. - в размере 30,70% от начальной цены продажи лотов</w:t>
      </w:r>
      <w:r w:rsidR="00B1190C" w:rsidRPr="00DA0FD4">
        <w:t>.</w:t>
      </w:r>
    </w:p>
    <w:p w14:paraId="33652B97" w14:textId="66E121F9" w:rsidR="00B1190C" w:rsidRPr="00DA0FD4" w:rsidRDefault="00B1190C" w:rsidP="00B11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DA0FD4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217F4CB0" w14:textId="0C49EB1C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19 апреля 2021 г. по 05 июня 2021 г. - в размере начальной цены продажи лота;</w:t>
      </w:r>
    </w:p>
    <w:p w14:paraId="2BADBAA7" w14:textId="789B519D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06 июня 2021 г. по 15 июня 2021 г. - в размере 95,00% от начальной цены продажи лота;</w:t>
      </w:r>
    </w:p>
    <w:p w14:paraId="42DE73C8" w14:textId="313A32A5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16 июня 2021 г. по 26 июня 2021 г. - в размере 90,00% от начальной цены продажи лота;</w:t>
      </w:r>
    </w:p>
    <w:p w14:paraId="6B0C94B3" w14:textId="416AE87C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27 июня 2021 г. по 06 июля 2021 г. - в размере 85,00% от начальной цены продажи лота;</w:t>
      </w:r>
    </w:p>
    <w:p w14:paraId="5CB17716" w14:textId="1DC3FE5E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07 июля 2021 г. по 17 июля 2021 г. - в размере 80,00% от начальной цены продажи лота;</w:t>
      </w:r>
    </w:p>
    <w:p w14:paraId="1F325BBD" w14:textId="000FD3AB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18 июля 2021 г. по 27 июля 2021 г. - в размере 75,00% от начальной цены продажи лота;</w:t>
      </w:r>
    </w:p>
    <w:p w14:paraId="69F625D8" w14:textId="449B3001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28 июля 2021 г. по 07 августа 2021 г. - в размере 70,00% от начальной цены продажи лота;</w:t>
      </w:r>
    </w:p>
    <w:p w14:paraId="2316B48D" w14:textId="3D096B30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08 августа 2021 г. по 17 августа 2021 г. - в размере 65,00% от начальной цены продажи лота;</w:t>
      </w:r>
    </w:p>
    <w:p w14:paraId="391939F9" w14:textId="1EB5AA1A" w:rsidR="00A571C5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A0FD4">
        <w:t>с 18 августа 2021 г. по 28 августа 2021 г. - в размере 60,00% от начальной цены продажи лота;</w:t>
      </w:r>
    </w:p>
    <w:p w14:paraId="16407A3B" w14:textId="323ED7AF" w:rsidR="00B1190C" w:rsidRPr="00DA0FD4" w:rsidRDefault="00A571C5" w:rsidP="00A57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A0FD4">
        <w:t>с 29 августа 2021 г. по 07 сентября 2021 г. - в размере 55,00% от начальной цены продажи лота</w:t>
      </w:r>
      <w:r w:rsidR="00B1190C" w:rsidRPr="00DA0FD4">
        <w:t>.</w:t>
      </w:r>
    </w:p>
    <w:p w14:paraId="46FF98F4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359E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9E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6359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6359E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359E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6359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6359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359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359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359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635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6359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59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59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359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359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6359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359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6359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359E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359E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6359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359E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C433817" w:rsidR="008F1609" w:rsidRPr="006359E8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359E8" w:rsidRPr="00635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по 18:00 часов по адресу: Самарская обл., г. Тольятти, ул. Новый проезд, д. 8, тел. 8(8482)365-000, доб. 3706, 1055, а также </w:t>
      </w:r>
      <w:proofErr w:type="gramStart"/>
      <w:r w:rsidR="006359E8" w:rsidRPr="00635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359E8" w:rsidRPr="00635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6359E8" w:rsidRPr="00635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6359E8" w:rsidRPr="00635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Соболькова Елена 8(927)208-15-34.</w:t>
      </w:r>
    </w:p>
    <w:p w14:paraId="56B881ED" w14:textId="55DB7200" w:rsidR="007A10EE" w:rsidRPr="006359E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E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359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359E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2B95"/>
    <w:rsid w:val="00203862"/>
    <w:rsid w:val="002B5B1F"/>
    <w:rsid w:val="002C3A2C"/>
    <w:rsid w:val="003406EC"/>
    <w:rsid w:val="00360DC6"/>
    <w:rsid w:val="003E6C81"/>
    <w:rsid w:val="00495D59"/>
    <w:rsid w:val="004B74A7"/>
    <w:rsid w:val="00555595"/>
    <w:rsid w:val="005742CC"/>
    <w:rsid w:val="005E54A1"/>
    <w:rsid w:val="005F1F68"/>
    <w:rsid w:val="00621553"/>
    <w:rsid w:val="006359E8"/>
    <w:rsid w:val="00751AB8"/>
    <w:rsid w:val="007A10EE"/>
    <w:rsid w:val="007E3D68"/>
    <w:rsid w:val="008C4892"/>
    <w:rsid w:val="008F1609"/>
    <w:rsid w:val="00953DA4"/>
    <w:rsid w:val="009E68C2"/>
    <w:rsid w:val="009F0C4D"/>
    <w:rsid w:val="00A2678C"/>
    <w:rsid w:val="00A571C5"/>
    <w:rsid w:val="00AF4872"/>
    <w:rsid w:val="00B1190C"/>
    <w:rsid w:val="00B97A00"/>
    <w:rsid w:val="00BD6177"/>
    <w:rsid w:val="00C15400"/>
    <w:rsid w:val="00D115EC"/>
    <w:rsid w:val="00D16130"/>
    <w:rsid w:val="00DA0FD4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4433-E816-47B4-8D14-E1831BE5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2276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2019-07-23T07:53:00Z</dcterms:created>
  <dcterms:modified xsi:type="dcterms:W3CDTF">2021-04-12T08:38:00Z</dcterms:modified>
</cp:coreProperties>
</file>