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FEDF" w14:textId="77777777" w:rsidR="00140834" w:rsidRPr="00140834" w:rsidRDefault="00140834" w:rsidP="00140834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140834">
        <w:rPr>
          <w:rFonts w:ascii="Times New Roman" w:hAnsi="Times New Roman"/>
          <w:b/>
        </w:rPr>
        <w:t>ЗАЯВКА НА УЧАСТИЕ В АУКЦИОНЕ</w:t>
      </w:r>
    </w:p>
    <w:p w14:paraId="20DB5A60" w14:textId="77777777" w:rsidR="00140834" w:rsidRPr="00427964" w:rsidRDefault="00140834" w:rsidP="00140834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427964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1A26D28B" w14:textId="77777777" w:rsidR="00140834" w:rsidRPr="00427964" w:rsidRDefault="00140834" w:rsidP="00140834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5E67E4C7" w14:textId="77777777" w:rsidR="00B20801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</w:t>
      </w:r>
      <w:r w:rsidR="00B2080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27964">
        <w:rPr>
          <w:rFonts w:ascii="Times New Roman" w:eastAsia="Times New Roman" w:hAnsi="Times New Roman"/>
          <w:i/>
          <w:color w:val="000000"/>
          <w:lang w:eastAsia="ru-RU"/>
        </w:rPr>
        <w:t xml:space="preserve">(полное наименование, ИНН юр. лица, либо ФИО, номер и дата выдачи паспорта  физ. лица, </w:t>
      </w:r>
    </w:p>
    <w:p w14:paraId="52C08EAB" w14:textId="77777777" w:rsidR="00140834" w:rsidRPr="00427964" w:rsidRDefault="00B20801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подающего </w:t>
      </w:r>
      <w:r w:rsidR="00140834" w:rsidRPr="00427964">
        <w:rPr>
          <w:rFonts w:ascii="Times New Roman" w:eastAsia="Times New Roman" w:hAnsi="Times New Roman"/>
          <w:i/>
          <w:color w:val="000000"/>
          <w:lang w:eastAsia="ru-RU"/>
        </w:rPr>
        <w:t>заявку)</w:t>
      </w:r>
    </w:p>
    <w:p w14:paraId="402E10EF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 xml:space="preserve">__________________________, именуемый далее Претендент, в лице </w:t>
      </w:r>
    </w:p>
    <w:p w14:paraId="424C805C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BE5139B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_____________________________________________________________________________________,</w:t>
      </w:r>
    </w:p>
    <w:p w14:paraId="6E2DCE0A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427964">
        <w:rPr>
          <w:rFonts w:ascii="Times New Roman" w:eastAsia="Times New Roman" w:hAnsi="Times New Roman"/>
          <w:i/>
          <w:color w:val="000000"/>
          <w:lang w:eastAsia="ru-RU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E464054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181EC989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действующего на основании</w:t>
      </w:r>
      <w:r w:rsidRPr="00427964">
        <w:rPr>
          <w:rFonts w:ascii="Times New Roman" w:eastAsia="Times New Roman" w:hAnsi="Times New Roman"/>
          <w:color w:val="000000"/>
          <w:lang w:eastAsia="ru-RU"/>
        </w:rPr>
        <w:br/>
        <w:t>_____________________________________________________________________________</w:t>
      </w:r>
    </w:p>
    <w:p w14:paraId="70263959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5730E76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банковские реквизиты Претендента</w:t>
      </w:r>
      <w:r w:rsidRPr="00427964">
        <w:rPr>
          <w:rFonts w:ascii="Times New Roman" w:eastAsia="Times New Roman" w:hAnsi="Times New Roman"/>
          <w:color w:val="000000"/>
          <w:lang w:eastAsia="ru-RU"/>
        </w:rPr>
        <w:br/>
      </w:r>
    </w:p>
    <w:p w14:paraId="29FE738D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</w:t>
      </w:r>
    </w:p>
    <w:p w14:paraId="21A3A1EB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юридический адрес (либо адрес регистрации) Претендента</w:t>
      </w:r>
    </w:p>
    <w:p w14:paraId="1D8788F8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739E4857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</w:t>
      </w:r>
    </w:p>
    <w:p w14:paraId="1A4A1EEE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2891448A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фактический адрес (либо адрес проживания) Претендента, ______________________________________________________________________________</w:t>
      </w:r>
    </w:p>
    <w:p w14:paraId="67FF1ED3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14E6370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телефон для связи ______________</w:t>
      </w:r>
    </w:p>
    <w:p w14:paraId="774990E8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C491096" w14:textId="77777777" w:rsidR="00140834" w:rsidRPr="00427964" w:rsidRDefault="00140834" w:rsidP="0014083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7964">
        <w:rPr>
          <w:rFonts w:ascii="Times New Roman" w:eastAsia="Times New Roman" w:hAnsi="Times New Roman"/>
          <w:color w:val="000000"/>
          <w:lang w:eastAsia="ru-RU"/>
        </w:rPr>
        <w:t>электронный адрес Претендента ______________________</w:t>
      </w:r>
    </w:p>
    <w:p w14:paraId="7A0E3184" w14:textId="77777777" w:rsidR="00944984" w:rsidRPr="00427964" w:rsidRDefault="00944984" w:rsidP="00944984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D8E8BCB" w14:textId="77777777" w:rsidR="00342AB0" w:rsidRPr="00427964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7623CAF" w14:textId="5301E5D5" w:rsidR="002340B7" w:rsidRPr="00B428C4" w:rsidRDefault="00DC2876" w:rsidP="00B428C4">
      <w:pPr>
        <w:ind w:firstLine="283"/>
        <w:jc w:val="both"/>
        <w:rPr>
          <w:rFonts w:ascii="Times New Roman" w:eastAsia="Times New Roman" w:hAnsi="Times New Roman"/>
          <w:b/>
        </w:rPr>
      </w:pPr>
      <w:r w:rsidRPr="00427964">
        <w:rPr>
          <w:rFonts w:ascii="Times New Roman" w:hAnsi="Times New Roman"/>
          <w:b/>
        </w:rPr>
        <w:t xml:space="preserve">принимая решение об участии в аукционе </w:t>
      </w:r>
      <w:r w:rsidR="00B428C4">
        <w:rPr>
          <w:rFonts w:ascii="Times New Roman" w:hAnsi="Times New Roman"/>
          <w:b/>
        </w:rPr>
        <w:t>24</w:t>
      </w:r>
      <w:r w:rsidR="00560501" w:rsidRPr="00560501">
        <w:rPr>
          <w:rFonts w:ascii="Times New Roman" w:hAnsi="Times New Roman"/>
          <w:b/>
        </w:rPr>
        <w:t xml:space="preserve"> ма</w:t>
      </w:r>
      <w:r w:rsidR="00B428C4">
        <w:rPr>
          <w:rFonts w:ascii="Times New Roman" w:hAnsi="Times New Roman"/>
          <w:b/>
        </w:rPr>
        <w:t>я</w:t>
      </w:r>
      <w:r w:rsidR="00560501" w:rsidRPr="00560501">
        <w:rPr>
          <w:rFonts w:ascii="Times New Roman" w:hAnsi="Times New Roman"/>
          <w:b/>
        </w:rPr>
        <w:t xml:space="preserve"> 2021 </w:t>
      </w:r>
      <w:r w:rsidR="0002534D" w:rsidRPr="00427964">
        <w:rPr>
          <w:rFonts w:ascii="Times New Roman" w:hAnsi="Times New Roman"/>
          <w:b/>
        </w:rPr>
        <w:t xml:space="preserve">года </w:t>
      </w:r>
      <w:r w:rsidR="00361039" w:rsidRPr="00B428C4">
        <w:rPr>
          <w:rFonts w:ascii="Times New Roman" w:hAnsi="Times New Roman"/>
          <w:bCs/>
        </w:rPr>
        <w:t xml:space="preserve">на право заключения </w:t>
      </w:r>
      <w:r w:rsidR="00B428C4" w:rsidRPr="00B428C4">
        <w:rPr>
          <w:rFonts w:ascii="Times New Roman" w:eastAsia="Times New Roman" w:hAnsi="Times New Roman"/>
        </w:rPr>
        <w:t xml:space="preserve">договоров на установку и эксплуатацию рекламных конструкций в полосе отвода автомобильных дорог общего пользования федерального значения </w:t>
      </w:r>
      <w:r w:rsidR="00B428C4" w:rsidRPr="00B428C4">
        <w:rPr>
          <w:rFonts w:ascii="Times New Roman" w:hAnsi="Times New Roman"/>
          <w:bCs/>
          <w:color w:val="000000"/>
          <w:lang w:eastAsia="ru-RU" w:bidi="ru-RU"/>
        </w:rPr>
        <w:t>А-295 «Йошкар-Ола-Зеленодольск-автомобильная дорога  М-7 «Волга»,</w:t>
      </w:r>
      <w:r w:rsidR="00B428C4" w:rsidRPr="00B428C4">
        <w:rPr>
          <w:rFonts w:ascii="Times New Roman" w:hAnsi="Times New Roman"/>
          <w:b/>
          <w:color w:val="000000"/>
          <w:lang w:eastAsia="ru-RU" w:bidi="ru-RU"/>
        </w:rPr>
        <w:t xml:space="preserve"> </w:t>
      </w:r>
      <w:r w:rsidR="00B428C4" w:rsidRPr="00B428C4">
        <w:rPr>
          <w:rFonts w:ascii="Times New Roman" w:hAnsi="Times New Roman"/>
          <w:bCs/>
          <w:shd w:val="clear" w:color="auto" w:fill="FFFFFF"/>
        </w:rPr>
        <w:t>подведомственных Федеральному казенному учреждению «Федеральное управление автомобильных дорог Волго-Вятского региона Федерального дорожного агентства»</w:t>
      </w:r>
      <w:r w:rsidR="00B428C4" w:rsidRPr="00B428C4">
        <w:rPr>
          <w:rFonts w:ascii="Times New Roman" w:hAnsi="Times New Roman"/>
          <w:bCs/>
          <w:shd w:val="clear" w:color="auto" w:fill="FFFFFF"/>
        </w:rPr>
        <w:t xml:space="preserve">, </w:t>
      </w:r>
      <w:r w:rsidR="004F0C55" w:rsidRPr="00B428C4">
        <w:rPr>
          <w:rFonts w:ascii="Times New Roman" w:hAnsi="Times New Roman"/>
          <w:b/>
          <w:bCs/>
        </w:rPr>
        <w:t>Лот №</w:t>
      </w:r>
      <w:r w:rsidR="004F0C55" w:rsidRPr="00B428C4">
        <w:rPr>
          <w:rFonts w:ascii="Times New Roman" w:hAnsi="Times New Roman"/>
          <w:bCs/>
        </w:rPr>
        <w:t xml:space="preserve"> __________________</w:t>
      </w:r>
      <w:r w:rsidR="005E5EBD" w:rsidRPr="00B428C4">
        <w:rPr>
          <w:rFonts w:ascii="Times New Roman" w:hAnsi="Times New Roman"/>
        </w:rPr>
        <w:t xml:space="preserve">, </w:t>
      </w:r>
      <w:r w:rsidR="00676457" w:rsidRPr="00B428C4">
        <w:rPr>
          <w:rFonts w:ascii="Times New Roman" w:hAnsi="Times New Roman"/>
        </w:rPr>
        <w:t>далее</w:t>
      </w:r>
      <w:r w:rsidR="00AB718A" w:rsidRPr="00B428C4">
        <w:rPr>
          <w:rFonts w:ascii="Times New Roman" w:hAnsi="Times New Roman"/>
        </w:rPr>
        <w:t xml:space="preserve"> </w:t>
      </w:r>
      <w:r w:rsidR="00676457" w:rsidRPr="00B428C4">
        <w:rPr>
          <w:rFonts w:ascii="Times New Roman" w:hAnsi="Times New Roman"/>
        </w:rPr>
        <w:t>-</w:t>
      </w:r>
      <w:r w:rsidR="00AB718A" w:rsidRPr="00B428C4">
        <w:rPr>
          <w:rFonts w:ascii="Times New Roman" w:hAnsi="Times New Roman"/>
        </w:rPr>
        <w:t xml:space="preserve"> </w:t>
      </w:r>
      <w:r w:rsidR="00BA2219" w:rsidRPr="00B428C4">
        <w:rPr>
          <w:rFonts w:ascii="Times New Roman" w:hAnsi="Times New Roman"/>
        </w:rPr>
        <w:t>предмет аукциона</w:t>
      </w:r>
      <w:r w:rsidR="005E5EBD" w:rsidRPr="00B428C4">
        <w:rPr>
          <w:rFonts w:ascii="Times New Roman" w:hAnsi="Times New Roman"/>
        </w:rPr>
        <w:t>.</w:t>
      </w:r>
    </w:p>
    <w:p w14:paraId="0EBF0FD2" w14:textId="77777777" w:rsidR="00DC2876" w:rsidRPr="00427964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</w:rPr>
      </w:pPr>
      <w:r w:rsidRPr="00427964">
        <w:rPr>
          <w:rFonts w:ascii="Times New Roman" w:hAnsi="Times New Roman"/>
        </w:rPr>
        <w:t>обязуюсь:</w:t>
      </w:r>
    </w:p>
    <w:p w14:paraId="52CEA3B6" w14:textId="77777777" w:rsidR="00361039" w:rsidRPr="00B428C4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  <w:b/>
        </w:rPr>
        <w:t>2</w:t>
      </w:r>
      <w:r w:rsidRPr="00B428C4">
        <w:rPr>
          <w:rFonts w:ascii="Times New Roman" w:hAnsi="Times New Roman"/>
          <w:b/>
        </w:rPr>
        <w:t xml:space="preserve">. </w:t>
      </w:r>
      <w:r w:rsidRPr="00B428C4">
        <w:rPr>
          <w:rFonts w:ascii="Times New Roman" w:hAnsi="Times New Roman"/>
        </w:rPr>
        <w:t>В случае признания победителем аукциона/единственным участником/ лицом, подавшим единственную заявку на участие в аукционе/участником аукциона,</w:t>
      </w:r>
      <w:r w:rsidRPr="00B428C4">
        <w:rPr>
          <w:rFonts w:ascii="Times New Roman" w:hAnsi="Times New Roman"/>
          <w:b/>
        </w:rPr>
        <w:t xml:space="preserve"> </w:t>
      </w:r>
      <w:r w:rsidRPr="00B428C4">
        <w:rPr>
          <w:rFonts w:ascii="Times New Roman" w:hAnsi="Times New Roman"/>
        </w:rPr>
        <w:t>предложение которого признано лучшим после Победителя торгов:</w:t>
      </w:r>
    </w:p>
    <w:p w14:paraId="5C6B4E57" w14:textId="77777777" w:rsidR="00361039" w:rsidRPr="00361039" w:rsidRDefault="00361039" w:rsidP="00361039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2.1. В установленный в информационном сообщении срок заключить Договор на установку и эксплуатацию рекламной конструкции.</w:t>
      </w:r>
    </w:p>
    <w:p w14:paraId="1BA9358D" w14:textId="77777777" w:rsidR="00361039" w:rsidRPr="00361039" w:rsidRDefault="00361039" w:rsidP="00361039">
      <w:pPr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2.2. В случае признания меня Победителем торгов/ лицом, подавшим единственную заявку на участие в аукционе/заявителем, признанным Единственным участником аукциона/ участником,</w:t>
      </w:r>
      <w:r w:rsidRPr="00361039">
        <w:rPr>
          <w:rFonts w:ascii="Times New Roman" w:hAnsi="Times New Roman"/>
          <w:b/>
        </w:rPr>
        <w:t xml:space="preserve"> </w:t>
      </w:r>
      <w:r w:rsidRPr="00361039">
        <w:rPr>
          <w:rFonts w:ascii="Times New Roman" w:hAnsi="Times New Roman"/>
          <w:sz w:val="24"/>
          <w:szCs w:val="24"/>
        </w:rPr>
        <w:t>предложение которого признано лучшим после Победителя торгов</w:t>
      </w:r>
      <w:r w:rsidRPr="00361039">
        <w:rPr>
          <w:rFonts w:ascii="Times New Roman" w:hAnsi="Times New Roman"/>
        </w:rPr>
        <w:t>, оплатить Организатору аукциона –                   АО «Российский аукционный дом» - вознаграждение за организацию и проведение аукциона в следующем порядке:</w:t>
      </w:r>
    </w:p>
    <w:p w14:paraId="457822D0" w14:textId="77777777" w:rsidR="00361039" w:rsidRPr="00361039" w:rsidRDefault="00361039" w:rsidP="00361039">
      <w:pPr>
        <w:ind w:firstLine="567"/>
        <w:jc w:val="both"/>
        <w:rPr>
          <w:rFonts w:ascii="Times New Roman" w:hAnsi="Times New Roman"/>
          <w:shd w:val="clear" w:color="auto" w:fill="FFFFFF"/>
        </w:rPr>
      </w:pPr>
      <w:r w:rsidRPr="00361039">
        <w:rPr>
          <w:rFonts w:ascii="Times New Roman" w:hAnsi="Times New Roman"/>
          <w:shd w:val="clear" w:color="auto" w:fill="FFFFFF"/>
        </w:rPr>
        <w:t xml:space="preserve">Победитель аукциона оплачивает Организатору аукциона вознаграждение за организацию и проведение </w:t>
      </w:r>
      <w:r w:rsidRPr="00361039">
        <w:rPr>
          <w:rFonts w:ascii="Times New Roman" w:eastAsia="Times New Roman" w:hAnsi="Times New Roman"/>
        </w:rPr>
        <w:t>аукциона на право заключения Договора на установку и эксплуатацию рекламных конструкций</w:t>
      </w:r>
      <w:r w:rsidRPr="00361039">
        <w:rPr>
          <w:rFonts w:ascii="Times New Roman" w:hAnsi="Times New Roman"/>
          <w:shd w:val="clear" w:color="auto" w:fill="FFFFFF"/>
        </w:rPr>
        <w:t xml:space="preserve"> в размере 5% (Пять процентов), в том числе НДС, от цены </w:t>
      </w:r>
      <w:r w:rsidRPr="00361039">
        <w:rPr>
          <w:rFonts w:ascii="Times New Roman" w:eastAsia="Times New Roman" w:hAnsi="Times New Roman"/>
          <w:snapToGrid w:val="0"/>
          <w:kern w:val="28"/>
          <w:lang w:eastAsia="ru-RU"/>
        </w:rPr>
        <w:t>предмета аукциона</w:t>
      </w:r>
      <w:r w:rsidRPr="00361039">
        <w:rPr>
          <w:rFonts w:ascii="Times New Roman" w:hAnsi="Times New Roman"/>
          <w:shd w:val="clear" w:color="auto" w:fill="FFFFFF"/>
        </w:rPr>
        <w:t xml:space="preserve">, определенной по итогам аукциона, в течение 5 (пяти) рабочих дней с даты подведения итогов аукциона. </w:t>
      </w:r>
    </w:p>
    <w:p w14:paraId="2CDC4F12" w14:textId="77777777" w:rsidR="00361039" w:rsidRPr="00361039" w:rsidRDefault="00361039" w:rsidP="00361039">
      <w:pPr>
        <w:ind w:firstLine="567"/>
        <w:jc w:val="both"/>
        <w:rPr>
          <w:rFonts w:ascii="Times New Roman" w:hAnsi="Times New Roman"/>
          <w:shd w:val="clear" w:color="auto" w:fill="FFFFFF"/>
        </w:rPr>
      </w:pPr>
      <w:r w:rsidRPr="00361039">
        <w:rPr>
          <w:rFonts w:ascii="Times New Roman" w:eastAsia="Times New Roman" w:hAnsi="Times New Roman"/>
          <w:snapToGrid w:val="0"/>
          <w:kern w:val="28"/>
          <w:lang w:eastAsia="ru-RU"/>
        </w:rPr>
        <w:t xml:space="preserve">Лицо, подавшее единственную заявку на участие в аукционе/заявитель, признанный Единственным участником аукциона </w:t>
      </w:r>
      <w:r w:rsidRPr="00361039">
        <w:rPr>
          <w:rFonts w:ascii="Times New Roman" w:hAnsi="Times New Roman"/>
          <w:shd w:val="clear" w:color="auto" w:fill="FFFFFF"/>
        </w:rPr>
        <w:t xml:space="preserve">оплачивает Организатору аукциона вознаграждение за организацию и проведение </w:t>
      </w:r>
      <w:r w:rsidRPr="00361039">
        <w:rPr>
          <w:rFonts w:ascii="Times New Roman" w:eastAsia="Times New Roman" w:hAnsi="Times New Roman"/>
        </w:rPr>
        <w:t xml:space="preserve">аукциона на право заключения Договора на установку и эксплуатацию рекламных конструкций </w:t>
      </w:r>
      <w:r w:rsidRPr="00361039">
        <w:rPr>
          <w:rFonts w:ascii="Times New Roman" w:hAnsi="Times New Roman"/>
          <w:shd w:val="clear" w:color="auto" w:fill="FFFFFF"/>
        </w:rPr>
        <w:t xml:space="preserve">в размере 5% (Пять процентов), в том числе НДС, </w:t>
      </w:r>
      <w:proofErr w:type="gramStart"/>
      <w:r w:rsidRPr="00361039">
        <w:rPr>
          <w:rFonts w:ascii="Times New Roman" w:hAnsi="Times New Roman"/>
          <w:shd w:val="clear" w:color="auto" w:fill="FFFFFF"/>
        </w:rPr>
        <w:t>от  начальной</w:t>
      </w:r>
      <w:proofErr w:type="gramEnd"/>
      <w:r w:rsidRPr="00361039">
        <w:rPr>
          <w:rFonts w:ascii="Times New Roman" w:hAnsi="Times New Roman"/>
          <w:shd w:val="clear" w:color="auto" w:fill="FFFFFF"/>
        </w:rPr>
        <w:t xml:space="preserve"> цены  предмета аукциона в течение 5 (Пяти) рабочих дней с даты признания аукциона несостоявшимся.</w:t>
      </w:r>
    </w:p>
    <w:p w14:paraId="1AD22049" w14:textId="77777777" w:rsidR="00361039" w:rsidRDefault="00361039" w:rsidP="003610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1039">
        <w:rPr>
          <w:rFonts w:ascii="Times New Roman" w:hAnsi="Times New Roman"/>
        </w:rPr>
        <w:t>Участник аукциона,</w:t>
      </w:r>
      <w:r w:rsidRPr="00361039">
        <w:rPr>
          <w:rFonts w:ascii="Times New Roman" w:hAnsi="Times New Roman"/>
          <w:b/>
        </w:rPr>
        <w:t xml:space="preserve"> </w:t>
      </w:r>
      <w:r w:rsidRPr="00361039">
        <w:rPr>
          <w:rFonts w:ascii="Times New Roman" w:hAnsi="Times New Roman"/>
          <w:sz w:val="24"/>
          <w:szCs w:val="24"/>
        </w:rPr>
        <w:t xml:space="preserve">предложение которого признано лучшим после Победителя торгов, </w:t>
      </w:r>
      <w:r w:rsidRPr="00361039">
        <w:rPr>
          <w:rFonts w:ascii="Times New Roman" w:hAnsi="Times New Roman"/>
          <w:shd w:val="clear" w:color="auto" w:fill="FFFFFF"/>
        </w:rPr>
        <w:t xml:space="preserve">оплачивает Организатору аукциона вознаграждение за организацию и проведение </w:t>
      </w:r>
      <w:r w:rsidRPr="00361039">
        <w:rPr>
          <w:rFonts w:ascii="Times New Roman" w:eastAsia="Times New Roman" w:hAnsi="Times New Roman"/>
        </w:rPr>
        <w:t xml:space="preserve">аукциона на право заключения Договора на установку и эксплуатацию рекламных конструкций </w:t>
      </w:r>
      <w:r w:rsidRPr="00361039">
        <w:rPr>
          <w:rFonts w:ascii="Times New Roman" w:hAnsi="Times New Roman"/>
          <w:shd w:val="clear" w:color="auto" w:fill="FFFFFF"/>
        </w:rPr>
        <w:t xml:space="preserve">в размере 5% (Пять процентов), в том числе НДС, от  цены  предмета аукциона, предложенной таким участником,  в течение </w:t>
      </w:r>
      <w:r w:rsidRPr="00361039">
        <w:rPr>
          <w:rFonts w:ascii="Times New Roman" w:hAnsi="Times New Roman"/>
          <w:shd w:val="clear" w:color="auto" w:fill="FFFFFF"/>
        </w:rPr>
        <w:lastRenderedPageBreak/>
        <w:t xml:space="preserve">5 (Пяти) рабочих дней с даты получения уведомления </w:t>
      </w:r>
      <w:r w:rsidRPr="00361039">
        <w:rPr>
          <w:rFonts w:ascii="Times New Roman" w:hAnsi="Times New Roman"/>
        </w:rPr>
        <w:t>об отказе Победителя аукциона от оплаты цены предмета аукциона/заключения Договора на установку и эксплуатацию рекламных конструкций</w:t>
      </w:r>
      <w:r w:rsidRPr="00361039">
        <w:rPr>
          <w:rFonts w:ascii="Times New Roman" w:hAnsi="Times New Roman"/>
          <w:shd w:val="clear" w:color="auto" w:fill="FFFFFF"/>
        </w:rPr>
        <w:t>.</w:t>
      </w:r>
      <w:r w:rsidRPr="00361039">
        <w:rPr>
          <w:rFonts w:ascii="Times New Roman" w:hAnsi="Times New Roman"/>
          <w:sz w:val="24"/>
          <w:szCs w:val="24"/>
        </w:rPr>
        <w:t xml:space="preserve"> </w:t>
      </w:r>
    </w:p>
    <w:p w14:paraId="0A2D5395" w14:textId="77777777" w:rsidR="00361039" w:rsidRDefault="00361039" w:rsidP="0036103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EC446A" w14:textId="77777777" w:rsidR="00361039" w:rsidRPr="00361039" w:rsidRDefault="00361039" w:rsidP="00361039">
      <w:pPr>
        <w:ind w:firstLine="567"/>
        <w:jc w:val="both"/>
        <w:rPr>
          <w:rFonts w:ascii="Times New Roman" w:hAnsi="Times New Roman"/>
          <w:shd w:val="clear" w:color="auto" w:fill="FFFFFF"/>
        </w:rPr>
      </w:pPr>
    </w:p>
    <w:p w14:paraId="0E093C5A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  <w:b/>
        </w:rPr>
        <w:t>3</w:t>
      </w:r>
      <w:r w:rsidRPr="00361039">
        <w:rPr>
          <w:rFonts w:ascii="Times New Roman" w:hAnsi="Times New Roman"/>
        </w:rPr>
        <w:t xml:space="preserve">. </w:t>
      </w:r>
      <w:r w:rsidRPr="00361039">
        <w:rPr>
          <w:rFonts w:ascii="Times New Roman" w:hAnsi="Times New Roman"/>
          <w:b/>
        </w:rPr>
        <w:t>Мне известно, что</w:t>
      </w:r>
      <w:r w:rsidRPr="00361039">
        <w:rPr>
          <w:rFonts w:ascii="Times New Roman" w:hAnsi="Times New Roman"/>
        </w:rPr>
        <w:t xml:space="preserve">: </w:t>
      </w:r>
    </w:p>
    <w:p w14:paraId="135CF1C2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3.1. Задаток подлежит перечислению Претендентом на счет Организатора аукциона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14:paraId="6FB367A1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В платежном документе в графе «назначение платежа» должна содержаться информация о номере Лота, дате проведения аукциона и наименовании предмета аукциона.</w:t>
      </w:r>
    </w:p>
    <w:p w14:paraId="509B889E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 xml:space="preserve">3.2. </w:t>
      </w:r>
      <w:r w:rsidRPr="00361039">
        <w:rPr>
          <w:rFonts w:ascii="Times New Roman" w:hAnsi="Times New Roman"/>
          <w:bCs/>
        </w:rPr>
        <w:t>В случае  уклонения/отказа Победителя аукциона от заключения Договора на установку и эксплуатацию рекламной  конструкции  или оплаты цены за право  на заключение указанного договора, внесенный Победителем аукциона задаток ему не возвращается.</w:t>
      </w:r>
    </w:p>
    <w:p w14:paraId="79D4FC6C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4. Настоящим подтверждаю, что ознакомился с  документацией к аукциону. Претензий к документации, в том числе, её составу  не имею.</w:t>
      </w:r>
    </w:p>
    <w:p w14:paraId="7AE4B211" w14:textId="6B022413" w:rsidR="00361039" w:rsidRPr="00361039" w:rsidRDefault="00361039" w:rsidP="00361039">
      <w:pPr>
        <w:jc w:val="both"/>
        <w:rPr>
          <w:rFonts w:ascii="Times New Roman" w:eastAsia="Times New Roman" w:hAnsi="Times New Roman"/>
          <w:lang w:eastAsia="ru-RU"/>
        </w:rPr>
      </w:pPr>
      <w:r w:rsidRPr="00361039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361039">
        <w:rPr>
          <w:rFonts w:ascii="Times New Roman" w:eastAsia="Times New Roman" w:hAnsi="Times New Roman"/>
          <w:lang w:eastAsia="ru-RU"/>
        </w:rPr>
        <w:t xml:space="preserve">Настоящим подтверждаю, что я уведомлен о том, что Договор на установку и эксплуатацию рекламных конструкций заключается </w:t>
      </w:r>
      <w:r w:rsidRPr="00361039">
        <w:rPr>
          <w:rFonts w:ascii="Times New Roman" w:eastAsia="Times New Roman" w:hAnsi="Times New Roman"/>
          <w:lang w:val="en-US" w:eastAsia="ru-RU"/>
        </w:rPr>
        <w:t>c</w:t>
      </w:r>
      <w:r w:rsidRPr="00361039">
        <w:rPr>
          <w:rFonts w:ascii="Times New Roman" w:eastAsia="Times New Roman" w:hAnsi="Times New Roman"/>
          <w:lang w:eastAsia="ru-RU"/>
        </w:rPr>
        <w:t xml:space="preserve">роком на 5 (пять) лет, между </w:t>
      </w:r>
      <w:r w:rsidRPr="00361039">
        <w:rPr>
          <w:rFonts w:ascii="Times New Roman" w:eastAsia="Times New Roman" w:hAnsi="Times New Roman"/>
          <w:bCs/>
          <w:lang w:eastAsia="ru-RU"/>
        </w:rPr>
        <w:t>Федеральным казенным учреждением «</w:t>
      </w:r>
      <w:r w:rsidR="00E25B1A">
        <w:rPr>
          <w:rFonts w:ascii="Times New Roman" w:eastAsia="Times New Roman" w:hAnsi="Times New Roman"/>
          <w:bCs/>
          <w:lang w:eastAsia="ru-RU"/>
        </w:rPr>
        <w:t>Федеральное у</w:t>
      </w:r>
      <w:r w:rsidRPr="00361039">
        <w:rPr>
          <w:rFonts w:ascii="Times New Roman" w:eastAsia="Times New Roman" w:hAnsi="Times New Roman"/>
          <w:bCs/>
          <w:lang w:eastAsia="ru-RU"/>
        </w:rPr>
        <w:t>правление автомобильн</w:t>
      </w:r>
      <w:r w:rsidR="00E25B1A">
        <w:rPr>
          <w:rFonts w:ascii="Times New Roman" w:eastAsia="Times New Roman" w:hAnsi="Times New Roman"/>
          <w:bCs/>
          <w:lang w:eastAsia="ru-RU"/>
        </w:rPr>
        <w:t>ых дорог Волго-Вятского региона</w:t>
      </w:r>
      <w:r w:rsidRPr="00361039">
        <w:rPr>
          <w:rFonts w:ascii="Times New Roman" w:eastAsia="Times New Roman" w:hAnsi="Times New Roman"/>
          <w:bCs/>
          <w:lang w:eastAsia="ru-RU"/>
        </w:rPr>
        <w:t xml:space="preserve"> Федерального дорожного агентства» </w:t>
      </w:r>
      <w:r w:rsidRPr="00361039">
        <w:rPr>
          <w:rFonts w:ascii="Times New Roman" w:eastAsia="Times New Roman" w:hAnsi="Times New Roman"/>
          <w:lang w:eastAsia="ru-RU"/>
        </w:rPr>
        <w:t>и Победителем аукциона/ лицом, подавшим единственную заявку на участие в аукционе/заявителем, признанным Единственным участником аукциона в течение 20 (двадцати) календарных дней  после получения разрешения на установку и эксплуатацию рекламной конструкции в соответствующем органе местного самоуправления муниципального образования</w:t>
      </w:r>
      <w:r w:rsidRPr="003610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9039AD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eastAsia="Times New Roman" w:hAnsi="Times New Roman"/>
          <w:snapToGrid w:val="0"/>
          <w:kern w:val="28"/>
          <w:lang w:eastAsia="ru-RU"/>
        </w:rPr>
      </w:pPr>
      <w:r w:rsidRPr="00361039">
        <w:rPr>
          <w:rFonts w:ascii="Times New Roman" w:eastAsia="Times New Roman" w:hAnsi="Times New Roman"/>
          <w:snapToGrid w:val="0"/>
          <w:kern w:val="28"/>
          <w:lang w:eastAsia="ru-RU"/>
        </w:rPr>
        <w:t>В случае отказа/уклонения Победителя аукциона от оплаты цены за право на заключение Договора на установку и эксплуатацию рекламных конструкций, от заключения Договора на установку и эксплуатацию рекламных конструкций, такой Договор подлежит заключению с лицом, предложение которого признано лучшим после Победителя торгов, на условиях, предложенных таким лицом. Договор на установку и эксплуатацию рекламных конструкций с участником аукциона, предложение которого признано лучшим после Победителя торгов, (сделавшим предпоследнее предложение по цене), заключается сторонами в течение 20 (двадцати) календарных дней с даты получения таким участником уведомления об отказе победителя аукциона от оплаты цены предмета аукциона/ заключения Договора, после осуществления оплаты цены за право на заключение Договора на установку и эксплуатацию рекламных конструкций и получения разрешения на установку и эксплуатацию рекламной конструкции.</w:t>
      </w:r>
    </w:p>
    <w:p w14:paraId="6201734B" w14:textId="4C2EE995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6. Настоящим подтверждаю, что уведомлен и согласен с тем, что вышеуказанная сумма вознаграждения Организатора аукциона не входит в цену предмета аукциона и уплачивается сверх цены предмета аукциона, определенной по итогам аукциона.</w:t>
      </w:r>
    </w:p>
    <w:p w14:paraId="6CB0EF17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7. Для физических лиц:</w:t>
      </w:r>
      <w:r w:rsidRPr="00361039">
        <w:rPr>
          <w:rFonts w:ascii="Times New Roman" w:eastAsia="Times New Roman" w:hAnsi="Times New Roman"/>
          <w:lang w:eastAsia="ru-RU"/>
        </w:rPr>
        <w:t xml:space="preserve"> В соответствии со </w:t>
      </w:r>
      <w:r w:rsidRPr="00361039">
        <w:rPr>
          <w:rFonts w:ascii="Times New Roman" w:hAnsi="Times New Roman"/>
        </w:rPr>
        <w:t xml:space="preserve">статьей 9 </w:t>
      </w:r>
      <w:r w:rsidRPr="00361039">
        <w:rPr>
          <w:rFonts w:ascii="Times New Roman" w:eastAsia="Times New Roman" w:hAnsi="Times New Roman" w:cs="Arial"/>
          <w:bCs/>
          <w:kern w:val="28"/>
          <w:lang w:eastAsia="ru-RU"/>
        </w:rPr>
        <w:t>Федерального закона от 27.07.2006 №</w:t>
      </w:r>
      <w:r w:rsidRPr="00361039">
        <w:rPr>
          <w:rFonts w:ascii="Times New Roman" w:hAnsi="Times New Roman"/>
        </w:rPr>
        <w:t xml:space="preserve"> </w:t>
      </w:r>
      <w:r w:rsidRPr="00361039">
        <w:rPr>
          <w:rFonts w:ascii="Times New Roman" w:eastAsia="Times New Roman" w:hAnsi="Times New Roman" w:cs="Arial"/>
          <w:bCs/>
          <w:kern w:val="28"/>
          <w:lang w:eastAsia="ru-RU"/>
        </w:rPr>
        <w:t>152-ФЗ</w:t>
      </w:r>
      <w:r w:rsidRPr="00361039">
        <w:rPr>
          <w:rFonts w:ascii="Times New Roman" w:hAnsi="Times New Roman"/>
        </w:rPr>
        <w:t xml:space="preserve"> «О персональных данных</w:t>
      </w:r>
      <w:r w:rsidRPr="00361039">
        <w:rPr>
          <w:rFonts w:ascii="Times New Roman" w:eastAsia="Times New Roman" w:hAnsi="Times New Roman" w:cs="Arial"/>
          <w:bCs/>
          <w:kern w:val="28"/>
          <w:lang w:eastAsia="ru-RU"/>
        </w:rPr>
        <w:t>»</w:t>
      </w:r>
      <w:r w:rsidRPr="00361039">
        <w:rPr>
          <w:rFonts w:ascii="Times New Roman" w:hAnsi="Times New Roman"/>
        </w:rPr>
        <w:t xml:space="preserve"> настоящим подтверждаю согласие на обработку предоставляемых мною персональных данных. </w:t>
      </w:r>
    </w:p>
    <w:p w14:paraId="5AD1464E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 xml:space="preserve">     Дополнительно для физических лиц, зарегистрированных в качестве Индивидуальных предпринимателей:</w:t>
      </w:r>
    </w:p>
    <w:p w14:paraId="29830F68" w14:textId="77777777" w:rsidR="00361039" w:rsidRPr="00361039" w:rsidRDefault="00361039" w:rsidP="00361039">
      <w:pPr>
        <w:spacing w:line="190" w:lineRule="atLeast"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 xml:space="preserve">      Настоящим подтверждаю, что в отношении заявителя не проводится процедура  банкротства – конкурсное производство, что деятельность заявителя не приостановлена в порядке, предусмотренном законодательством Российской Федерации, что заявитель не занесен в реестр недобросовестных поставщиков.</w:t>
      </w:r>
    </w:p>
    <w:p w14:paraId="23F2BFEE" w14:textId="77777777" w:rsidR="00361039" w:rsidRPr="00361039" w:rsidRDefault="00361039" w:rsidP="00361039">
      <w:pPr>
        <w:overflowPunct/>
        <w:autoSpaceDE/>
        <w:adjustRightInd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8. Для юридических лиц:</w:t>
      </w:r>
    </w:p>
    <w:p w14:paraId="32B9DB50" w14:textId="77777777" w:rsidR="00361039" w:rsidRPr="00361039" w:rsidRDefault="00361039" w:rsidP="00361039">
      <w:pPr>
        <w:spacing w:line="190" w:lineRule="atLeast"/>
        <w:ind w:firstLine="709"/>
        <w:jc w:val="both"/>
        <w:rPr>
          <w:rFonts w:ascii="Times New Roman" w:hAnsi="Times New Roman"/>
        </w:rPr>
      </w:pPr>
      <w:r w:rsidRPr="00361039">
        <w:rPr>
          <w:rFonts w:ascii="Times New Roman" w:hAnsi="Times New Roman"/>
        </w:rPr>
        <w:t>Настоящим подтверждаю, что в отношении заявителя не проводится процедура  банкротства – конкурсное производство, процедура ликвидации, что деятельность заявителя не приостановлена в порядке, предусмотренном законодательством Российской Федерации, что заявитель не занесен в реестр недобросовестных поставщиков.</w:t>
      </w:r>
    </w:p>
    <w:p w14:paraId="1F1F5B57" w14:textId="77777777" w:rsidR="00BE2106" w:rsidRPr="00427964" w:rsidRDefault="00BE2106" w:rsidP="00361039">
      <w:pPr>
        <w:overflowPunct/>
        <w:autoSpaceDE/>
        <w:adjustRightInd/>
        <w:jc w:val="both"/>
      </w:pPr>
    </w:p>
    <w:sectPr w:rsidR="00BE2106" w:rsidRPr="00427964" w:rsidSect="006337C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1ADF"/>
    <w:multiLevelType w:val="hybridMultilevel"/>
    <w:tmpl w:val="228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2262"/>
    <w:multiLevelType w:val="hybridMultilevel"/>
    <w:tmpl w:val="971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272"/>
    <w:rsid w:val="00011583"/>
    <w:rsid w:val="00012544"/>
    <w:rsid w:val="0002534D"/>
    <w:rsid w:val="00054B49"/>
    <w:rsid w:val="00061176"/>
    <w:rsid w:val="00070D73"/>
    <w:rsid w:val="00070E97"/>
    <w:rsid w:val="000A3427"/>
    <w:rsid w:val="000B24C2"/>
    <w:rsid w:val="000D438E"/>
    <w:rsid w:val="000E77FA"/>
    <w:rsid w:val="00131FDD"/>
    <w:rsid w:val="00140834"/>
    <w:rsid w:val="0017742F"/>
    <w:rsid w:val="00195E2C"/>
    <w:rsid w:val="00227AAF"/>
    <w:rsid w:val="002340B7"/>
    <w:rsid w:val="002413CA"/>
    <w:rsid w:val="00283F36"/>
    <w:rsid w:val="0029390B"/>
    <w:rsid w:val="002C63B1"/>
    <w:rsid w:val="002E3B02"/>
    <w:rsid w:val="002F7BA7"/>
    <w:rsid w:val="00310937"/>
    <w:rsid w:val="00342AB0"/>
    <w:rsid w:val="00347788"/>
    <w:rsid w:val="00361039"/>
    <w:rsid w:val="003877B6"/>
    <w:rsid w:val="003C545C"/>
    <w:rsid w:val="00427964"/>
    <w:rsid w:val="00436E4E"/>
    <w:rsid w:val="004826A7"/>
    <w:rsid w:val="004C6C6A"/>
    <w:rsid w:val="004F0BF3"/>
    <w:rsid w:val="004F0C55"/>
    <w:rsid w:val="00560501"/>
    <w:rsid w:val="0057140F"/>
    <w:rsid w:val="005C28D0"/>
    <w:rsid w:val="005E5EBD"/>
    <w:rsid w:val="006314EE"/>
    <w:rsid w:val="006337C2"/>
    <w:rsid w:val="00676457"/>
    <w:rsid w:val="006B3E43"/>
    <w:rsid w:val="006D6F85"/>
    <w:rsid w:val="006E7CB1"/>
    <w:rsid w:val="007403FA"/>
    <w:rsid w:val="0075159F"/>
    <w:rsid w:val="00755075"/>
    <w:rsid w:val="007767CB"/>
    <w:rsid w:val="00786095"/>
    <w:rsid w:val="007F01A0"/>
    <w:rsid w:val="00823A67"/>
    <w:rsid w:val="00824C02"/>
    <w:rsid w:val="00844E26"/>
    <w:rsid w:val="00877E23"/>
    <w:rsid w:val="008B00BA"/>
    <w:rsid w:val="008B1DC4"/>
    <w:rsid w:val="008F0663"/>
    <w:rsid w:val="00926646"/>
    <w:rsid w:val="009320D6"/>
    <w:rsid w:val="00934C79"/>
    <w:rsid w:val="00943843"/>
    <w:rsid w:val="00944984"/>
    <w:rsid w:val="009C3152"/>
    <w:rsid w:val="009C6CEE"/>
    <w:rsid w:val="009E0EE9"/>
    <w:rsid w:val="00A41C80"/>
    <w:rsid w:val="00A82009"/>
    <w:rsid w:val="00AA0DC4"/>
    <w:rsid w:val="00AB718A"/>
    <w:rsid w:val="00AE1A44"/>
    <w:rsid w:val="00AE7FC4"/>
    <w:rsid w:val="00AF621F"/>
    <w:rsid w:val="00B00B1E"/>
    <w:rsid w:val="00B20801"/>
    <w:rsid w:val="00B423DC"/>
    <w:rsid w:val="00B428C4"/>
    <w:rsid w:val="00B46698"/>
    <w:rsid w:val="00BA2219"/>
    <w:rsid w:val="00BC2D9E"/>
    <w:rsid w:val="00BE2106"/>
    <w:rsid w:val="00C119DA"/>
    <w:rsid w:val="00C43DBF"/>
    <w:rsid w:val="00C464F1"/>
    <w:rsid w:val="00C57BA2"/>
    <w:rsid w:val="00C80731"/>
    <w:rsid w:val="00C84765"/>
    <w:rsid w:val="00C9013A"/>
    <w:rsid w:val="00CA677F"/>
    <w:rsid w:val="00D25BA8"/>
    <w:rsid w:val="00D9396C"/>
    <w:rsid w:val="00DC2876"/>
    <w:rsid w:val="00DF1D6C"/>
    <w:rsid w:val="00DF2E26"/>
    <w:rsid w:val="00E03743"/>
    <w:rsid w:val="00E121C7"/>
    <w:rsid w:val="00E25B1A"/>
    <w:rsid w:val="00E94560"/>
    <w:rsid w:val="00EA40E3"/>
    <w:rsid w:val="00EB12CA"/>
    <w:rsid w:val="00EC6946"/>
    <w:rsid w:val="00ED4533"/>
    <w:rsid w:val="00EE68CE"/>
    <w:rsid w:val="00F14673"/>
    <w:rsid w:val="00F21E0D"/>
    <w:rsid w:val="00F948F7"/>
    <w:rsid w:val="00FB02C7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C7A9"/>
  <w15:docId w15:val="{C16820B5-134F-4B1E-B022-D1AFDAC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498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E0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0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0EE9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0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0EE9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Strong"/>
    <w:qFormat/>
    <w:rsid w:val="009C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8SvPfwE/CSWGbOw3VyHLDLUkj6xjFHg2shXJS9hufSA=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Bb6DzLXM0drt3/ksOBRNHDa/YlYCcHbI3Dgd0Mi2mDs=</DigestValue>
    </Reference>
  </SignedInfo>
  <SignatureValue>GpDzeoZ45Bi4HkbwPcZ3YILr/W+gXpbCrZxdpUZLffXIRnM5nYehG+ICjCrtE6xW
vzhEdStW1kCHoj20ueGLVA==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xKoU7+O/fM3QS84xw1eAiBdle0A=</DigestValue>
      </Reference>
      <Reference URI="/word/fontTable.xml?ContentType=application/vnd.openxmlformats-officedocument.wordprocessingml.fontTable+xml">
        <DigestMethod Algorithm="http://www.w3.org/2000/09/xmldsig#sha1"/>
        <DigestValue>8zJyZkPj5i8xM5A3+UYQvF1p23Q=</DigestValue>
      </Reference>
      <Reference URI="/word/numbering.xml?ContentType=application/vnd.openxmlformats-officedocument.wordprocessingml.numbering+xml">
        <DigestMethod Algorithm="http://www.w3.org/2000/09/xmldsig#sha1"/>
        <DigestValue>7mooplGuA+DQBWLUNw77FyNVNzE=</DigestValue>
      </Reference>
      <Reference URI="/word/settings.xml?ContentType=application/vnd.openxmlformats-officedocument.wordprocessingml.settings+xml">
        <DigestMethod Algorithm="http://www.w3.org/2000/09/xmldsig#sha1"/>
        <DigestValue>xR65zSQfjUyoa1zghMrIHzSCP4s=</DigestValue>
      </Reference>
      <Reference URI="/word/styles.xml?ContentType=application/vnd.openxmlformats-officedocument.wordprocessingml.styles+xml">
        <DigestMethod Algorithm="http://www.w3.org/2000/09/xmldsig#sha1"/>
        <DigestValue>Et7O4E6gAxEDWDwY7oYhfnWPuDM=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qLbPH/XiagUzX4qq49EC2P8vl0s=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2021-04-19T12:54:22Z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2021-04-19T12:54:22Z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D97C-C63A-40B9-9681-F00D102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Шеронова Татьяна Николаевна</cp:lastModifiedBy>
  <cp:revision>3</cp:revision>
  <cp:lastPrinted>2014-06-05T12:35:00Z</cp:lastPrinted>
  <dcterms:created xsi:type="dcterms:W3CDTF">2021-04-19T12:23:00Z</dcterms:created>
  <dcterms:modified xsi:type="dcterms:W3CDTF">2021-04-19T12:41:00Z</dcterms:modified>
</cp:coreProperties>
</file>