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BA48" w14:textId="4BC893D8" w:rsidR="00022CB9" w:rsidRPr="00022CB9" w:rsidRDefault="006F4CE3" w:rsidP="00022CB9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C9B42" wp14:editId="6FC58ED2">
            <wp:simplePos x="0" y="0"/>
            <wp:positionH relativeFrom="column">
              <wp:posOffset>2924</wp:posOffset>
            </wp:positionH>
            <wp:positionV relativeFrom="paragraph">
              <wp:posOffset>-3648</wp:posOffset>
            </wp:positionV>
            <wp:extent cx="2209800" cy="22479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2E4BF3" w14:textId="77777777" w:rsidR="00022CB9" w:rsidRPr="00022CB9" w:rsidRDefault="00022CB9" w:rsidP="00022CB9"/>
    <w:p w14:paraId="6D24836A" w14:textId="77777777" w:rsidR="00022CB9" w:rsidRPr="00022CB9" w:rsidRDefault="00022CB9" w:rsidP="00022CB9"/>
    <w:p w14:paraId="2CD2670E" w14:textId="77777777" w:rsidR="00022CB9" w:rsidRDefault="00022CB9" w:rsidP="00F62B99"/>
    <w:p w14:paraId="1EC84D25" w14:textId="77777777" w:rsidR="00022CB9" w:rsidRPr="005F548F" w:rsidRDefault="00022CB9" w:rsidP="00022CB9">
      <w:pPr>
        <w:tabs>
          <w:tab w:val="left" w:pos="2400"/>
        </w:tabs>
        <w:spacing w:line="276" w:lineRule="auto"/>
        <w:ind w:firstLine="284"/>
        <w:jc w:val="right"/>
      </w:pPr>
      <w:r>
        <w:tab/>
      </w:r>
      <w:r w:rsidRPr="005F548F">
        <w:t xml:space="preserve">По принадлежности вопросов: </w:t>
      </w:r>
    </w:p>
    <w:p w14:paraId="05443BBE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5B49D73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1D090BD0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7F16E587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p w14:paraId="2C706A60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6FADA1F0" w14:textId="684AB0C7" w:rsidR="00022CB9" w:rsidRPr="004553AD" w:rsidRDefault="008F0D53" w:rsidP="00022CB9">
      <w:pPr>
        <w:ind w:firstLine="284"/>
        <w:rPr>
          <w:u w:val="single"/>
        </w:rPr>
      </w:pPr>
      <w:r>
        <w:rPr>
          <w:u w:val="single"/>
        </w:rPr>
        <w:t>1</w:t>
      </w:r>
      <w:r w:rsidR="0042022C" w:rsidRPr="00A16FB1">
        <w:rPr>
          <w:u w:val="single"/>
        </w:rPr>
        <w:t>1</w:t>
      </w:r>
      <w:r w:rsidR="00022CB9" w:rsidRPr="005703F4">
        <w:rPr>
          <w:u w:val="single"/>
        </w:rPr>
        <w:t>.</w:t>
      </w:r>
      <w:r>
        <w:rPr>
          <w:u w:val="single"/>
        </w:rPr>
        <w:t>0</w:t>
      </w:r>
      <w:r w:rsidR="00134955">
        <w:rPr>
          <w:u w:val="single"/>
        </w:rPr>
        <w:t>3</w:t>
      </w:r>
      <w:r w:rsidR="00022CB9" w:rsidRPr="005703F4">
        <w:rPr>
          <w:u w:val="single"/>
        </w:rPr>
        <w:t>.20</w:t>
      </w:r>
      <w:r>
        <w:rPr>
          <w:u w:val="single"/>
        </w:rPr>
        <w:t>21</w:t>
      </w:r>
      <w:r w:rsidR="00022CB9">
        <w:rPr>
          <w:u w:val="single"/>
        </w:rPr>
        <w:t xml:space="preserve"> </w:t>
      </w:r>
      <w:r w:rsidR="00022CB9" w:rsidRPr="004553AD">
        <w:t>№</w:t>
      </w:r>
      <w:r w:rsidR="00022CB9" w:rsidRPr="00C85203">
        <w:rPr>
          <w:u w:val="single"/>
        </w:rPr>
        <w:t>20</w:t>
      </w:r>
      <w:r>
        <w:rPr>
          <w:u w:val="single"/>
        </w:rPr>
        <w:t>21</w:t>
      </w:r>
      <w:r w:rsidR="00022CB9" w:rsidRPr="00C85203">
        <w:rPr>
          <w:u w:val="single"/>
        </w:rPr>
        <w:t>-</w:t>
      </w:r>
      <w:r>
        <w:rPr>
          <w:u w:val="single"/>
        </w:rPr>
        <w:t>0</w:t>
      </w:r>
      <w:r w:rsidR="0042022C" w:rsidRPr="00A16FB1">
        <w:rPr>
          <w:u w:val="single"/>
        </w:rPr>
        <w:t>3</w:t>
      </w:r>
      <w:r w:rsidR="00022CB9" w:rsidRPr="00C85203">
        <w:rPr>
          <w:u w:val="single"/>
        </w:rPr>
        <w:t>/0</w:t>
      </w:r>
      <w:r w:rsidR="0042022C" w:rsidRPr="00A16FB1">
        <w:rPr>
          <w:u w:val="single"/>
        </w:rPr>
        <w:t>39</w:t>
      </w:r>
      <w:r w:rsidR="00022CB9" w:rsidRPr="00016649">
        <w:rPr>
          <w:u w:val="single"/>
        </w:rPr>
        <w:t xml:space="preserve"> </w:t>
      </w:r>
    </w:p>
    <w:p w14:paraId="732A75D0" w14:textId="77777777" w:rsidR="00022CB9" w:rsidRDefault="00022CB9" w:rsidP="00022CB9">
      <w:pPr>
        <w:rPr>
          <w:rFonts w:ascii="PF DinDisplay Pro" w:hAnsi="PF DinDisplay Pro"/>
          <w:sz w:val="18"/>
          <w:szCs w:val="18"/>
        </w:rPr>
      </w:pPr>
    </w:p>
    <w:p w14:paraId="24B31C4C" w14:textId="77777777" w:rsidR="001F428B" w:rsidRDefault="00022CB9" w:rsidP="00022CB9">
      <w:pPr>
        <w:ind w:firstLine="284"/>
        <w:rPr>
          <w:b/>
        </w:rPr>
      </w:pPr>
      <w:r w:rsidRPr="00A25E70">
        <w:rPr>
          <w:b/>
        </w:rPr>
        <w:t xml:space="preserve">О </w:t>
      </w:r>
      <w:r>
        <w:rPr>
          <w:b/>
        </w:rPr>
        <w:t xml:space="preserve">внесении изменений </w:t>
      </w:r>
    </w:p>
    <w:p w14:paraId="3EF68FB1" w14:textId="01EAB875" w:rsidR="00022CB9" w:rsidRDefault="00022CB9" w:rsidP="00022CB9">
      <w:pPr>
        <w:ind w:firstLine="284"/>
        <w:rPr>
          <w:b/>
        </w:rPr>
      </w:pPr>
      <w:r>
        <w:rPr>
          <w:b/>
        </w:rPr>
        <w:t xml:space="preserve">в условия торгов </w:t>
      </w:r>
    </w:p>
    <w:p w14:paraId="13F35F22" w14:textId="1136980B" w:rsidR="00022CB9" w:rsidRDefault="00022CB9" w:rsidP="00022CB9">
      <w:pPr>
        <w:ind w:firstLine="709"/>
        <w:rPr>
          <w:rFonts w:ascii="PF DinDisplay Pro" w:hAnsi="PF DinDisplay Pro"/>
          <w:b/>
        </w:rPr>
      </w:pPr>
    </w:p>
    <w:p w14:paraId="7673A360" w14:textId="77777777" w:rsidR="001F428B" w:rsidRPr="00A218FC" w:rsidRDefault="001F428B" w:rsidP="00022CB9">
      <w:pPr>
        <w:ind w:firstLine="709"/>
        <w:rPr>
          <w:rFonts w:ascii="PF DinDisplay Pro" w:hAnsi="PF DinDisplay Pro"/>
          <w:b/>
        </w:rPr>
      </w:pPr>
    </w:p>
    <w:p w14:paraId="3920767D" w14:textId="0587AF0A" w:rsidR="001F428B" w:rsidRPr="000E6D79" w:rsidRDefault="0042022C" w:rsidP="001F428B">
      <w:pPr>
        <w:ind w:firstLine="709"/>
        <w:jc w:val="both"/>
        <w:rPr>
          <w:rFonts w:eastAsia="Times New Roman"/>
          <w:b/>
        </w:rPr>
      </w:pPr>
      <w:bookmarkStart w:id="0" w:name="_Hlk479352178"/>
      <w:r w:rsidRPr="000E6D79">
        <w:t xml:space="preserve">В </w:t>
      </w:r>
      <w:r w:rsidR="001E660C">
        <w:t>соответствии с письмом ПАО Сбербанк «</w:t>
      </w:r>
      <w:r w:rsidR="00953186">
        <w:t>О внесении изменений в условия заключения договора купли-продажи</w:t>
      </w:r>
      <w:r w:rsidR="001E660C">
        <w:t xml:space="preserve">» от </w:t>
      </w:r>
      <w:r w:rsidR="00953186" w:rsidRPr="00134955">
        <w:t>11.</w:t>
      </w:r>
      <w:r w:rsidR="001E660C" w:rsidRPr="00134955">
        <w:t>03.2021</w:t>
      </w:r>
      <w:r w:rsidR="001E660C">
        <w:t xml:space="preserve"> №</w:t>
      </w:r>
      <w:r w:rsidR="00953186">
        <w:t>8646-71-исх/292</w:t>
      </w:r>
      <w:r w:rsidR="001E660C">
        <w:t xml:space="preserve"> </w:t>
      </w:r>
      <w:r w:rsidRPr="000E6D79">
        <w:t>вн</w:t>
      </w:r>
      <w:r w:rsidR="001F428B" w:rsidRPr="000E6D79">
        <w:t>ести изменения в условия электронного аукциона (</w:t>
      </w:r>
      <w:r w:rsidR="001F428B" w:rsidRPr="000E6D79">
        <w:rPr>
          <w:b/>
        </w:rPr>
        <w:t>РАД-243</w:t>
      </w:r>
      <w:r w:rsidRPr="000E6D79">
        <w:rPr>
          <w:b/>
        </w:rPr>
        <w:t>611</w:t>
      </w:r>
      <w:r w:rsidR="001F428B" w:rsidRPr="000E6D79">
        <w:t xml:space="preserve">) по продаже </w:t>
      </w:r>
      <w:r w:rsidR="001F428B" w:rsidRPr="000E6D79">
        <w:rPr>
          <w:rFonts w:eastAsia="Times New Roman"/>
          <w:b/>
        </w:rPr>
        <w:t xml:space="preserve">Единственного лота, единым лотом: </w:t>
      </w:r>
    </w:p>
    <w:p w14:paraId="2A8D3BBE" w14:textId="77777777" w:rsidR="0042022C" w:rsidRPr="000E6D79" w:rsidRDefault="0042022C" w:rsidP="0042022C">
      <w:pPr>
        <w:pStyle w:val="a6"/>
        <w:tabs>
          <w:tab w:val="left" w:pos="1134"/>
        </w:tabs>
        <w:ind w:left="0" w:firstLine="851"/>
        <w:jc w:val="both"/>
      </w:pPr>
      <w:r w:rsidRPr="000E6D79">
        <w:rPr>
          <w:b/>
          <w:bCs/>
        </w:rPr>
        <w:t>- Нежилое помещение</w:t>
      </w:r>
      <w:r w:rsidRPr="000E6D79">
        <w:t>, общей площадью 1 084,3 кв. м., (этаж № 1), расположенное по адресу: Россия, Красноярский край, г. Красноярск, ул. Телевизорная, зд. 1, строение 9, пом. 115 с кадастровым номером 24:50:0000000:164879, принадлежащее ПАО Сбербанк на праве собственности, о чем в Едином государственном реестре прав на недвижимое имущество и сделок с ним 13.12.2004 сделана запись регистрации №24-01-50-2004-969. Существующие ограничения (обременения) права: в соответствии с Аппеляционным определением Красноярского Краевого суда №33-224/2020, 24</w:t>
      </w:r>
      <w:r w:rsidRPr="000E6D79">
        <w:rPr>
          <w:lang w:val="en-US"/>
        </w:rPr>
        <w:t>RS</w:t>
      </w:r>
      <w:r w:rsidRPr="000E6D79">
        <w:t>0041-01-2018-003092-13, А-2.209г от 15.07.2020 запрещено осуществление деятельности по эксплуатации помещения до устранения требований пожарной безопасности:</w:t>
      </w:r>
    </w:p>
    <w:p w14:paraId="0739B62D" w14:textId="77777777" w:rsidR="0042022C" w:rsidRPr="000E6D79" w:rsidRDefault="0042022C" w:rsidP="0042022C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</w:pPr>
      <w:r w:rsidRPr="000E6D79">
        <w:t xml:space="preserve"> выполнения требований нормативных документов в области обеспечения пожарной безопасности, предусмотренных проектной документацией, разработанной в связи с изменением функционального назначения производственного здания и прошедшей экспертизу в порядке, установленном законодательством РФ о пожарной безопасности (п.23 Правил противопожарного режима в РФ, утвержденных Постановлением Правительства РФ25.04.2012 №390);</w:t>
      </w:r>
    </w:p>
    <w:p w14:paraId="4C0EA122" w14:textId="77777777" w:rsidR="0042022C" w:rsidRPr="000E6D79" w:rsidRDefault="0042022C" w:rsidP="0042022C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</w:pPr>
      <w:r w:rsidRPr="000E6D79">
        <w:t xml:space="preserve"> обеспечения электрической и информационной совместимости систем автоматического пожаротушения, автоматической пожарной сигнализации и оповещения людей о пожаре, смонтированных в многофункциональном здании торгово-офисного комплекса и контролируемых с общего пожарного поста (п.23, п. 37, п.38 ст.2, ч.1 ст.6, ч.1 ст. 54, ч.4, ч.5 ст.83, ч.5, ч.6 ст.84, ч.1 ст.103 Федерального закона от 22 июля 2008 года №123-ФЗ «Технический регламент о требованиях пожарной безопасности», п.А.2, п. А.4, п.А.10 приложение А СП 5.13130.2009, п. 3.3, п.3.5 СП 3.13130.2009, п. 10.12 СП 160.1325800.2014).</w:t>
      </w:r>
    </w:p>
    <w:p w14:paraId="5A916FD5" w14:textId="187C27A8" w:rsidR="0042022C" w:rsidRPr="000E6D79" w:rsidRDefault="0042022C" w:rsidP="0042022C">
      <w:pPr>
        <w:tabs>
          <w:tab w:val="left" w:pos="1134"/>
        </w:tabs>
        <w:ind w:firstLine="851"/>
        <w:jc w:val="both"/>
        <w:rPr>
          <w:rFonts w:eastAsia="Times New Roman"/>
          <w:b/>
        </w:rPr>
      </w:pPr>
    </w:p>
    <w:p w14:paraId="19401BD3" w14:textId="57F8D963" w:rsidR="00022CB9" w:rsidRPr="000E6D79" w:rsidRDefault="00022CB9" w:rsidP="00004BF4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 w:val="0"/>
        <w:jc w:val="both"/>
      </w:pPr>
      <w:r w:rsidRPr="000E6D79">
        <w:t xml:space="preserve">Текст </w:t>
      </w:r>
      <w:r w:rsidR="000B5FF3" w:rsidRPr="000E6D79">
        <w:t xml:space="preserve">раздела </w:t>
      </w:r>
      <w:r w:rsidRPr="000E6D79">
        <w:t>«Поряд</w:t>
      </w:r>
      <w:r w:rsidR="000B5FF3" w:rsidRPr="000E6D79">
        <w:t xml:space="preserve">ок </w:t>
      </w:r>
      <w:r w:rsidRPr="000E6D79">
        <w:t>и срок заключения договора купли-продажи имущества</w:t>
      </w:r>
      <w:r w:rsidR="000B5FF3" w:rsidRPr="000E6D79">
        <w:t xml:space="preserve">» изложить в следующей редакции: </w:t>
      </w:r>
    </w:p>
    <w:p w14:paraId="41290388" w14:textId="3D6A4C35" w:rsidR="0042022C" w:rsidRPr="000E6D79" w:rsidRDefault="0042022C" w:rsidP="00004BF4">
      <w:pPr>
        <w:pStyle w:val="mcntmsonormal"/>
        <w:shd w:val="clear" w:color="auto" w:fill="FFFFFF"/>
        <w:tabs>
          <w:tab w:val="left" w:pos="993"/>
        </w:tabs>
        <w:spacing w:before="24" w:beforeAutospacing="0" w:after="24" w:afterAutospacing="0"/>
        <w:ind w:right="-5" w:firstLine="709"/>
        <w:jc w:val="both"/>
        <w:rPr>
          <w:color w:val="222222"/>
        </w:rPr>
      </w:pPr>
      <w:r w:rsidRPr="000E6D79">
        <w:t>«</w:t>
      </w:r>
      <w:r w:rsidRPr="000E6D79">
        <w:rPr>
          <w:color w:val="222222"/>
        </w:rPr>
        <w:t xml:space="preserve">Договор купли-продажи заключается между ПАО Сбербанк и Победителем аукциона (Покупателем) в </w:t>
      </w:r>
      <w:r w:rsidRPr="00953186">
        <w:rPr>
          <w:color w:val="222222"/>
        </w:rPr>
        <w:t xml:space="preserve">течение </w:t>
      </w:r>
      <w:r w:rsidR="00A16FB1" w:rsidRPr="00953186">
        <w:rPr>
          <w:color w:val="222222"/>
        </w:rPr>
        <w:t>10</w:t>
      </w:r>
      <w:r w:rsidRPr="00953186">
        <w:rPr>
          <w:color w:val="222222"/>
        </w:rPr>
        <w:t xml:space="preserve"> (</w:t>
      </w:r>
      <w:r w:rsidR="00A16FB1" w:rsidRPr="00953186">
        <w:rPr>
          <w:color w:val="222222"/>
        </w:rPr>
        <w:t>десяти</w:t>
      </w:r>
      <w:r w:rsidRPr="00953186">
        <w:rPr>
          <w:color w:val="222222"/>
        </w:rPr>
        <w:t>) рабочих</w:t>
      </w:r>
      <w:r w:rsidRPr="000E6D79">
        <w:rPr>
          <w:color w:val="222222"/>
        </w:rPr>
        <w:t xml:space="preserve"> дней после подведения итогов аукциона.</w:t>
      </w:r>
    </w:p>
    <w:p w14:paraId="5D796055" w14:textId="77777777" w:rsidR="0042022C" w:rsidRPr="000E6D79" w:rsidRDefault="0042022C" w:rsidP="00004BF4">
      <w:pPr>
        <w:pStyle w:val="mcntmsonormal"/>
        <w:shd w:val="clear" w:color="auto" w:fill="FFFFFF"/>
        <w:tabs>
          <w:tab w:val="left" w:pos="993"/>
        </w:tabs>
        <w:spacing w:before="24" w:beforeAutospacing="0" w:after="24" w:afterAutospacing="0"/>
        <w:ind w:right="-5" w:firstLine="709"/>
        <w:jc w:val="both"/>
        <w:rPr>
          <w:color w:val="222222"/>
        </w:rPr>
      </w:pPr>
      <w:r w:rsidRPr="000E6D79">
        <w:rPr>
          <w:color w:val="222222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 </w:t>
      </w:r>
    </w:p>
    <w:p w14:paraId="33BDA6CE" w14:textId="77777777" w:rsidR="0042022C" w:rsidRPr="000E6D79" w:rsidRDefault="0042022C" w:rsidP="00004BF4">
      <w:pPr>
        <w:widowControl w:val="0"/>
        <w:tabs>
          <w:tab w:val="left" w:pos="993"/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color w:val="000000"/>
        </w:rPr>
      </w:pPr>
      <w:r w:rsidRPr="000E6D79">
        <w:rPr>
          <w:color w:val="000000"/>
        </w:rPr>
        <w:t xml:space="preserve">Оплата приобретенного имущества (Объектов) производится Покупателем (Победителем </w:t>
      </w:r>
      <w:r w:rsidRPr="000E6D79">
        <w:rPr>
          <w:color w:val="000000"/>
        </w:rPr>
        <w:lastRenderedPageBreak/>
        <w:t xml:space="preserve">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14:paraId="00B87FDD" w14:textId="3ADB2203" w:rsidR="0042022C" w:rsidRPr="000E6D79" w:rsidRDefault="0042022C" w:rsidP="00004BF4">
      <w:pPr>
        <w:widowControl w:val="0"/>
        <w:tabs>
          <w:tab w:val="left" w:pos="993"/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</w:pPr>
      <w:r w:rsidRPr="000E6D79">
        <w:rPr>
          <w:color w:val="000000"/>
        </w:rPr>
        <w:t>ПАО Сбербанк передает Объект Победителю аукциона по акту приема-передачи.</w:t>
      </w:r>
      <w:r w:rsidRPr="000E6D79">
        <w:t>»</w:t>
      </w:r>
    </w:p>
    <w:bookmarkEnd w:id="0"/>
    <w:p w14:paraId="3B4BD97A" w14:textId="7CD08538" w:rsidR="00022CB9" w:rsidRPr="000E6D79" w:rsidRDefault="006F4CE3" w:rsidP="00004BF4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 w:rsidRPr="000E6D79">
        <w:t xml:space="preserve">Другие </w:t>
      </w:r>
      <w:r w:rsidR="00022CB9" w:rsidRPr="000E6D79">
        <w:t xml:space="preserve">условия аукциона, не затронутые настоящим информационным сообщением, остаются неизменными. </w:t>
      </w:r>
    </w:p>
    <w:p w14:paraId="719F39BD" w14:textId="49B4ED77" w:rsidR="00123644" w:rsidRPr="000E6D79" w:rsidRDefault="00123644" w:rsidP="00004BF4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</w:pPr>
      <w:r w:rsidRPr="000E6D79">
        <w:t xml:space="preserve"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 </w:t>
      </w:r>
      <w:hyperlink r:id="rId6" w:history="1">
        <w:r w:rsidRPr="000E6D79">
          <w:rPr>
            <w:rStyle w:val="a3"/>
          </w:rPr>
          <w:t>torgi@lot-online.ru</w:t>
        </w:r>
      </w:hyperlink>
      <w:r w:rsidRPr="000E6D79">
        <w:t xml:space="preserve">. </w:t>
      </w:r>
    </w:p>
    <w:p w14:paraId="0476F5BC" w14:textId="77777777" w:rsidR="00123644" w:rsidRPr="000E6D79" w:rsidRDefault="00123644" w:rsidP="00004BF4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120"/>
        <w:ind w:firstLine="65"/>
        <w:jc w:val="both"/>
      </w:pPr>
      <w:r w:rsidRPr="000E6D79">
        <w:t xml:space="preserve">Контроль за исполнением оставляю за собой. </w:t>
      </w:r>
    </w:p>
    <w:p w14:paraId="286DA8BA" w14:textId="77777777" w:rsidR="00123644" w:rsidRDefault="00123644" w:rsidP="00123644">
      <w:pPr>
        <w:jc w:val="both"/>
      </w:pPr>
      <w:r>
        <w:t xml:space="preserve">Руководитель обособленного подразделения </w:t>
      </w:r>
    </w:p>
    <w:p w14:paraId="11EEA3BE" w14:textId="77777777" w:rsidR="00123644" w:rsidRDefault="00123644" w:rsidP="00123644">
      <w:pPr>
        <w:jc w:val="both"/>
        <w:rPr>
          <w:rFonts w:ascii="PF DinDisplay Pro" w:hAnsi="PF DinDisplay Pro"/>
          <w:sz w:val="18"/>
          <w:szCs w:val="18"/>
        </w:rPr>
      </w:pPr>
      <w:r>
        <w:t xml:space="preserve">АО «Российский аукционный дом» в г. Красноярске </w:t>
      </w:r>
      <w:r>
        <w:tab/>
      </w:r>
      <w:r>
        <w:tab/>
      </w:r>
      <w:r>
        <w:tab/>
      </w:r>
      <w:r>
        <w:tab/>
      </w:r>
      <w:r>
        <w:tab/>
        <w:t xml:space="preserve">А.А. Рыжков </w:t>
      </w:r>
    </w:p>
    <w:p w14:paraId="67F8E795" w14:textId="77777777" w:rsidR="00123644" w:rsidRPr="00426BB4" w:rsidRDefault="00123644" w:rsidP="0069357A">
      <w:pPr>
        <w:rPr>
          <w:rFonts w:ascii="PF DinDisplay Pro" w:hAnsi="PF DinDisplay Pro"/>
          <w:sz w:val="18"/>
          <w:szCs w:val="18"/>
        </w:rPr>
      </w:pPr>
    </w:p>
    <w:sectPr w:rsidR="00123644" w:rsidRPr="00426BB4" w:rsidSect="0032362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49C84346"/>
    <w:multiLevelType w:val="hybridMultilevel"/>
    <w:tmpl w:val="542EF7F8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99"/>
    <w:rsid w:val="00004BF4"/>
    <w:rsid w:val="00010886"/>
    <w:rsid w:val="00022CB9"/>
    <w:rsid w:val="0008381D"/>
    <w:rsid w:val="000850CA"/>
    <w:rsid w:val="000875BF"/>
    <w:rsid w:val="000B5FF3"/>
    <w:rsid w:val="000D05E4"/>
    <w:rsid w:val="000E06B0"/>
    <w:rsid w:val="000E6D79"/>
    <w:rsid w:val="000F68F1"/>
    <w:rsid w:val="000F6B3C"/>
    <w:rsid w:val="00123644"/>
    <w:rsid w:val="00134955"/>
    <w:rsid w:val="00141D29"/>
    <w:rsid w:val="001E660C"/>
    <w:rsid w:val="001F428B"/>
    <w:rsid w:val="00241B27"/>
    <w:rsid w:val="002D213D"/>
    <w:rsid w:val="00322656"/>
    <w:rsid w:val="00323625"/>
    <w:rsid w:val="003812C4"/>
    <w:rsid w:val="0042022C"/>
    <w:rsid w:val="00426BB4"/>
    <w:rsid w:val="0044776F"/>
    <w:rsid w:val="00593991"/>
    <w:rsid w:val="005C33C8"/>
    <w:rsid w:val="005E080C"/>
    <w:rsid w:val="005E5CE8"/>
    <w:rsid w:val="005F764B"/>
    <w:rsid w:val="0069357A"/>
    <w:rsid w:val="006F4CE3"/>
    <w:rsid w:val="00734B34"/>
    <w:rsid w:val="00765102"/>
    <w:rsid w:val="007812E6"/>
    <w:rsid w:val="007B16CF"/>
    <w:rsid w:val="007E7C02"/>
    <w:rsid w:val="00822E31"/>
    <w:rsid w:val="00843D53"/>
    <w:rsid w:val="008F0D53"/>
    <w:rsid w:val="00943D6D"/>
    <w:rsid w:val="00953186"/>
    <w:rsid w:val="00961BEA"/>
    <w:rsid w:val="00994378"/>
    <w:rsid w:val="00A16FB1"/>
    <w:rsid w:val="00A83653"/>
    <w:rsid w:val="00AA0EF8"/>
    <w:rsid w:val="00AF3927"/>
    <w:rsid w:val="00B00EE0"/>
    <w:rsid w:val="00B1670C"/>
    <w:rsid w:val="00B5040F"/>
    <w:rsid w:val="00B726D5"/>
    <w:rsid w:val="00C05B80"/>
    <w:rsid w:val="00C24753"/>
    <w:rsid w:val="00C438FB"/>
    <w:rsid w:val="00C43CFF"/>
    <w:rsid w:val="00D07061"/>
    <w:rsid w:val="00D10B56"/>
    <w:rsid w:val="00D56208"/>
    <w:rsid w:val="00D63AE4"/>
    <w:rsid w:val="00D82810"/>
    <w:rsid w:val="00DC4571"/>
    <w:rsid w:val="00E263DA"/>
    <w:rsid w:val="00E704A1"/>
    <w:rsid w:val="00E85CC9"/>
    <w:rsid w:val="00EE0C60"/>
    <w:rsid w:val="00EE1265"/>
    <w:rsid w:val="00EE404A"/>
    <w:rsid w:val="00EF64B1"/>
    <w:rsid w:val="00F30E65"/>
    <w:rsid w:val="00F62B99"/>
    <w:rsid w:val="00F655E0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D630"/>
  <w15:docId w15:val="{04FF3FE4-012E-4699-920E-EE841008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customStyle="1" w:styleId="mcntmsonormal">
    <w:name w:val="mcntmsonormal"/>
    <w:basedOn w:val="a"/>
    <w:rsid w:val="004202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i@lot-onlin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vxVyKRTBoNtr7rUKaF7HK2SupCRKyZ03bKvRGjfcIAk=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HyC3P+aDxToFpEZtD73tyu5I/1Pr91vvR8EQi/LVcR8=</DigestValue>
    </Reference>
  </SignedInfo>
  <SignatureValue>0QV9hj2KLzsZ8A1L/YCUyeqpC3itAHoRLUSfe4XvXTK06d05vB1XbIgReV/03TO8
8ATbTREZw0tZXuhzGIO+Zw==</SignatureValue>
  <KeyInfo>
    <X509Data>
      <X509Certificate>MIIMPjCCC+ugAwIBAgIRAU62agBqrP23TE9Cyhb9U6IwCgYIKoUDBwEBAwIwggGJ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0J3Ql9Ce0KAiMB4XDTIwMTEwNTA2MTgzMloXDTIxMTEwNTA2MjgzMlowggJmMUUw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MDwGCSqGSIb3DQEJAhYvSU5OPTc4Mzg0MzA0MTMvS1BQPTc4MzgwMTAwMS9PR1JO
PTEwOTc4NDcyMzMzNTEwggHcBggrBgEFBQcBAQSCAc4wggHKMEkGCCsGAQUFBzAB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cF9nb3N0MjAxMi5jcnQwKwYDVR0QBCQwIoAPMjAyMDExMDUwNjE4MzFagQ8yMDIx
MTEwNTA2MTgzMVowggEzBgUqhQNkcASCASgwggEkDCsi0JrRgNC40L/RgtC+0J/R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AAACsTAdBgNVHQ4EFgQUKoVlmaGUuhc4hzQo8vVg4GZw498wCgYIKoUDBwEBAwID
QQD7LeLKhUBsZS9jh/VTICt/H/d1kZ5I6SJb+8ZEAYzTH4gVm3VP9Q4138Uzywur
gaTExB35M7AxtWSEMZtuqmt5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uYZvZnzw1khcNcXcQu5pmxfJ7qE=</DigestValue>
      </Reference>
      <Reference URI="/word/document.xml?ContentType=application/vnd.openxmlformats-officedocument.wordprocessingml.document.main+xml">
        <DigestMethod Algorithm="http://www.w3.org/2000/09/xmldsig#sha1"/>
        <DigestValue>QZIGmhWLijJcZ+PxbFu6L+H5GZU=</DigestValue>
      </Reference>
      <Reference URI="/word/fontTable.xml?ContentType=application/vnd.openxmlformats-officedocument.wordprocessingml.fontTable+xml">
        <DigestMethod Algorithm="http://www.w3.org/2000/09/xmldsig#sha1"/>
        <DigestValue>mwSTiOczTph8FPeJmbLdcl2Mxu8=</DigestValue>
      </Reference>
      <Reference URI="/word/media/image1.png?ContentType=image/png">
        <DigestMethod Algorithm="http://www.w3.org/2000/09/xmldsig#sha1"/>
        <DigestValue>2VLA3eMx2+xofcBS1YS0EgKcyF0=</DigestValue>
      </Reference>
      <Reference URI="/word/numbering.xml?ContentType=application/vnd.openxmlformats-officedocument.wordprocessingml.numbering+xml">
        <DigestMethod Algorithm="http://www.w3.org/2000/09/xmldsig#sha1"/>
        <DigestValue>roN+IMzbgZiQ5MmCUxLVk/QkuxA=</DigestValue>
      </Reference>
      <Reference URI="/word/settings.xml?ContentType=application/vnd.openxmlformats-officedocument.wordprocessingml.settings+xml">
        <DigestMethod Algorithm="http://www.w3.org/2000/09/xmldsig#sha1"/>
        <DigestValue>wz4TTdVCqe1COQgx23mfKLimIqo=</DigestValue>
      </Reference>
      <Reference URI="/word/styles.xml?ContentType=application/vnd.openxmlformats-officedocument.wordprocessingml.styles+xml">
        <DigestMethod Algorithm="http://www.w3.org/2000/09/xmldsig#sha1"/>
        <DigestValue>ozILyqj0vqSD7gNpYQbeOVxWT2E=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utHmq0YqiyddABsRqRJsp7vk14w=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2021-03-11T09:16:45Z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2021-03-11T09:16:45Z</xd:SigningTime>
          <xd:SigningCertificate>
            <xd:Cert>
              <xd:CertDigest>
                <DigestMethod Algorithm="http://www.w3.org/2000/09/xmldsig#sha1"/>
                <DigestValue>l3KF6BdmJRw3LQr6rqC3p+clhP8=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444909298588847771677338358991931921314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35</cp:revision>
  <cp:lastPrinted>2014-05-23T10:44:00Z</cp:lastPrinted>
  <dcterms:created xsi:type="dcterms:W3CDTF">2019-10-15T12:24:00Z</dcterms:created>
  <dcterms:modified xsi:type="dcterms:W3CDTF">2021-03-11T06:09:00Z</dcterms:modified>
</cp:coreProperties>
</file>