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D2" w:rsidRPr="000F3A02" w:rsidRDefault="00F673D2" w:rsidP="00F67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02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ПРАВА ТРЕБОВАНИЯ № </w:t>
      </w:r>
    </w:p>
    <w:p w:rsidR="00F673D2" w:rsidRPr="000F3A02" w:rsidRDefault="00F673D2" w:rsidP="00F6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D2" w:rsidRPr="000F3A02" w:rsidRDefault="00F673D2" w:rsidP="00F673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0F3A02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F673D2" w:rsidRPr="000F3A02" w:rsidRDefault="00F673D2" w:rsidP="00F673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3D2" w:rsidRPr="000F3A02" w:rsidRDefault="00F673D2" w:rsidP="00F673D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«Агнифарм»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6F4EED">
        <w:rPr>
          <w:rFonts w:ascii="Times New Roman" w:hAnsi="Times New Roman" w:cs="Times New Roman"/>
          <w:sz w:val="24"/>
          <w:szCs w:val="24"/>
        </w:rPr>
        <w:t>ИНН 4205320626, ОГРН 1154205019495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EED">
        <w:rPr>
          <w:rFonts w:ascii="Times New Roman" w:hAnsi="Times New Roman" w:cs="Times New Roman"/>
          <w:sz w:val="24"/>
          <w:szCs w:val="24"/>
        </w:rPr>
        <w:t xml:space="preserve">650021, Кемеровская область – Кузбасс, г. Кемерово, ул. </w:t>
      </w:r>
      <w:proofErr w:type="spellStart"/>
      <w:r w:rsidRPr="006F4EED">
        <w:rPr>
          <w:rFonts w:ascii="Times New Roman" w:hAnsi="Times New Roman" w:cs="Times New Roman"/>
          <w:sz w:val="24"/>
          <w:szCs w:val="24"/>
        </w:rPr>
        <w:t>Предзаводская</w:t>
      </w:r>
      <w:proofErr w:type="spellEnd"/>
      <w:r w:rsidRPr="006F4EED">
        <w:rPr>
          <w:rFonts w:ascii="Times New Roman" w:hAnsi="Times New Roman" w:cs="Times New Roman"/>
          <w:sz w:val="24"/>
          <w:szCs w:val="24"/>
        </w:rPr>
        <w:t>, 10, 203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Муратова Ильи Сергеевича, действующего на основании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09.09.2020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15194/2020</w:t>
      </w:r>
      <w:r w:rsidRPr="000F3A02">
        <w:rPr>
          <w:rFonts w:ascii="Times New Roman" w:hAnsi="Times New Roman" w:cs="Times New Roman"/>
          <w:sz w:val="24"/>
          <w:szCs w:val="24"/>
        </w:rPr>
        <w:t>, именуемое в дальнейшем Цедент (Организатор торгов), с одной стороны, и</w:t>
      </w:r>
    </w:p>
    <w:p w:rsidR="00F673D2" w:rsidRPr="000F3A02" w:rsidRDefault="00F673D2" w:rsidP="00F6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</w:t>
      </w:r>
      <w:r w:rsidRPr="000F3A02">
        <w:rPr>
          <w:rFonts w:ascii="Times New Roman" w:hAnsi="Times New Roman" w:cs="Times New Roman"/>
          <w:sz w:val="24"/>
          <w:szCs w:val="24"/>
        </w:rPr>
        <w:t xml:space="preserve"> подписавшее данный договор с другой стороны, именуемое в дальнейшем Цессионарий, </w:t>
      </w:r>
    </w:p>
    <w:p w:rsidR="00F673D2" w:rsidRPr="000F3A02" w:rsidRDefault="00F673D2" w:rsidP="00F6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673D2" w:rsidRPr="000F3A02" w:rsidRDefault="00F673D2" w:rsidP="00F673D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3D2" w:rsidRPr="000F3A02" w:rsidRDefault="00F673D2" w:rsidP="00F673D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A02">
        <w:rPr>
          <w:rFonts w:ascii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F673D2" w:rsidRPr="000F3A02" w:rsidRDefault="00F673D2" w:rsidP="00F673D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3D2" w:rsidRDefault="00F673D2" w:rsidP="00F673D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Par0"/>
      <w:bookmarkEnd w:id="0"/>
      <w:r w:rsidRPr="000F3A0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1.1. Цедент уступает, а Цессионарий принимает право 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дебиторской</w:t>
      </w:r>
      <w:r w:rsidRPr="000F3A0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задолженности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F673D2" w:rsidRDefault="00F673D2" w:rsidP="00F673D2">
      <w:pPr>
        <w:pStyle w:val="ConsPlusNonformat"/>
        <w:jc w:val="both"/>
        <w:rPr>
          <w:sz w:val="24"/>
          <w:szCs w:val="24"/>
        </w:rPr>
      </w:pPr>
    </w:p>
    <w:p w:rsidR="00F673D2" w:rsidRPr="000F3A02" w:rsidRDefault="00F673D2" w:rsidP="00F673D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0F3A0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Право переходит от Цедента к Цессионарию в том объеме и на тех условиях, которые существуют к моменту перехода права. В том числе к Цессионарию переходят права, обеспечивающие исполнение обязательства, а также другие связанные с требованием права.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Права и обязанности сторон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2.1. Цедент обязан передать по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приема-передачи Цессионарию в 3</w:t>
      </w: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0-дневный срок после получения оплаты все необходимые документы, удостоверяющие права требования (цессии).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в п. 1.1 Договорам.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2.3. Цессионарий обязуется в 10-дневный срок после перехода права требования уведомить Должников (заказным письмом с уведомлением) о том, что Цедент переуступил ему свои права и обязанности.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2.4. За уступаемые права требования (цессию) по Договорам, указанным в п. 1.1 настоящего Договора, Цессионарий обязан выплатить Цеденту денежные средства в сумме, указанной в </w:t>
      </w:r>
      <w:hyperlink r:id="rId4" w:history="1">
        <w:r w:rsidRPr="000F3A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п. 3.1</w:t>
        </w:r>
      </w:hyperlink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настоящего Договора.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2.5. Право требования переходит от Цедента к Цессионарию после полной оплаты уступаемого права требования.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Сумма договора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3.1. За уступаемые по Договору права требования (цессию), указанны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 в п. 1.1 настоящего Договора,</w:t>
      </w: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Цессионарий выплачивает Цеденту денежные средства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</w:p>
    <w:p w:rsidR="00F673D2" w:rsidRPr="00D55983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559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3.2. Перечисленные Цессионарием денежные средства в счет оплаты задатка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</w:t>
      </w:r>
      <w:r w:rsidRPr="00D559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засчитываются в счет оплаты стоимости приобретаемого права требования.</w:t>
      </w:r>
    </w:p>
    <w:p w:rsidR="00F673D2" w:rsidRPr="00D55983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559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3.3. Остаток стоимости приобретаемого права требования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</w:t>
      </w:r>
      <w:r w:rsidRPr="00D559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перечисляется Цессионарием на расчетный счет Цедента не позднее 30 (тридцати) календарных дней с момента подписания Договора.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Ответственность сторон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Форс-мажор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" w:name="Par7"/>
      <w:bookmarkEnd w:id="1"/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2" w:name="Par8"/>
      <w:bookmarkEnd w:id="2"/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5.2. При наступлении обстоятельств, указанных в </w:t>
      </w:r>
      <w:hyperlink w:anchor="Par7" w:history="1">
        <w:r w:rsidRPr="000F3A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п. 5.1</w:t>
        </w:r>
      </w:hyperlink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5.3. Если сторона не направит или несвоевременно направит извещение, предусмотренное в </w:t>
      </w:r>
      <w:hyperlink w:anchor="Par8" w:history="1">
        <w:r w:rsidRPr="000F3A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п. 5.2</w:t>
        </w:r>
      </w:hyperlink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настоящего Договора, то она обязана возместить второй стороне понесенные ею убытки.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5.4. В случае наступления обстоятельств, предусмотренных в </w:t>
      </w:r>
      <w:hyperlink w:anchor="Par7" w:history="1">
        <w:r w:rsidRPr="000F3A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п. 5.1</w:t>
        </w:r>
      </w:hyperlink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5.5. Если наступившие обстоятельства, перечисленные в </w:t>
      </w:r>
      <w:hyperlink w:anchor="Par7" w:history="1">
        <w:r w:rsidRPr="000F3A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п. 5.1</w:t>
        </w:r>
      </w:hyperlink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F3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Заключительные положения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6.2. Настоящий Договор вступает в силу со дня его подписания Цедентом и Цессионарием и действует до полного исполнения обязательств по Договорам, указанным в п. 1.1 настоящего Договора.</w:t>
      </w:r>
    </w:p>
    <w:p w:rsidR="00F673D2" w:rsidRPr="000F3A02" w:rsidRDefault="00F673D2" w:rsidP="00F6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3A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6.3. Настоящий Договор составлен в 2-х экземплярах, имеющих одинаковую юридическую силу, по одному для каждой Стороны.</w:t>
      </w:r>
    </w:p>
    <w:p w:rsidR="00F673D2" w:rsidRPr="000F3A02" w:rsidRDefault="00F673D2" w:rsidP="00F67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2">
        <w:rPr>
          <w:rFonts w:ascii="Times New Roman" w:hAnsi="Times New Roman" w:cs="Times New Roman"/>
          <w:sz w:val="24"/>
          <w:szCs w:val="24"/>
        </w:rPr>
        <w:t>Цедент: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7B8">
        <w:rPr>
          <w:rFonts w:ascii="Times New Roman" w:hAnsi="Times New Roman" w:cs="Times New Roman"/>
          <w:sz w:val="24"/>
          <w:szCs w:val="24"/>
        </w:rPr>
        <w:t>АГНИФАРМ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Счет № 40702810220070000285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ИНН</w:t>
      </w:r>
      <w:r w:rsidRPr="00DC37B8">
        <w:rPr>
          <w:rFonts w:ascii="Times New Roman" w:hAnsi="Times New Roman" w:cs="Times New Roman"/>
          <w:sz w:val="24"/>
          <w:szCs w:val="24"/>
        </w:rPr>
        <w:tab/>
        <w:t>4205320626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420501001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1154205019495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БИК</w:t>
      </w:r>
      <w:r w:rsidRPr="00DC37B8">
        <w:rPr>
          <w:rFonts w:ascii="Times New Roman" w:hAnsi="Times New Roman" w:cs="Times New Roman"/>
          <w:sz w:val="24"/>
          <w:szCs w:val="24"/>
        </w:rPr>
        <w:tab/>
        <w:t>044525411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Банк</w:t>
      </w:r>
      <w:r w:rsidRPr="00DC37B8">
        <w:rPr>
          <w:rFonts w:ascii="Times New Roman" w:hAnsi="Times New Roman" w:cs="Times New Roman"/>
          <w:sz w:val="24"/>
          <w:szCs w:val="24"/>
        </w:rPr>
        <w:tab/>
        <w:t>Филиал "ЦЕНТРАЛЬНЫЙ" Банка ВТБ ПАО</w:t>
      </w:r>
    </w:p>
    <w:p w:rsidR="00F673D2" w:rsidRPr="00DC37B8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К/с</w:t>
      </w:r>
      <w:r w:rsidRPr="00DC37B8">
        <w:rPr>
          <w:rFonts w:ascii="Times New Roman" w:hAnsi="Times New Roman" w:cs="Times New Roman"/>
          <w:sz w:val="24"/>
          <w:szCs w:val="24"/>
        </w:rPr>
        <w:tab/>
        <w:t>30101810145250000411</w:t>
      </w: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2">
        <w:rPr>
          <w:rFonts w:ascii="Times New Roman" w:hAnsi="Times New Roman" w:cs="Times New Roman"/>
          <w:sz w:val="24"/>
          <w:szCs w:val="24"/>
        </w:rPr>
        <w:t>Конкурсный управляющий</w:t>
      </w: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2">
        <w:rPr>
          <w:rFonts w:ascii="Times New Roman" w:hAnsi="Times New Roman" w:cs="Times New Roman"/>
          <w:sz w:val="24"/>
          <w:szCs w:val="24"/>
        </w:rPr>
        <w:t>_________________И.С. Муратов</w:t>
      </w: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2">
        <w:rPr>
          <w:rFonts w:ascii="Times New Roman" w:hAnsi="Times New Roman" w:cs="Times New Roman"/>
          <w:sz w:val="24"/>
          <w:szCs w:val="24"/>
        </w:rPr>
        <w:t>Цессионарий:</w:t>
      </w:r>
    </w:p>
    <w:p w:rsidR="00F673D2" w:rsidRPr="000F3A02" w:rsidRDefault="00F673D2" w:rsidP="00F67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2" w:rsidRPr="000F3A02" w:rsidRDefault="00F673D2" w:rsidP="00F673D2">
      <w:pPr>
        <w:rPr>
          <w:sz w:val="24"/>
          <w:szCs w:val="24"/>
        </w:rPr>
      </w:pPr>
    </w:p>
    <w:p w:rsidR="00E40887" w:rsidRDefault="00F673D2"/>
    <w:sectPr w:rsidR="00E40887" w:rsidSect="00EF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D2"/>
    <w:rsid w:val="00720270"/>
    <w:rsid w:val="00874965"/>
    <w:rsid w:val="009C6D3A"/>
    <w:rsid w:val="009F7F21"/>
    <w:rsid w:val="00C53C00"/>
    <w:rsid w:val="00CF0E91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39C4-BCF5-4826-8ACD-2EED436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673D2"/>
  </w:style>
  <w:style w:type="paragraph" w:customStyle="1" w:styleId="ConsPlusNormal">
    <w:name w:val="ConsPlusNormal"/>
    <w:rsid w:val="00F67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BE9442D219ECB1E760FB09D86E917D2B66B071AA0DB303ACD57F5C0B470C880F4CE3006D5ApEf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2021-02-02T04:50:00Z</dcterms:created>
  <dcterms:modified xsi:type="dcterms:W3CDTF">2021-02-02T04:52:00Z</dcterms:modified>
</cp:coreProperties>
</file>