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EB" w:rsidRDefault="001E38EB" w:rsidP="001E38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1E38EB" w:rsidRDefault="001E38EB" w:rsidP="001E38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6D047C" w:rsidRDefault="006D047C" w:rsidP="001E38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1</w:t>
      </w:r>
    </w:p>
    <w:p w:rsidR="001E38EB" w:rsidRDefault="001E38EB" w:rsidP="001E38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E38EB" w:rsidRDefault="001E38EB" w:rsidP="001E38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«__» __________ 202</w:t>
      </w:r>
      <w:r w:rsidR="006D047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E38EB" w:rsidRDefault="001E38EB" w:rsidP="001E38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8EB" w:rsidRPr="00B46EE0" w:rsidRDefault="001E38EB" w:rsidP="001E38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EE0">
        <w:rPr>
          <w:rFonts w:ascii="Times New Roman" w:hAnsi="Times New Roman" w:cs="Times New Roman"/>
          <w:spacing w:val="-1"/>
          <w:sz w:val="24"/>
          <w:szCs w:val="24"/>
        </w:rPr>
        <w:t>Обществ</w:t>
      </w:r>
      <w:r w:rsidR="00C47291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46EE0">
        <w:rPr>
          <w:rFonts w:ascii="Times New Roman" w:hAnsi="Times New Roman" w:cs="Times New Roman"/>
          <w:spacing w:val="-1"/>
          <w:sz w:val="24"/>
          <w:szCs w:val="24"/>
        </w:rPr>
        <w:t xml:space="preserve"> с ограниченной ответственностью</w:t>
      </w:r>
      <w:r w:rsidRPr="00B46EE0">
        <w:rPr>
          <w:rFonts w:ascii="Times New Roman" w:hAnsi="Times New Roman" w:cs="Times New Roman"/>
          <w:sz w:val="24"/>
          <w:szCs w:val="24"/>
        </w:rPr>
        <w:t xml:space="preserve"> «</w:t>
      </w:r>
      <w:r w:rsidR="006D047C">
        <w:rPr>
          <w:rFonts w:ascii="Times New Roman" w:hAnsi="Times New Roman" w:cs="Times New Roman"/>
          <w:sz w:val="24"/>
          <w:szCs w:val="24"/>
        </w:rPr>
        <w:t>Тайфун</w:t>
      </w:r>
      <w:r w:rsidRPr="00B46EE0">
        <w:rPr>
          <w:rFonts w:ascii="Times New Roman" w:hAnsi="Times New Roman" w:cs="Times New Roman"/>
          <w:sz w:val="24"/>
          <w:szCs w:val="24"/>
        </w:rPr>
        <w:t>» (сокращенное наименование – ООО «</w:t>
      </w:r>
      <w:r w:rsidR="006D047C">
        <w:rPr>
          <w:rFonts w:ascii="Times New Roman" w:hAnsi="Times New Roman" w:cs="Times New Roman"/>
          <w:sz w:val="24"/>
          <w:szCs w:val="24"/>
        </w:rPr>
        <w:t>Тайфун</w:t>
      </w:r>
      <w:r w:rsidRPr="00B46EE0">
        <w:rPr>
          <w:rFonts w:ascii="Times New Roman" w:hAnsi="Times New Roman" w:cs="Times New Roman"/>
          <w:sz w:val="24"/>
          <w:szCs w:val="24"/>
        </w:rPr>
        <w:t>»)</w:t>
      </w:r>
      <w:r w:rsidR="00C47291">
        <w:rPr>
          <w:rFonts w:ascii="Times New Roman" w:hAnsi="Times New Roman" w:cs="Times New Roman"/>
          <w:sz w:val="24"/>
          <w:szCs w:val="24"/>
        </w:rPr>
        <w:t xml:space="preserve"> </w:t>
      </w:r>
      <w:r w:rsidR="00D06373">
        <w:rPr>
          <w:rFonts w:ascii="Times New Roman" w:hAnsi="Times New Roman" w:cs="Times New Roman"/>
          <w:sz w:val="24"/>
          <w:szCs w:val="24"/>
        </w:rPr>
        <w:t>(</w:t>
      </w:r>
      <w:r w:rsidRPr="00B46EE0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="006D047C" w:rsidRPr="006D047C">
        <w:rPr>
          <w:rFonts w:ascii="Times New Roman" w:hAnsi="Times New Roman" w:cs="Times New Roman"/>
          <w:sz w:val="24"/>
          <w:szCs w:val="24"/>
        </w:rPr>
        <w:t xml:space="preserve">188643, Ленинградская область, Всеволожский район, </w:t>
      </w:r>
      <w:r w:rsidR="00C4729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D047C" w:rsidRPr="006D047C">
        <w:rPr>
          <w:rFonts w:ascii="Times New Roman" w:hAnsi="Times New Roman" w:cs="Times New Roman"/>
          <w:sz w:val="24"/>
          <w:szCs w:val="24"/>
        </w:rPr>
        <w:t>г. Всеволожск, ул. Первомайская, д. 2, корп. 1, лит.</w:t>
      </w:r>
      <w:proofErr w:type="gramEnd"/>
      <w:r w:rsidR="006D047C" w:rsidRPr="006D04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047C" w:rsidRPr="006D047C">
        <w:rPr>
          <w:rFonts w:ascii="Times New Roman" w:hAnsi="Times New Roman" w:cs="Times New Roman"/>
          <w:sz w:val="24"/>
          <w:szCs w:val="24"/>
        </w:rPr>
        <w:t>А, пом. 1Н</w:t>
      </w:r>
      <w:r w:rsidR="006D047C" w:rsidRPr="006D047C">
        <w:rPr>
          <w:rFonts w:ascii="Times New Roman" w:hAnsi="Times New Roman" w:cs="Times New Roman"/>
          <w:spacing w:val="-4"/>
          <w:sz w:val="24"/>
          <w:szCs w:val="24"/>
        </w:rPr>
        <w:t>;</w:t>
      </w:r>
      <w:r w:rsidR="006D047C" w:rsidRPr="006D047C">
        <w:rPr>
          <w:rFonts w:ascii="Times New Roman" w:hAnsi="Times New Roman" w:cs="Times New Roman"/>
          <w:sz w:val="24"/>
          <w:szCs w:val="24"/>
        </w:rPr>
        <w:t xml:space="preserve"> ИНН 4703070601</w:t>
      </w:r>
      <w:r w:rsidR="006D047C" w:rsidRPr="006D047C">
        <w:rPr>
          <w:rFonts w:ascii="Times New Roman" w:hAnsi="Times New Roman" w:cs="Times New Roman"/>
          <w:spacing w:val="-4"/>
          <w:sz w:val="24"/>
          <w:szCs w:val="24"/>
        </w:rPr>
        <w:t xml:space="preserve">; </w:t>
      </w:r>
      <w:r w:rsidR="006D047C" w:rsidRPr="006D047C">
        <w:rPr>
          <w:rFonts w:ascii="Times New Roman" w:hAnsi="Times New Roman" w:cs="Times New Roman"/>
          <w:sz w:val="24"/>
          <w:szCs w:val="24"/>
        </w:rPr>
        <w:t>ОГРН 1034700582718)</w:t>
      </w:r>
      <w:r w:rsidRPr="006D047C">
        <w:rPr>
          <w:rFonts w:ascii="Times New Roman" w:hAnsi="Times New Roman" w:cs="Times New Roman"/>
          <w:sz w:val="24"/>
          <w:szCs w:val="24"/>
        </w:rPr>
        <w:t>,</w:t>
      </w:r>
      <w:r w:rsidRPr="00B46EE0">
        <w:rPr>
          <w:rFonts w:ascii="Times New Roman" w:hAnsi="Times New Roman" w:cs="Times New Roman"/>
          <w:sz w:val="24"/>
          <w:szCs w:val="24"/>
        </w:rPr>
        <w:t xml:space="preserve"> </w:t>
      </w:r>
      <w:r w:rsidR="00C47291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C47291">
        <w:rPr>
          <w:rFonts w:ascii="Times New Roman" w:hAnsi="Times New Roman" w:cs="Times New Roman"/>
          <w:sz w:val="24"/>
          <w:szCs w:val="24"/>
        </w:rPr>
        <w:t xml:space="preserve">конкурсного управляющего </w:t>
      </w:r>
      <w:r w:rsidR="00C47291" w:rsidRPr="00B46EE0">
        <w:rPr>
          <w:rFonts w:ascii="Times New Roman" w:hAnsi="Times New Roman" w:cs="Times New Roman"/>
          <w:sz w:val="24"/>
          <w:szCs w:val="24"/>
        </w:rPr>
        <w:t>Вдовин</w:t>
      </w:r>
      <w:r w:rsidR="00C47291">
        <w:rPr>
          <w:rFonts w:ascii="Times New Roman" w:hAnsi="Times New Roman" w:cs="Times New Roman"/>
          <w:sz w:val="24"/>
          <w:szCs w:val="24"/>
        </w:rPr>
        <w:t>а</w:t>
      </w:r>
      <w:r w:rsidR="00C47291" w:rsidRPr="00B46EE0">
        <w:rPr>
          <w:rFonts w:ascii="Times New Roman" w:hAnsi="Times New Roman" w:cs="Times New Roman"/>
          <w:sz w:val="24"/>
          <w:szCs w:val="24"/>
        </w:rPr>
        <w:t xml:space="preserve"> Олег</w:t>
      </w:r>
      <w:r w:rsidR="00C47291">
        <w:rPr>
          <w:rFonts w:ascii="Times New Roman" w:hAnsi="Times New Roman" w:cs="Times New Roman"/>
          <w:sz w:val="24"/>
          <w:szCs w:val="24"/>
        </w:rPr>
        <w:t>а</w:t>
      </w:r>
      <w:r w:rsidR="00C47291" w:rsidRPr="00B46EE0">
        <w:rPr>
          <w:rFonts w:ascii="Times New Roman" w:hAnsi="Times New Roman" w:cs="Times New Roman"/>
          <w:sz w:val="24"/>
          <w:szCs w:val="24"/>
        </w:rPr>
        <w:t xml:space="preserve"> Федорович</w:t>
      </w:r>
      <w:r w:rsidR="00C47291">
        <w:rPr>
          <w:rFonts w:ascii="Times New Roman" w:hAnsi="Times New Roman" w:cs="Times New Roman"/>
          <w:sz w:val="24"/>
          <w:szCs w:val="24"/>
        </w:rPr>
        <w:t>а,</w:t>
      </w:r>
      <w:r w:rsidR="00C47291" w:rsidRPr="00B46EE0">
        <w:rPr>
          <w:rFonts w:ascii="Times New Roman" w:hAnsi="Times New Roman" w:cs="Times New Roman"/>
          <w:sz w:val="24"/>
          <w:szCs w:val="24"/>
        </w:rPr>
        <w:t xml:space="preserve"> </w:t>
      </w:r>
      <w:r w:rsidRPr="00B46EE0">
        <w:rPr>
          <w:rFonts w:ascii="Times New Roman" w:hAnsi="Times New Roman" w:cs="Times New Roman"/>
          <w:sz w:val="24"/>
          <w:szCs w:val="24"/>
        </w:rPr>
        <w:t>действующ</w:t>
      </w:r>
      <w:r w:rsidR="00C47291">
        <w:rPr>
          <w:rFonts w:ascii="Times New Roman" w:hAnsi="Times New Roman" w:cs="Times New Roman"/>
          <w:sz w:val="24"/>
          <w:szCs w:val="24"/>
        </w:rPr>
        <w:t>его</w:t>
      </w:r>
      <w:r w:rsidRPr="00B46EE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6D047C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6D047C" w:rsidRPr="006D047C">
        <w:rPr>
          <w:rFonts w:ascii="Times New Roman" w:hAnsi="Times New Roman" w:cs="Times New Roman"/>
          <w:sz w:val="24"/>
          <w:szCs w:val="24"/>
        </w:rPr>
        <w:t xml:space="preserve">Арбитражного суда </w:t>
      </w:r>
      <w:r w:rsidR="006D047C" w:rsidRPr="006D0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города Санкт-Петербурга и Ленинградской области от 09.12.2020 года (резолютивная часть решения объявлена  02.12.2020 года) </w:t>
      </w:r>
      <w:r w:rsidR="006D047C" w:rsidRPr="006D047C">
        <w:rPr>
          <w:rFonts w:ascii="Times New Roman" w:hAnsi="Times New Roman" w:cs="Times New Roman"/>
          <w:sz w:val="24"/>
          <w:szCs w:val="24"/>
        </w:rPr>
        <w:t xml:space="preserve">в рамках дела о </w:t>
      </w:r>
      <w:r w:rsidR="006D047C" w:rsidRPr="006D047C">
        <w:rPr>
          <w:rFonts w:ascii="Times New Roman" w:hAnsi="Times New Roman" w:cs="Times New Roman"/>
          <w:spacing w:val="-1"/>
          <w:sz w:val="24"/>
          <w:szCs w:val="24"/>
        </w:rPr>
        <w:t xml:space="preserve">несостоятельности (банкротстве) </w:t>
      </w:r>
      <w:r w:rsidR="006D047C" w:rsidRPr="006D047C">
        <w:rPr>
          <w:rFonts w:ascii="Times New Roman" w:hAnsi="Times New Roman" w:cs="Times New Roman"/>
          <w:sz w:val="24"/>
          <w:szCs w:val="24"/>
        </w:rPr>
        <w:t>№ А56-68027/2019</w:t>
      </w:r>
      <w:r w:rsidRPr="00B46EE0">
        <w:rPr>
          <w:rFonts w:ascii="Times New Roman" w:hAnsi="Times New Roman" w:cs="Times New Roman"/>
          <w:sz w:val="24"/>
          <w:szCs w:val="24"/>
        </w:rPr>
        <w:t xml:space="preserve">, </w:t>
      </w:r>
      <w:r w:rsidR="00C47291">
        <w:rPr>
          <w:rFonts w:ascii="Times New Roman" w:hAnsi="Times New Roman" w:cs="Times New Roman"/>
          <w:sz w:val="24"/>
          <w:szCs w:val="24"/>
        </w:rPr>
        <w:t xml:space="preserve"> именуемое в дальнейшем  </w:t>
      </w:r>
      <w:r w:rsidR="00C47291" w:rsidRPr="00C47291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="00C47291">
        <w:rPr>
          <w:rFonts w:ascii="Times New Roman" w:hAnsi="Times New Roman" w:cs="Times New Roman"/>
          <w:sz w:val="24"/>
          <w:szCs w:val="24"/>
        </w:rPr>
        <w:t>,</w:t>
      </w:r>
      <w:r w:rsidR="00C47291">
        <w:rPr>
          <w:rFonts w:ascii="Times New Roman" w:hAnsi="Times New Roman" w:cs="Times New Roman"/>
          <w:sz w:val="24"/>
          <w:szCs w:val="24"/>
        </w:rPr>
        <w:t xml:space="preserve"> </w:t>
      </w:r>
      <w:r w:rsidRPr="00B46EE0">
        <w:rPr>
          <w:rFonts w:ascii="Times New Roman" w:hAnsi="Times New Roman" w:cs="Times New Roman"/>
          <w:sz w:val="24"/>
          <w:szCs w:val="24"/>
        </w:rPr>
        <w:t>и</w:t>
      </w:r>
      <w:proofErr w:type="gramEnd"/>
    </w:p>
    <w:p w:rsidR="001E38EB" w:rsidRDefault="001E38EB" w:rsidP="001E38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E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46E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1E38EB" w:rsidRDefault="001E38EB" w:rsidP="001E38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E38EB" w:rsidRDefault="001E38EB" w:rsidP="001E38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1E38EB" w:rsidRPr="00EB6B48" w:rsidRDefault="001E38EB" w:rsidP="001E38E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 xml:space="preserve">Заявитель обязуется перечислить на специальный счет </w:t>
      </w:r>
      <w:r w:rsidR="00D06373">
        <w:rPr>
          <w:sz w:val="24"/>
          <w:szCs w:val="24"/>
        </w:rPr>
        <w:t>Продавца</w:t>
      </w:r>
      <w:r w:rsidRPr="00C50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задаток в размере </w:t>
      </w:r>
      <w:r w:rsidR="006D047C">
        <w:rPr>
          <w:sz w:val="24"/>
          <w:szCs w:val="24"/>
        </w:rPr>
        <w:t>1 817 970</w:t>
      </w:r>
      <w:r>
        <w:rPr>
          <w:sz w:val="24"/>
          <w:szCs w:val="24"/>
        </w:rPr>
        <w:t xml:space="preserve"> (</w:t>
      </w:r>
      <w:r w:rsidR="006D047C">
        <w:rPr>
          <w:sz w:val="24"/>
          <w:szCs w:val="24"/>
        </w:rPr>
        <w:t>Один миллион восемьсот семнадцать тысяч девятьсот семьдесят</w:t>
      </w:r>
      <w:r>
        <w:rPr>
          <w:sz w:val="24"/>
          <w:szCs w:val="24"/>
        </w:rPr>
        <w:t>) рубл</w:t>
      </w:r>
      <w:r w:rsidR="006D047C">
        <w:rPr>
          <w:sz w:val="24"/>
          <w:szCs w:val="24"/>
        </w:rPr>
        <w:t>ей</w:t>
      </w:r>
      <w:r>
        <w:rPr>
          <w:sz w:val="24"/>
          <w:szCs w:val="24"/>
        </w:rPr>
        <w:t xml:space="preserve"> в счет обеспечения оплаты на проводимых 2</w:t>
      </w:r>
      <w:r w:rsidR="006D047C">
        <w:rPr>
          <w:sz w:val="24"/>
          <w:szCs w:val="24"/>
        </w:rPr>
        <w:t>0 мая</w:t>
      </w:r>
      <w:r>
        <w:rPr>
          <w:sz w:val="24"/>
          <w:szCs w:val="24"/>
        </w:rPr>
        <w:t xml:space="preserve"> 202</w:t>
      </w:r>
      <w:r w:rsidR="006D047C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открытых </w:t>
      </w:r>
      <w:r w:rsidRPr="00DC1D0E">
        <w:rPr>
          <w:sz w:val="24"/>
          <w:szCs w:val="24"/>
        </w:rPr>
        <w:t>электронных торг</w:t>
      </w:r>
      <w:r>
        <w:rPr>
          <w:sz w:val="24"/>
          <w:szCs w:val="24"/>
        </w:rPr>
        <w:t>ах</w:t>
      </w:r>
      <w:r w:rsidRPr="00DC1D0E">
        <w:rPr>
          <w:sz w:val="24"/>
          <w:szCs w:val="24"/>
        </w:rPr>
        <w:t xml:space="preserve"> в форме </w:t>
      </w:r>
      <w:r>
        <w:rPr>
          <w:sz w:val="24"/>
          <w:szCs w:val="24"/>
        </w:rPr>
        <w:t>аукциона</w:t>
      </w:r>
      <w:r w:rsidRPr="00DC1D0E">
        <w:rPr>
          <w:sz w:val="24"/>
          <w:szCs w:val="24"/>
        </w:rPr>
        <w:t xml:space="preserve"> с открытой формой представления предложений о цене</w:t>
      </w:r>
      <w:r>
        <w:rPr>
          <w:sz w:val="24"/>
          <w:szCs w:val="24"/>
        </w:rPr>
        <w:t xml:space="preserve"> следующим имуществом, принадлежащим Продавцу на праве собственности: </w:t>
      </w:r>
      <w:proofErr w:type="gramEnd"/>
    </w:p>
    <w:tbl>
      <w:tblPr>
        <w:tblpPr w:leftFromText="180" w:rightFromText="180" w:vertAnchor="text" w:horzAnchor="page" w:tblpX="1231" w:tblpY="9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390"/>
      </w:tblGrid>
      <w:tr w:rsidR="001E38EB" w:rsidRPr="002F57C7" w:rsidTr="005F3573">
        <w:tc>
          <w:tcPr>
            <w:tcW w:w="675" w:type="dxa"/>
          </w:tcPr>
          <w:p w:rsidR="001E38EB" w:rsidRPr="002F57C7" w:rsidRDefault="001E38EB" w:rsidP="005F3573">
            <w:pPr>
              <w:jc w:val="center"/>
              <w:rPr>
                <w:b/>
                <w:sz w:val="24"/>
                <w:szCs w:val="24"/>
              </w:rPr>
            </w:pPr>
            <w:r w:rsidRPr="002F57C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F57C7">
              <w:rPr>
                <w:b/>
                <w:sz w:val="24"/>
                <w:szCs w:val="24"/>
              </w:rPr>
              <w:t>п</w:t>
            </w:r>
            <w:proofErr w:type="gramEnd"/>
            <w:r w:rsidRPr="002F57C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390" w:type="dxa"/>
          </w:tcPr>
          <w:p w:rsidR="001E38EB" w:rsidRPr="002F57C7" w:rsidRDefault="001E38EB" w:rsidP="005F3573">
            <w:pPr>
              <w:jc w:val="center"/>
              <w:rPr>
                <w:b/>
                <w:sz w:val="24"/>
                <w:szCs w:val="24"/>
              </w:rPr>
            </w:pPr>
            <w:r w:rsidRPr="002F57C7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имущества</w:t>
            </w:r>
          </w:p>
        </w:tc>
      </w:tr>
      <w:tr w:rsidR="001E38EB" w:rsidRPr="002F57C7" w:rsidTr="006D047C">
        <w:trPr>
          <w:trHeight w:val="1136"/>
        </w:trPr>
        <w:tc>
          <w:tcPr>
            <w:tcW w:w="675" w:type="dxa"/>
          </w:tcPr>
          <w:p w:rsidR="001E38EB" w:rsidRPr="004F2DC9" w:rsidRDefault="001E38EB" w:rsidP="005F3573">
            <w:pPr>
              <w:jc w:val="center"/>
            </w:pPr>
            <w:r w:rsidRPr="004F2DC9">
              <w:t>1</w:t>
            </w:r>
          </w:p>
        </w:tc>
        <w:tc>
          <w:tcPr>
            <w:tcW w:w="9390" w:type="dxa"/>
          </w:tcPr>
          <w:p w:rsidR="006D047C" w:rsidRPr="00F619B5" w:rsidRDefault="006D047C" w:rsidP="006D047C">
            <w:pPr>
              <w:ind w:firstLine="567"/>
              <w:jc w:val="both"/>
              <w:rPr>
                <w:sz w:val="24"/>
                <w:szCs w:val="24"/>
              </w:rPr>
            </w:pPr>
            <w:proofErr w:type="gramStart"/>
            <w:r w:rsidRPr="00F619B5">
              <w:rPr>
                <w:color w:val="000000"/>
                <w:sz w:val="24"/>
                <w:szCs w:val="24"/>
              </w:rPr>
              <w:t xml:space="preserve">Земельный участок, категория земель: земли сельскохозяйственного назначения, разрешенное использование: для ведения фермерского хозяйства, общая площадь 78700 </w:t>
            </w:r>
            <w:proofErr w:type="spellStart"/>
            <w:r w:rsidRPr="00F619B5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F619B5">
              <w:rPr>
                <w:color w:val="000000"/>
                <w:sz w:val="24"/>
                <w:szCs w:val="24"/>
              </w:rPr>
              <w:t>., кадастровый номер: 47:07:0957003:3, адрес (местонахождение) объекта:</w:t>
            </w:r>
            <w:proofErr w:type="gramEnd"/>
            <w:r w:rsidRPr="00F619B5">
              <w:rPr>
                <w:color w:val="000000"/>
                <w:sz w:val="24"/>
                <w:szCs w:val="24"/>
              </w:rPr>
              <w:t xml:space="preserve"> Ленинская область, Всеволожский райо</w:t>
            </w:r>
            <w:r>
              <w:rPr>
                <w:color w:val="000000"/>
                <w:sz w:val="24"/>
                <w:szCs w:val="24"/>
              </w:rPr>
              <w:t>н, фермерское хозяйство «Виола»</w:t>
            </w:r>
          </w:p>
          <w:p w:rsidR="001E38EB" w:rsidRPr="00DD25FC" w:rsidRDefault="001E38EB" w:rsidP="005F35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38EB" w:rsidRDefault="001E38EB" w:rsidP="001E38EB">
      <w:pPr>
        <w:shd w:val="clear" w:color="auto" w:fill="FFFFFF"/>
        <w:ind w:firstLine="567"/>
        <w:jc w:val="both"/>
        <w:rPr>
          <w:sz w:val="24"/>
          <w:szCs w:val="24"/>
        </w:rPr>
      </w:pPr>
      <w:r w:rsidRPr="003D1B02">
        <w:rPr>
          <w:sz w:val="24"/>
          <w:szCs w:val="24"/>
        </w:rPr>
        <w:t>Имущество обременено залогом в пользу АО «</w:t>
      </w:r>
      <w:proofErr w:type="spellStart"/>
      <w:r w:rsidRPr="003D1B02">
        <w:rPr>
          <w:sz w:val="24"/>
          <w:szCs w:val="24"/>
        </w:rPr>
        <w:t>Риетуму</w:t>
      </w:r>
      <w:proofErr w:type="spellEnd"/>
      <w:r w:rsidRPr="003D1B02">
        <w:rPr>
          <w:sz w:val="24"/>
          <w:szCs w:val="24"/>
        </w:rPr>
        <w:t xml:space="preserve"> Банк</w:t>
      </w:r>
      <w:r>
        <w:rPr>
          <w:sz w:val="24"/>
          <w:szCs w:val="24"/>
        </w:rPr>
        <w:t>а</w:t>
      </w:r>
      <w:r w:rsidRPr="003D1B02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E38EB" w:rsidRPr="006D047C" w:rsidRDefault="001E38EB" w:rsidP="001E38EB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875E5F">
        <w:rPr>
          <w:sz w:val="24"/>
          <w:szCs w:val="24"/>
        </w:rPr>
        <w:t>1.2.</w:t>
      </w:r>
      <w:r w:rsidRPr="00875E5F">
        <w:rPr>
          <w:bCs/>
          <w:sz w:val="24"/>
          <w:szCs w:val="24"/>
        </w:rPr>
        <w:t xml:space="preserve"> </w:t>
      </w:r>
      <w:r w:rsidRPr="00875E5F">
        <w:rPr>
          <w:sz w:val="24"/>
          <w:szCs w:val="24"/>
        </w:rPr>
        <w:t>Начальная цена продажи установлена</w:t>
      </w:r>
      <w:r>
        <w:rPr>
          <w:sz w:val="24"/>
          <w:szCs w:val="24"/>
        </w:rPr>
        <w:t xml:space="preserve"> в размере </w:t>
      </w:r>
      <w:r w:rsidR="006D047C" w:rsidRPr="006D047C">
        <w:rPr>
          <w:bCs/>
          <w:color w:val="000000"/>
          <w:sz w:val="24"/>
          <w:szCs w:val="24"/>
        </w:rPr>
        <w:t>18 179 700</w:t>
      </w:r>
      <w:r w:rsidR="006D047C" w:rsidRPr="006D047C">
        <w:rPr>
          <w:sz w:val="24"/>
          <w:szCs w:val="24"/>
        </w:rPr>
        <w:t xml:space="preserve"> (Восемнадцать миллионов сто семьдесят девять тысяч семьсот) рублей (НДС не облагается на основании </w:t>
      </w:r>
      <w:proofErr w:type="spellStart"/>
      <w:r w:rsidR="006D047C" w:rsidRPr="006D047C">
        <w:rPr>
          <w:sz w:val="24"/>
          <w:szCs w:val="24"/>
        </w:rPr>
        <w:t>пп</w:t>
      </w:r>
      <w:proofErr w:type="spellEnd"/>
      <w:r w:rsidR="006D047C" w:rsidRPr="006D047C">
        <w:rPr>
          <w:sz w:val="24"/>
          <w:szCs w:val="24"/>
        </w:rPr>
        <w:t>. 15. п. 2. ст. 146 НК РФ).</w:t>
      </w:r>
      <w:r w:rsidRPr="006D047C">
        <w:rPr>
          <w:sz w:val="24"/>
          <w:szCs w:val="24"/>
        </w:rPr>
        <w:t xml:space="preserve"> </w:t>
      </w:r>
    </w:p>
    <w:p w:rsidR="001E38EB" w:rsidRPr="001A60C5" w:rsidRDefault="001E38EB" w:rsidP="001E38EB">
      <w:pPr>
        <w:shd w:val="clear" w:color="auto" w:fill="FFFFFF"/>
        <w:tabs>
          <w:tab w:val="left" w:pos="6719"/>
        </w:tabs>
        <w:spacing w:line="274" w:lineRule="exact"/>
        <w:ind w:right="-1" w:firstLine="526"/>
        <w:jc w:val="both"/>
        <w:rPr>
          <w:sz w:val="24"/>
          <w:szCs w:val="24"/>
        </w:rPr>
      </w:pPr>
    </w:p>
    <w:p w:rsidR="001E38EB" w:rsidRDefault="001E38EB" w:rsidP="001E38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1E38EB" w:rsidRDefault="001E38EB" w:rsidP="001E38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1E38EB" w:rsidRDefault="001E38EB" w:rsidP="001E38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Обеспечить поступление указанных в п. 1.1. настоящего Договора денежных средств на специальный счет </w:t>
      </w:r>
      <w:r w:rsidR="00D06373">
        <w:rPr>
          <w:rFonts w:ascii="Times New Roman" w:hAnsi="Times New Roman" w:cs="Times New Roman"/>
          <w:sz w:val="24"/>
          <w:szCs w:val="24"/>
        </w:rPr>
        <w:t>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16 часов 00 минут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1</w:t>
      </w:r>
      <w:r w:rsidR="006D047C">
        <w:rPr>
          <w:rFonts w:ascii="Times New Roman" w:hAnsi="Times New Roman" w:cs="Times New Roman"/>
          <w:sz w:val="24"/>
          <w:szCs w:val="24"/>
        </w:rPr>
        <w:t>8 мая</w:t>
      </w:r>
      <w:r>
        <w:rPr>
          <w:rFonts w:ascii="Times New Roman" w:hAnsi="Times New Roman" w:cs="Times New Roman"/>
          <w:sz w:val="24"/>
          <w:szCs w:val="24"/>
        </w:rPr>
        <w:t xml:space="preserve">  202</w:t>
      </w:r>
      <w:r w:rsidR="006D047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E38EB" w:rsidRDefault="001E38EB" w:rsidP="001E38EB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1E38EB" w:rsidRPr="009E60E2" w:rsidRDefault="001E38EB" w:rsidP="001E38EB">
      <w:pPr>
        <w:pStyle w:val="a3"/>
        <w:spacing w:after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Получатель: </w:t>
      </w:r>
      <w:r w:rsidR="006D047C" w:rsidRPr="009C3E4D">
        <w:rPr>
          <w:sz w:val="24"/>
          <w:szCs w:val="24"/>
        </w:rPr>
        <w:t>ООО «</w:t>
      </w:r>
      <w:r w:rsidR="006D047C">
        <w:rPr>
          <w:sz w:val="24"/>
          <w:szCs w:val="24"/>
        </w:rPr>
        <w:t>Тайфун</w:t>
      </w:r>
      <w:r w:rsidR="006D047C" w:rsidRPr="009C3E4D">
        <w:rPr>
          <w:sz w:val="24"/>
          <w:szCs w:val="24"/>
        </w:rPr>
        <w:t xml:space="preserve">» </w:t>
      </w:r>
      <w:r w:rsidR="006D047C" w:rsidRPr="00065179">
        <w:rPr>
          <w:sz w:val="24"/>
          <w:szCs w:val="24"/>
        </w:rPr>
        <w:t xml:space="preserve">ИНН 4703070601, КПП 470301001, </w:t>
      </w:r>
      <w:proofErr w:type="spellStart"/>
      <w:r w:rsidR="006D047C" w:rsidRPr="00065179">
        <w:rPr>
          <w:sz w:val="24"/>
          <w:szCs w:val="24"/>
        </w:rPr>
        <w:t>спец.сч</w:t>
      </w:r>
      <w:proofErr w:type="spellEnd"/>
      <w:r w:rsidR="006D047C" w:rsidRPr="00065179">
        <w:rPr>
          <w:sz w:val="24"/>
          <w:szCs w:val="24"/>
        </w:rPr>
        <w:t>. № 40702810542000057534 в Волго-Вятский Банк ПАО Сбербанк, к/</w:t>
      </w:r>
      <w:proofErr w:type="spellStart"/>
      <w:r w:rsidR="006D047C" w:rsidRPr="00065179">
        <w:rPr>
          <w:sz w:val="24"/>
          <w:szCs w:val="24"/>
        </w:rPr>
        <w:t>сч</w:t>
      </w:r>
      <w:proofErr w:type="spellEnd"/>
      <w:r w:rsidR="006D047C" w:rsidRPr="00065179">
        <w:rPr>
          <w:sz w:val="24"/>
          <w:szCs w:val="24"/>
        </w:rPr>
        <w:t>. 30101810900000000603, БИК 042202603</w:t>
      </w:r>
      <w:r w:rsidRPr="009E60E2">
        <w:rPr>
          <w:sz w:val="24"/>
          <w:szCs w:val="24"/>
        </w:rPr>
        <w:t>.</w:t>
      </w:r>
    </w:p>
    <w:p w:rsidR="001E38EB" w:rsidRPr="009E60E2" w:rsidRDefault="001E38EB" w:rsidP="001E38E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Заявителем задаток засчитывается в счет оплаты по договору купли-продажи. </w:t>
      </w:r>
      <w:r w:rsidRPr="009E60E2">
        <w:rPr>
          <w:rFonts w:ascii="Times New Roman" w:hAnsi="Times New Roman" w:cs="Times New Roman"/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9E60E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1E38EB" w:rsidRPr="009E60E2" w:rsidRDefault="001E38EB" w:rsidP="001E38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 xml:space="preserve">2.2. </w:t>
      </w:r>
      <w:r w:rsidR="00D06373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9E60E2">
        <w:rPr>
          <w:rFonts w:ascii="Times New Roman" w:hAnsi="Times New Roman" w:cs="Times New Roman"/>
          <w:sz w:val="24"/>
          <w:szCs w:val="24"/>
        </w:rPr>
        <w:t>обязан:</w:t>
      </w:r>
    </w:p>
    <w:p w:rsidR="001E38EB" w:rsidRDefault="001E38EB" w:rsidP="001E38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lastRenderedPageBreak/>
        <w:t>2.2.1. В случае отзыва Заявителем поданной заявки вернуть задаток в срок не позднее</w:t>
      </w:r>
      <w:r>
        <w:rPr>
          <w:rFonts w:ascii="Times New Roman" w:hAnsi="Times New Roman" w:cs="Times New Roman"/>
          <w:sz w:val="24"/>
          <w:szCs w:val="24"/>
        </w:rPr>
        <w:t xml:space="preserve">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счет, указанный Заявителем.</w:t>
      </w:r>
    </w:p>
    <w:p w:rsidR="001E38EB" w:rsidRDefault="001E38EB" w:rsidP="001E38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отмены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 на счет, указанный Заявителем.</w:t>
      </w:r>
    </w:p>
    <w:p w:rsidR="001E38EB" w:rsidRDefault="001E38EB" w:rsidP="001E38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</w:t>
      </w:r>
      <w:r w:rsidRPr="001A6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счет, указанный Заявителем.</w:t>
      </w:r>
    </w:p>
    <w:p w:rsidR="001E38EB" w:rsidRDefault="001E38EB" w:rsidP="001E38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торгов на счет, указанный Заявителем.</w:t>
      </w:r>
    </w:p>
    <w:p w:rsidR="001E38EB" w:rsidRDefault="001E38EB" w:rsidP="001E38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1E38EB" w:rsidRDefault="001E38EB" w:rsidP="001E38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1E38EB" w:rsidRDefault="001E38EB" w:rsidP="001E38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1E38EB" w:rsidRDefault="001E38EB" w:rsidP="001E38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1E38EB" w:rsidRDefault="001E38EB" w:rsidP="001E38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1E38EB" w:rsidRDefault="001E38EB" w:rsidP="001E38EB">
      <w:pPr>
        <w:jc w:val="center"/>
        <w:rPr>
          <w:bCs/>
          <w:sz w:val="24"/>
          <w:szCs w:val="24"/>
        </w:rPr>
      </w:pPr>
    </w:p>
    <w:p w:rsidR="001E38EB" w:rsidRDefault="001E38EB" w:rsidP="001E38EB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1E38EB" w:rsidRDefault="001E38EB" w:rsidP="001E38EB">
      <w:pPr>
        <w:jc w:val="center"/>
        <w:rPr>
          <w:b/>
          <w:bCs/>
          <w:sz w:val="24"/>
          <w:szCs w:val="24"/>
        </w:rPr>
      </w:pPr>
    </w:p>
    <w:tbl>
      <w:tblPr>
        <w:tblW w:w="8887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250"/>
        <w:gridCol w:w="1979"/>
        <w:gridCol w:w="751"/>
        <w:gridCol w:w="470"/>
        <w:gridCol w:w="70"/>
        <w:gridCol w:w="470"/>
        <w:gridCol w:w="108"/>
        <w:gridCol w:w="12"/>
        <w:gridCol w:w="458"/>
        <w:gridCol w:w="12"/>
        <w:gridCol w:w="358"/>
        <w:gridCol w:w="169"/>
        <w:gridCol w:w="461"/>
        <w:gridCol w:w="12"/>
        <w:gridCol w:w="1405"/>
        <w:gridCol w:w="12"/>
        <w:gridCol w:w="772"/>
        <w:gridCol w:w="540"/>
        <w:gridCol w:w="578"/>
      </w:tblGrid>
      <w:tr w:rsidR="001E38EB" w:rsidTr="005F3573">
        <w:trPr>
          <w:gridAfter w:val="4"/>
          <w:wAfter w:w="1902" w:type="dxa"/>
          <w:cantSplit/>
          <w:trHeight w:val="216"/>
        </w:trPr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E38EB" w:rsidRDefault="001E38EB" w:rsidP="005F3573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8EB" w:rsidRDefault="001E38EB" w:rsidP="005F357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1E38EB" w:rsidRDefault="001E38EB" w:rsidP="005F357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E38EB" w:rsidRDefault="001E38EB" w:rsidP="005F3573">
            <w:pPr>
              <w:pStyle w:val="3"/>
              <w:widowControl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1E38EB" w:rsidTr="005F3573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E38EB" w:rsidRDefault="001E38EB" w:rsidP="006D047C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ООО «</w:t>
            </w:r>
            <w:r w:rsidR="006D047C">
              <w:rPr>
                <w:bCs/>
                <w:sz w:val="24"/>
                <w:szCs w:val="24"/>
                <w:lang w:eastAsia="en-US"/>
              </w:rPr>
              <w:t>Тайфун</w:t>
            </w:r>
            <w:r>
              <w:rPr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70" w:type="dxa"/>
            <w:gridSpan w:val="2"/>
          </w:tcPr>
          <w:p w:rsidR="001E38EB" w:rsidRDefault="001E38EB" w:rsidP="005F357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8EB" w:rsidRDefault="001E38EB" w:rsidP="005F3573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1E38EB" w:rsidTr="005F3573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E38EB" w:rsidRDefault="00C47291" w:rsidP="00C47291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gramStart"/>
            <w:r w:rsidRPr="006D047C">
              <w:rPr>
                <w:sz w:val="24"/>
                <w:szCs w:val="24"/>
              </w:rPr>
              <w:t>188643, Ленинградская область, Всеволожский район, г. Всеволожск, ул. Первомайская, д. 2, корп. 1, лит.</w:t>
            </w:r>
            <w:proofErr w:type="gramEnd"/>
            <w:r w:rsidRPr="006D047C">
              <w:rPr>
                <w:sz w:val="24"/>
                <w:szCs w:val="24"/>
              </w:rPr>
              <w:t xml:space="preserve"> А, пом. 1Н</w:t>
            </w:r>
          </w:p>
        </w:tc>
        <w:tc>
          <w:tcPr>
            <w:tcW w:w="470" w:type="dxa"/>
            <w:gridSpan w:val="2"/>
          </w:tcPr>
          <w:p w:rsidR="001E38EB" w:rsidRDefault="001E38EB" w:rsidP="005F357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8EB" w:rsidRDefault="001E38EB" w:rsidP="005F3573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1E38EB" w:rsidTr="005F3573">
        <w:trPr>
          <w:gridAfter w:val="2"/>
          <w:wAfter w:w="1118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8EB" w:rsidRDefault="001E38EB" w:rsidP="005F357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8EB" w:rsidRDefault="001E38EB" w:rsidP="005F3573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DC1D0E">
              <w:rPr>
                <w:sz w:val="24"/>
                <w:szCs w:val="24"/>
              </w:rPr>
              <w:t xml:space="preserve">ИНН </w:t>
            </w:r>
            <w:r w:rsidR="00C47291" w:rsidRPr="00065179">
              <w:rPr>
                <w:sz w:val="24"/>
                <w:szCs w:val="24"/>
              </w:rPr>
              <w:t>4703070601</w:t>
            </w:r>
          </w:p>
          <w:p w:rsidR="001E38EB" w:rsidRDefault="001E38EB" w:rsidP="005F3573">
            <w:pPr>
              <w:pStyle w:val="3"/>
              <w:widowControl w:val="0"/>
              <w:ind w:left="-250" w:firstLine="25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КПП </w:t>
            </w:r>
            <w:r w:rsidR="00C47291" w:rsidRPr="00065179">
              <w:rPr>
                <w:sz w:val="24"/>
                <w:szCs w:val="24"/>
              </w:rPr>
              <w:t>470301001</w:t>
            </w:r>
          </w:p>
        </w:tc>
        <w:tc>
          <w:tcPr>
            <w:tcW w:w="470" w:type="dxa"/>
          </w:tcPr>
          <w:p w:rsidR="001E38EB" w:rsidRDefault="001E38EB" w:rsidP="005F357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8EB" w:rsidRDefault="001E38EB" w:rsidP="005F3573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8EB" w:rsidRDefault="001E38EB" w:rsidP="005F3573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1E38EB" w:rsidTr="005F3573">
        <w:trPr>
          <w:gridAfter w:val="1"/>
          <w:wAfter w:w="578" w:type="dxa"/>
          <w:trHeight w:val="21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8EB" w:rsidRDefault="001E38EB" w:rsidP="005F357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8EB" w:rsidRDefault="001E38EB" w:rsidP="00C47291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сп.сч</w:t>
            </w:r>
            <w:proofErr w:type="spellEnd"/>
            <w:r w:rsidR="00C4729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C47291" w:rsidRPr="00065179">
              <w:rPr>
                <w:sz w:val="24"/>
                <w:szCs w:val="24"/>
              </w:rPr>
              <w:t>40702810542000057534</w:t>
            </w:r>
          </w:p>
        </w:tc>
        <w:tc>
          <w:tcPr>
            <w:tcW w:w="470" w:type="dxa"/>
          </w:tcPr>
          <w:p w:rsidR="001E38EB" w:rsidRDefault="001E38EB" w:rsidP="005F357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8EB" w:rsidRDefault="001E38EB" w:rsidP="005F3573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8EB" w:rsidRDefault="001E38EB" w:rsidP="005F3573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1E38EB" w:rsidTr="005F3573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8EB" w:rsidRDefault="00C47291" w:rsidP="005F3573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065179">
              <w:rPr>
                <w:sz w:val="24"/>
                <w:szCs w:val="24"/>
              </w:rPr>
              <w:t>в Волго-Вятский Банк ПАО Сбербанк</w:t>
            </w:r>
            <w:bookmarkStart w:id="0" w:name="_GoBack"/>
            <w:bookmarkEnd w:id="0"/>
          </w:p>
        </w:tc>
        <w:tc>
          <w:tcPr>
            <w:tcW w:w="470" w:type="dxa"/>
            <w:gridSpan w:val="2"/>
          </w:tcPr>
          <w:p w:rsidR="001E38EB" w:rsidRDefault="001E38EB" w:rsidP="005F357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8EB" w:rsidRDefault="001E38EB" w:rsidP="005F3573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1E38EB" w:rsidTr="005F3573">
        <w:trPr>
          <w:cantSplit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8EB" w:rsidRDefault="001E38EB" w:rsidP="005F357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8EB" w:rsidRDefault="001E38EB" w:rsidP="005F3573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30101810900000000603</w:t>
            </w:r>
          </w:p>
          <w:p w:rsidR="001E38EB" w:rsidRDefault="001E38EB" w:rsidP="005F3573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БИК </w:t>
            </w:r>
            <w:r w:rsidRPr="009C3E4D">
              <w:rPr>
                <w:sz w:val="24"/>
                <w:szCs w:val="24"/>
              </w:rPr>
              <w:t>042202603</w:t>
            </w:r>
          </w:p>
        </w:tc>
        <w:tc>
          <w:tcPr>
            <w:tcW w:w="470" w:type="dxa"/>
            <w:gridSpan w:val="2"/>
          </w:tcPr>
          <w:p w:rsidR="001E38EB" w:rsidRDefault="001E38EB" w:rsidP="005F357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8EB" w:rsidRDefault="001E38EB" w:rsidP="005F3573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8EB" w:rsidRDefault="001E38EB" w:rsidP="005F3573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1E38EB" w:rsidTr="005F3573">
        <w:trPr>
          <w:gridAfter w:val="3"/>
          <w:wAfter w:w="1890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8EB" w:rsidRDefault="001E38EB" w:rsidP="005F357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E38EB" w:rsidRDefault="001E38EB" w:rsidP="005F357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Конкурсный управляющий   </w:t>
            </w:r>
          </w:p>
          <w:p w:rsidR="001E38EB" w:rsidRDefault="001E38EB" w:rsidP="005F357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О.Ф. Вдовин</w:t>
            </w:r>
          </w:p>
        </w:tc>
        <w:tc>
          <w:tcPr>
            <w:tcW w:w="470" w:type="dxa"/>
            <w:gridSpan w:val="2"/>
          </w:tcPr>
          <w:p w:rsidR="001E38EB" w:rsidRDefault="001E38EB" w:rsidP="005F3573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8EB" w:rsidRDefault="001E38EB" w:rsidP="005F3573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8EB" w:rsidRDefault="001E38EB" w:rsidP="005F3573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1E38EB" w:rsidRDefault="001E38EB" w:rsidP="001E38EB"/>
    <w:p w:rsidR="001E38EB" w:rsidRDefault="001E38EB" w:rsidP="001E38EB"/>
    <w:p w:rsidR="001E38EB" w:rsidRDefault="001E38EB" w:rsidP="001E38EB"/>
    <w:p w:rsidR="001E38EB" w:rsidRDefault="001E38EB" w:rsidP="001E38EB"/>
    <w:p w:rsidR="001E38EB" w:rsidRDefault="001E38EB" w:rsidP="001E38EB"/>
    <w:p w:rsidR="001E38EB" w:rsidRDefault="001E38EB" w:rsidP="001E38EB"/>
    <w:p w:rsidR="001E38EB" w:rsidRDefault="001E38EB" w:rsidP="001E38EB"/>
    <w:p w:rsidR="001E38EB" w:rsidRDefault="001E38EB" w:rsidP="001E38EB"/>
    <w:p w:rsidR="00DE32E0" w:rsidRDefault="00DE32E0"/>
    <w:sectPr w:rsidR="00DE32E0" w:rsidSect="00B46EE0">
      <w:footerReference w:type="default" r:id="rId5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844704"/>
      <w:docPartObj>
        <w:docPartGallery w:val="Page Numbers (Bottom of Page)"/>
        <w:docPartUnique/>
      </w:docPartObj>
    </w:sdtPr>
    <w:sdtEndPr/>
    <w:sdtContent>
      <w:p w:rsidR="001A60C5" w:rsidRDefault="00C472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A60C5" w:rsidRDefault="00C47291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EB"/>
    <w:rsid w:val="001E38EB"/>
    <w:rsid w:val="006D047C"/>
    <w:rsid w:val="00AF34CB"/>
    <w:rsid w:val="00C47291"/>
    <w:rsid w:val="00D06373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E38EB"/>
    <w:pPr>
      <w:spacing w:after="120"/>
    </w:pPr>
  </w:style>
  <w:style w:type="character" w:customStyle="1" w:styleId="a4">
    <w:name w:val="Основной текст Знак"/>
    <w:basedOn w:val="a0"/>
    <w:link w:val="a3"/>
    <w:rsid w:val="001E38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E38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1E38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1E38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E38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E38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38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38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E38EB"/>
    <w:pPr>
      <w:spacing w:after="120"/>
    </w:pPr>
  </w:style>
  <w:style w:type="character" w:customStyle="1" w:styleId="a4">
    <w:name w:val="Основной текст Знак"/>
    <w:basedOn w:val="a0"/>
    <w:link w:val="a3"/>
    <w:rsid w:val="001E38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E38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1E38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1E38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E38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E38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38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38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EZWH99m37I3IogWhzFNddc2AEEX+aqNS/SgNKm4clJE=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08YXEGQvX2DEbP2LQAj+vjKUZIfMiJcJycnVL2vTAFE=</DigestValue>
    </Reference>
  </SignedInfo>
  <SignatureValue>luazr9xPz5rHSU/MC9gY/FWRDjpw2SZ0RKzI1zlreVVdfSplSyN1qgGvUbq7M6K4
85rQKNj/zklg9qhFIu0mFg==</SignatureValue>
  <KeyInfo>
    <X509Data>
      <X509Certificate>MIIJnDCCCUmgAwIBAgIRAqcfmwDerKOXSYHPAv/fviIwCgYIKoUDBwEBAwIwggHo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LdCf0YDQviIwHhcNMjEwMzAxMDkxOTQ3WhcNMjIwMzIwMTAzMDAwWjCB7TFHMEUG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AwcBAQEBMBMGByqFAwICJAAGCCqFAwcBAQICA0MABEC6a0Ij1N4IOnjU0DcHYX5F
MWow8ByBYIf0LASJ7qnKluO/9QgW7G/9BLJ0JPJaFreaDEhnjeNJm5KMvmguRrGk
o4IFvTCCBbkwDgYDVR0PAQH/BAQDAgTwMB0GA1UdEQQWMBSBEm5wLnBhdS5jZm9A
bWFpbC5ydTATBgNVHSAEDDAKMAgGBiqFA2RxATBVBgNVHSUETjBMBggrBgEFBQcD
AgYHKoUDAgIiBgYIKwYBBQUHAwQGByqFAwOBOQEGCCqFAwUBGAIbBggqhQMDBQoC
DAYHKoUDAwcIAQYHKoUDAwcDFzCCARAGCCsGAQUFBwEBBIIBAjCB/zA3BggrBgEF
BQcwAYYraHR0cDovL3BraS5zZXJ0dW0tcHJvLnJ1L29jc3BxMjAxMi9vY3NwLnNy
ZjA4BggrBgEFBQcwAYYsaHR0cDovL3BraTIuc2VydHVtLXByby5ydS9vY3NwcTIw
MTIvb2NzcC5zcmYwRgYIKwYBBQUHMAKGOmh0dHA6Ly9jYS5zZXJ0dW0tcHJvLnJ1
L2NlcnRpZmljYXRlcy9zZXJ0dW0tcHJvLXEtMjAyMC5jcnQwQgYIKwYBBQUHMAKG
Nmh0dHA6Ly9jYS5zZXJ0dW0ucnUvY2VydGlmaWNhdGVzL3NlcnR1bS1wcm8tcS0y
MDIwLmNydDArBgNVHRAEJDAigA8yMDIxMDMwMTA5MTk0N1qBDzIwMjIwMzIwMTAz
MDAwWjCCATMGBSqFA2RwBIIBKDCCASQMKyLQmtGA0LjQv9GC0L7Qn9GA0L4gQ1NQ
IiAo0LLQtdGA0YHQuNGPIDQuMCkMUyLQo9C00L7RgdGC0L7QstC10YDRj9GO0YnQ
uNC5INGG0LXQvdGC0YAgItCa0YDQuNC/0YLQvtCf0YDQviDQo9CmIiDQstC10YDR
gdC40LggMi4wDE/QodC10YDRgtC40YTQuNC60LDRgiDRgdC+0L7RgtCy0LXRgtGB
0YLQstC40Y8g4oSWINCh0KQvMTI0LTM5NjYg0L7RgiAxNS4wMS4yMDIxDE/QodC1
0YDRgtC40YTQuNC60LDRgiDRgdC+0L7RgtCy0LXRgtGB0YLQstC40Y8g4oSWINCh
0KQvMTI4LTM1OTIg0L7RgiAxNy4xMC4yMDE4MCMGBSqFA2RvBBoMGCLQmtGA0LjQ
v9GC0L7Qn9GA0L4gQ1NQIjB3BgNVHR8EcDBuMDegNaAzhjFodHRwOi8vY2Euc2Vy
dHVtLXByby5ydS9jZHAvc2VydHVtLXByby1xLTIwMjAuY3JsMDOgMaAvhi1odHRw
Oi8vY2Euc2VydHVtLnJ1L2NkcC9zZXJ0dW0tcHJvLXEtMjAyMC5jcmwwgYIGByqF
AwICMQIEdzB1MGUWQGh0dHBzOi8vY2Eua29udHVyLnJ1L2Fib3V0L2RvY3VtZW50
cy9jcnlwdG9wcm8tbGljZW5zZS1xdWFsaWZpZWQMHdCh0JrQkSDQmtC+0L3RgtGD
0YAg0Lgg0JTQl9CeAwIF4AQMFD8rAGa/ceD3hNvQMIIBYAYDVR0jBIIBVzCCAVOA
FDsbd0UtxnJ+onI2ccZYqjca0n1toYIBLKSCASgwggEkMR4wHAYJKoZIhvcNAQkB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DCPQnNC40L3QutC+0LzRgdCy0Y/Qt9GMINCg0L7RgdGB0LjQuIILAPfNi0gAAAAA
BCcwHQYDVR0OBBYEFMisnl/vp9wgi47JUp7vf0NLZ+jSMAoGCCqFAwcBAQMCA0EA
I8KcAA6OaRf7UGr/F0bvQ51UwqhVli7+iJBCbx/lYTb8vRUwiIOhwtLrU2WK4vgq
jfosN0xhcuROlwmfd+Q6QQ==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00Gv1iLmuS9gFu6RKprHiJpJ5jU=</DigestValue>
      </Reference>
      <Reference URI="/word/document.xml?ContentType=application/vnd.openxmlformats-officedocument.wordprocessingml.document.main+xml">
        <DigestMethod Algorithm="http://www.w3.org/2000/09/xmldsig#sha1"/>
        <DigestValue>A7XservHo4EN7/RIn+DLbqutRAo=</DigestValue>
      </Reference>
      <Reference URI="/word/fontTable.xml?ContentType=application/vnd.openxmlformats-officedocument.wordprocessingml.fontTable+xml">
        <DigestMethod Algorithm="http://www.w3.org/2000/09/xmldsig#sha1"/>
        <DigestValue>9pHH8IieBedg0y1q0THboAD69Ls=</DigestValue>
      </Reference>
      <Reference URI="/word/footer1.xml?ContentType=application/vnd.openxmlformats-officedocument.wordprocessingml.footer+xml">
        <DigestMethod Algorithm="http://www.w3.org/2000/09/xmldsig#sha1"/>
        <DigestValue>26UO+pB5/36NHxc5YjeuxTQ6GpI=</DigestValue>
      </Reference>
      <Reference URI="/word/settings.xml?ContentType=application/vnd.openxmlformats-officedocument.wordprocessingml.settings+xml">
        <DigestMethod Algorithm="http://www.w3.org/2000/09/xmldsig#sha1"/>
        <DigestValue>T3g4RKyrGnX3R3/Knvy48XnzMx4=</DigestValue>
      </Reference>
      <Reference URI="/word/styles.xml?ContentType=application/vnd.openxmlformats-officedocument.wordprocessingml.styles+xml">
        <DigestMethod Algorithm="http://www.w3.org/2000/09/xmldsig#sha1"/>
        <DigestValue>f0SA+fNQ1JlB2cAWFcwRWPvSP6E=</DigestValue>
      </Reference>
      <Reference URI="/word/stylesWithEffects.xml?ContentType=application/vnd.ms-word.stylesWithEffects+xml">
        <DigestMethod Algorithm="http://www.w3.org/2000/09/xmldsig#sha1"/>
        <DigestValue>pNWYl9RsDDPJAY3sxfKkwHaGx+4=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2021-03-23T07:43:54Z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2021-03-23T07:43:54Z</xd:SigningTime>
          <xd:SigningCertificate>
            <xd:Cert>
              <xd:CertDigest>
                <DigestMethod Algorithm="http://www.w3.org/2000/09/xmldsig#sha1"/>
                <DigestValue>vZSJI6P72cQkkra0ApLVHPSQDVE=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902709914182975403324889277746326257186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2021-03-22T13:26:00Z</dcterms:created>
  <dcterms:modified xsi:type="dcterms:W3CDTF">2021-03-22T14:28:00Z</dcterms:modified>
</cp:coreProperties>
</file>