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14991FC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41CC"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 w:rsidR="001741C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1741CC" w:rsidRPr="002625A8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</w:t>
      </w:r>
      <w:r w:rsidR="001741CC" w:rsidRPr="00FA3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41CC"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г., по делу №А40-208873/15 конкурсным управляющим (ликвидатором) </w:t>
      </w:r>
      <w:r w:rsidR="001741CC"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«Еврокоммерц» (ПАО КБ "ЕВРОКОММЕРЦ")</w:t>
      </w:r>
      <w:r w:rsidR="001741CC"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</w:t>
      </w:r>
      <w:r w:rsidR="001741C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</w:t>
      </w:r>
      <w:r w:rsidR="001741CC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1363E52C" w:rsidR="00467D6B" w:rsidRDefault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Основные средства:</w:t>
      </w:r>
    </w:p>
    <w:p w14:paraId="3C0DC926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1 - Картина «Anastasia», автор Джанет Треби, размер картины 70*64, произведение выполнено в технике фотопечати на холсте, г. Пятигорск - 158 281,00 руб.;</w:t>
      </w:r>
    </w:p>
    <w:p w14:paraId="77EA882C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2 - Картина «Arlerin Spring», автор Гари Бенфилд, размер картины 71*91, произведение выполнено в технике фотопечати на холсте, г. Пятигорск - 129 503,00 руб.;</w:t>
      </w:r>
    </w:p>
    <w:p w14:paraId="7B770A39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3 - Картина «Ball masque I», автор Гари Бенфилд, размер картины 64*99, произведение выполнено в технике фотопечати на холсте, г. Пятигорск - 143 892,00 руб.;</w:t>
      </w:r>
    </w:p>
    <w:p w14:paraId="20D031DB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4 - Картина «Ball masque II», автор Гари Бенфилд, размер картины 52*70, произведение выполнено в технике фотопечати на холсте, г. Пятигорск - 143 892,00 руб.;</w:t>
      </w:r>
    </w:p>
    <w:p w14:paraId="6E156FDA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5 - Картина «Between the life», автор Салли Фейрчард, размер картины 73*93, произведение выполнено в технике фотопечати на холсте, г. Пятигорск - 164 037,00 руб.;</w:t>
      </w:r>
    </w:p>
    <w:p w14:paraId="47710178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6 - Картина «Carnial», автор Салли Фейрчалд, размер картины 113*100, произведение выполнено в технике фотопечати на холсте, г. Пятигорск - 333 829,00 руб.;</w:t>
      </w:r>
    </w:p>
    <w:p w14:paraId="55523B6C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7 - Картина «Days of wine &amp; roses», автор Фабио Хуртадо, размер картины 67*62, произведение выполнено в технике фотопечати на холсте, г. Пятигорск - 143 892,00 руб.;</w:t>
      </w:r>
    </w:p>
    <w:p w14:paraId="4EBE8E7A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8 - Картина «Days of Summer», автор Гари Бенфилд, размер картины 62*84, произведение выполнено в технике фотопечати на холсте, г. Пятигорск - 143 892,00 руб.;</w:t>
      </w:r>
    </w:p>
    <w:p w14:paraId="7F6CBBE7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9 - Картина «Enchantment I», автор Джанет Треби, размер картины 60*106, произведение выполнено в технике фотопечати на холсте, г. Пятигорск - 135 259,00 руб.;</w:t>
      </w:r>
    </w:p>
    <w:p w14:paraId="0971881B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10 - Картина «Equine Dance», автор Гари Бенфилд, размер картины 94*67, произведение выполнено в технике фотопечати на холсте, г. Пятигорск - 143 892,00 руб.;</w:t>
      </w:r>
    </w:p>
    <w:p w14:paraId="637F1899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11 - Картина «Flora II», автор Мерсад Бербер, размер картины 60*45, произведение выполнено в технике фотопечати на холсте, г. Пятигорск - 100 725,00 руб.;</w:t>
      </w:r>
    </w:p>
    <w:p w14:paraId="1DDF868B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12 - Картина «Golden Robe», автор Николас Мас, размер картины 53*80, произведение выполнено в технике фотопечати на холсте, г. Пятигорск - 129 503,00 руб.;</w:t>
      </w:r>
    </w:p>
    <w:p w14:paraId="2339379F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13 - Картина «Hidden Thogts», автор Николас Мас, размер картины 76*65, произведение выполнено в технике фотопечати на холсте, г. Пятигорск - 115 114,00 руб.;</w:t>
      </w:r>
    </w:p>
    <w:p w14:paraId="6517A048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14 - Картина «Innocence», автор Джанет Треби, размер картины 58*68, произведение выполнено в технике фотопечати на холсте, г. Пятигорск - 129 503,00 руб.;</w:t>
      </w:r>
    </w:p>
    <w:p w14:paraId="566CDBF9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15 - Картина «Jast Dreaming», автор Салли Фейрчалд, размер картины 88*104, произведение выполнено в технике фотопечати на холсте, г. Пятигорск - 287 783,00 руб.;</w:t>
      </w:r>
    </w:p>
    <w:p w14:paraId="293FB5ED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16 - Картина «La Espera», автор Николас Мас, размер картины 37*47, произведение выполнено в технике фотопечати на холсте, г. Пятигорск - 129 503,00 руб.;</w:t>
      </w:r>
    </w:p>
    <w:p w14:paraId="0C33101B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lastRenderedPageBreak/>
        <w:t>Лот 17 - Картина «Listen to me», автор Салли Фейрчалд, размер картины 100*124, произведение выполнено в технике фотопечати на холсте, г. Пятигорск - 402 897,00 руб.;</w:t>
      </w:r>
    </w:p>
    <w:p w14:paraId="1DFD8878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18 - Картина «Maiden», автор Мерсад Бербер, размер картины 46*60, произведение выполнено в технике фотопечати на холсте, г. Пятигорск - 129 503,00 руб.;</w:t>
      </w:r>
    </w:p>
    <w:p w14:paraId="226920F6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19 - Картина «Midsammer Story», автор Салли Фейрчалд, размер картины 72*97, произведение выполнено в технике фотопечати на холсте, г. Пятигорск - 250 372,00 руб.;</w:t>
      </w:r>
    </w:p>
    <w:p w14:paraId="36224E24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20 - Картина «Miranda», автор Салли Бенфилд, размер картины 52*70, произведение выполнено в технике фотопечати на холсте, г. Пятигорск - 129 503,00 руб.;</w:t>
      </w:r>
    </w:p>
    <w:p w14:paraId="5D1C8D93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21 - Картина «Olivia», автор Джанет Треби, размер картины 60*100, произведение выполнено в технике фотопечати на холсте, г. Пятигорск - 151 087,00 руб.;</w:t>
      </w:r>
    </w:p>
    <w:p w14:paraId="2B7019B8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22 - Картина «Orchid», автор Николас Мас, размер картины 78*118, произведение выполнено в технике фотопечати на холсте, г. Пятигорск - 129 503,00 руб.;</w:t>
      </w:r>
    </w:p>
    <w:p w14:paraId="06976F1B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23 - Картина «Primavera», автор Николас Мас, размер картины 46*84, произведение выполнено в технике фотопечати на холсте, г. Пятигорск - 115 114,00 руб.;</w:t>
      </w:r>
    </w:p>
    <w:p w14:paraId="7A8E0851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24 - Картина «Runa», автор Додсуорд, размер картины 70*86, произведение выполнено в технике фотопечати на холсте, г. Пятигорск - 172 670,00 руб.;</w:t>
      </w:r>
    </w:p>
    <w:p w14:paraId="35E1FD65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25 - Картина «Saguaro», автор Додсуорд, размер картины 123*107, произведение выполнено в технике фотопечати на холсте, г. Пятигорск - 345 340,00 руб.;</w:t>
      </w:r>
    </w:p>
    <w:p w14:paraId="39C2C9CF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26 - Картина «Sound of moon», автор Салли Фейрчалд, размер картины 159*129, произведение выполнено в технике фотопечати на холсте, г. Пятигорск - 273 394,00 руб.;</w:t>
      </w:r>
    </w:p>
    <w:p w14:paraId="00C4D3EF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27 - Картина «Stady of Dancers I», автор Джанет Треби, размер картины 70*94, произведение выполнено в технике фотопечати на холсте, г. Пятигорск - 129 503,00 руб.;</w:t>
      </w:r>
    </w:p>
    <w:p w14:paraId="1A03211D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28 - Картина «The Horse», автор Бербер, размер картины 44*60, произведение выполнено в технике фотопечати на холсте, г. Пятигорск - 100 725,00 руб.;</w:t>
      </w:r>
    </w:p>
    <w:p w14:paraId="051A0C3D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29 - Картина «True reflection», автор Салли Фейрчалд, размер картины 75*90, произведение выполнено в технике фотопечати на холсте, г. Пятигорск - 287 783,00 руб.;</w:t>
      </w:r>
    </w:p>
    <w:p w14:paraId="53542FB4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30 - Картина «Отдыхающая», автор Росмунд, размер картины 47*56, произведение выполнено в технике фотопечати на холсте, г. Пятигорск - 143 892,00 руб.;</w:t>
      </w:r>
    </w:p>
    <w:p w14:paraId="5FB6DCAD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31 - Картина «Супремастический костюм», автор Рустам Хамдамов, размер картины 77*97, произведение выполнено в технике фотопечати на холсте, г. Пятигорск - 172 670,00 руб.;</w:t>
      </w:r>
    </w:p>
    <w:p w14:paraId="053CB790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32 - Картина «Три подруги», автор Росмунд, размер картины 57*77, произведение выполнено в технике фотопечати на холсте, г. Пятигорск - 143 892,00 руб.;</w:t>
      </w:r>
    </w:p>
    <w:p w14:paraId="055AB335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33 - Картина «Царевна с букетом», автор Рустам Хамдамов, размер картины 78*64, произведение выполнено в технике фотопечати на холсте, г. Пятигорск - 172 670,00 руб.;</w:t>
      </w:r>
    </w:p>
    <w:p w14:paraId="0399ABF5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34 - Картина «Царевна с виноградом», автор Рустам Хамдамов, размер картины 76*62, произведение выполнено в технике фотопечати на холсте, г. Пятигорск - 172 670,00 руб.;</w:t>
      </w:r>
    </w:p>
    <w:p w14:paraId="39669638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35 - Картина Сальвадора Дали, размер картины 75*94, произведение выполнено в технике фотопечати на холсте, г. Пятигорск - 174 000,00 руб.;</w:t>
      </w:r>
    </w:p>
    <w:p w14:paraId="2F9DAF5F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36 - Картина «Колыбельная», автор Салли Фейрчалд, размер картины 118*153, произведение выполнено в технике фотопечати на холсте, г. Пятигорск - 385 000,00 руб.;</w:t>
      </w:r>
    </w:p>
    <w:p w14:paraId="4F5D9EDC" w14:textId="77777777" w:rsidR="00A025A7" w:rsidRP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37 - Картина «Игуана», автор Шемякин Михаил Михайлович, размер картины 94*96, произведение выполнено в технике фотопечати на холсте, г. Пятигорск - 160 000,00 руб.;</w:t>
      </w:r>
    </w:p>
    <w:p w14:paraId="7A5B8D77" w14:textId="1A0A0DD9" w:rsidR="00A025A7" w:rsidRDefault="00A025A7" w:rsidP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25A7">
        <w:rPr>
          <w:rFonts w:ascii="Times New Roman CYR" w:hAnsi="Times New Roman CYR" w:cs="Times New Roman CYR"/>
          <w:color w:val="000000"/>
        </w:rPr>
        <w:t>Лот 38 - Чрево Парижа серия Литографий (1-11), автор Шемякин Михаил Михайлович, размер картины 86*63, произведение выполнено в технике фотопечати на холсте, г. Пятигорск - 174 598,05 руб.</w:t>
      </w:r>
    </w:p>
    <w:p w14:paraId="650648C7" w14:textId="77777777" w:rsidR="00A025A7" w:rsidRPr="00A115B3" w:rsidRDefault="00A0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E1FC36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A025A7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A6D933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025A7" w:rsidRPr="00A025A7">
        <w:rPr>
          <w:rFonts w:ascii="Times New Roman CYR" w:hAnsi="Times New Roman CYR" w:cs="Times New Roman CYR"/>
          <w:b/>
          <w:bCs/>
          <w:color w:val="000000"/>
        </w:rPr>
        <w:t>02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7531C3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025A7" w:rsidRPr="00A025A7">
        <w:rPr>
          <w:b/>
          <w:bCs/>
          <w:color w:val="000000"/>
        </w:rPr>
        <w:t>02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025A7" w:rsidRPr="00A025A7">
        <w:rPr>
          <w:b/>
          <w:bCs/>
          <w:color w:val="000000"/>
        </w:rPr>
        <w:t>19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B9DD9D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025A7" w:rsidRPr="00A025A7">
        <w:rPr>
          <w:b/>
          <w:bCs/>
          <w:color w:val="000000"/>
        </w:rPr>
        <w:t xml:space="preserve">18 января 2021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025A7">
        <w:rPr>
          <w:b/>
          <w:bCs/>
          <w:color w:val="000000"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D04A3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025A7">
        <w:rPr>
          <w:b/>
          <w:bCs/>
          <w:color w:val="000000"/>
        </w:rPr>
        <w:t>22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025A7">
        <w:rPr>
          <w:b/>
          <w:bCs/>
          <w:color w:val="000000"/>
        </w:rPr>
        <w:t>22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3838D0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025A7">
        <w:rPr>
          <w:b/>
          <w:bCs/>
          <w:color w:val="000000"/>
        </w:rPr>
        <w:t>22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EB2A33B" w14:textId="77777777" w:rsidR="00D5533D" w:rsidRPr="00D5533D" w:rsidRDefault="00D5533D" w:rsidP="00D55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3D">
        <w:rPr>
          <w:rFonts w:ascii="Times New Roman" w:hAnsi="Times New Roman" w:cs="Times New Roman"/>
          <w:color w:val="000000"/>
          <w:sz w:val="24"/>
          <w:szCs w:val="24"/>
        </w:rPr>
        <w:t>с 22 апреля 2021 г. по 06 июня 2021 г. - в размере начальной цены продажи лота;</w:t>
      </w:r>
    </w:p>
    <w:p w14:paraId="362CFC0E" w14:textId="77777777" w:rsidR="00D5533D" w:rsidRPr="00D5533D" w:rsidRDefault="00D5533D" w:rsidP="00D55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3D">
        <w:rPr>
          <w:rFonts w:ascii="Times New Roman" w:hAnsi="Times New Roman" w:cs="Times New Roman"/>
          <w:color w:val="000000"/>
          <w:sz w:val="24"/>
          <w:szCs w:val="24"/>
        </w:rPr>
        <w:t>с 07 июня 2021 г. по 13 июня 2021 г. - в размере 91,00% от начальной цены продажи лота;</w:t>
      </w:r>
    </w:p>
    <w:p w14:paraId="76CE74F5" w14:textId="77777777" w:rsidR="00D5533D" w:rsidRPr="00D5533D" w:rsidRDefault="00D5533D" w:rsidP="00D55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3D">
        <w:rPr>
          <w:rFonts w:ascii="Times New Roman" w:hAnsi="Times New Roman" w:cs="Times New Roman"/>
          <w:color w:val="000000"/>
          <w:sz w:val="24"/>
          <w:szCs w:val="24"/>
        </w:rPr>
        <w:t>с 14 июня 2021 г. по 20 июня 2021 г. - в размере 82,00% от начальной цены продажи лота;</w:t>
      </w:r>
    </w:p>
    <w:p w14:paraId="6969CCF8" w14:textId="77777777" w:rsidR="00D5533D" w:rsidRPr="00D5533D" w:rsidRDefault="00D5533D" w:rsidP="00D55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3D">
        <w:rPr>
          <w:rFonts w:ascii="Times New Roman" w:hAnsi="Times New Roman" w:cs="Times New Roman"/>
          <w:color w:val="000000"/>
          <w:sz w:val="24"/>
          <w:szCs w:val="24"/>
        </w:rPr>
        <w:t>с 21 июня 2021 г. по 27 июня 2021 г. - в размере 73,00% от начальной цены продажи лота;</w:t>
      </w:r>
    </w:p>
    <w:p w14:paraId="1AE92A93" w14:textId="77777777" w:rsidR="00D5533D" w:rsidRPr="00D5533D" w:rsidRDefault="00D5533D" w:rsidP="00D55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3D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64,00% от начальной цены продажи лота;</w:t>
      </w:r>
    </w:p>
    <w:p w14:paraId="7E131321" w14:textId="77777777" w:rsidR="00D5533D" w:rsidRPr="00D5533D" w:rsidRDefault="00D5533D" w:rsidP="00D55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3D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55,00% от начальной цены продажи лота;</w:t>
      </w:r>
    </w:p>
    <w:p w14:paraId="3CD1CF00" w14:textId="77777777" w:rsidR="00D5533D" w:rsidRPr="00D5533D" w:rsidRDefault="00D5533D" w:rsidP="00D55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3D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46,00% от начальной цены продажи лота;</w:t>
      </w:r>
    </w:p>
    <w:p w14:paraId="57FF1022" w14:textId="77777777" w:rsidR="00D5533D" w:rsidRPr="00D5533D" w:rsidRDefault="00D5533D" w:rsidP="00D55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3D">
        <w:rPr>
          <w:rFonts w:ascii="Times New Roman" w:hAnsi="Times New Roman" w:cs="Times New Roman"/>
          <w:color w:val="000000"/>
          <w:sz w:val="24"/>
          <w:szCs w:val="24"/>
        </w:rPr>
        <w:t>с 19 июля 2021 г. по 25 июля 2021 г. - в размере 37,00% от начальной цены продажи лота;</w:t>
      </w:r>
    </w:p>
    <w:p w14:paraId="6F1AE016" w14:textId="77777777" w:rsidR="00D5533D" w:rsidRPr="00D5533D" w:rsidRDefault="00D5533D" w:rsidP="00D55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3D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28,00% от начальной цены продажи лота;</w:t>
      </w:r>
    </w:p>
    <w:p w14:paraId="75138FDE" w14:textId="77777777" w:rsidR="00D5533D" w:rsidRPr="00D5533D" w:rsidRDefault="00D5533D" w:rsidP="00D55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3D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19,00% от начальной цены продажи лота;</w:t>
      </w:r>
    </w:p>
    <w:p w14:paraId="0A833CCD" w14:textId="77777777" w:rsidR="00D5533D" w:rsidRPr="00D5533D" w:rsidRDefault="00D5533D" w:rsidP="00D55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3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августа 2021 г. по 15 августа 2021 г. - в размере 10,00% от начальной цены продажи лота;</w:t>
      </w:r>
    </w:p>
    <w:p w14:paraId="7DCB0BC5" w14:textId="67C02F68" w:rsidR="00D5533D" w:rsidRDefault="00D5533D" w:rsidP="00D55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3D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1,00% от начальной цены продажи лота.</w:t>
      </w:r>
    </w:p>
    <w:p w14:paraId="33E19E33" w14:textId="06120EB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E5C5452" w:rsidR="00EA7238" w:rsidRDefault="006B43E3" w:rsidP="00D55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5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5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D5533D">
        <w:rPr>
          <w:rFonts w:ascii="Times New Roman" w:hAnsi="Times New Roman" w:cs="Times New Roman"/>
          <w:color w:val="000000"/>
          <w:sz w:val="24"/>
          <w:szCs w:val="24"/>
        </w:rPr>
        <w:t xml:space="preserve"> Ставропольский край, г. Пятигорск, ул. Козлова, д.28, тел. 8 (8793) 33-48-54; у ОТ: </w:t>
      </w:r>
      <w:r w:rsidR="00D5533D" w:rsidRPr="00D5533D">
        <w:rPr>
          <w:rFonts w:ascii="Times New Roman" w:hAnsi="Times New Roman" w:cs="Times New Roman"/>
          <w:color w:val="000000"/>
          <w:sz w:val="24"/>
          <w:szCs w:val="24"/>
        </w:rPr>
        <w:t>krasnodar@auction-house.ru, Наталья Хильченко тел. 8 (928) 333-02-88, Кудина Евгения тел. 8 (918) 155-48-01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741CC"/>
    <w:rsid w:val="001E5523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25A7"/>
    <w:rsid w:val="00A03865"/>
    <w:rsid w:val="00A115B3"/>
    <w:rsid w:val="00B83E9D"/>
    <w:rsid w:val="00BE0BF1"/>
    <w:rsid w:val="00BE1559"/>
    <w:rsid w:val="00C11EFF"/>
    <w:rsid w:val="00C9585C"/>
    <w:rsid w:val="00D5533D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393BE-DC65-40F8-A1AD-5936F7B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2740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5</cp:revision>
  <dcterms:created xsi:type="dcterms:W3CDTF">2020-12-30T14:38:00Z</dcterms:created>
  <dcterms:modified xsi:type="dcterms:W3CDTF">2020-12-30T15:16:00Z</dcterms:modified>
</cp:coreProperties>
</file>