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762314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ППП </w:t>
      </w:r>
      <w:r w:rsidR="0055722D">
        <w:rPr>
          <w:rFonts w:ascii="Arial" w:hAnsi="Arial" w:cs="Arial"/>
          <w:b/>
          <w:sz w:val="28"/>
          <w:szCs w:val="35"/>
        </w:rPr>
        <w:t xml:space="preserve">10 </w:t>
      </w:r>
      <w:r w:rsidR="00FC7902">
        <w:rPr>
          <w:rFonts w:ascii="Arial" w:hAnsi="Arial" w:cs="Arial"/>
          <w:b/>
          <w:sz w:val="28"/>
          <w:szCs w:val="35"/>
        </w:rPr>
        <w:t>период:</w:t>
      </w:r>
      <w:r w:rsidR="00FC7902" w:rsidRPr="00E84167">
        <w:rPr>
          <w:rFonts w:ascii="Arial" w:hAnsi="Arial" w:cs="Arial"/>
          <w:b/>
          <w:sz w:val="28"/>
          <w:szCs w:val="35"/>
        </w:rPr>
        <w:t xml:space="preserve"> </w:t>
      </w:r>
      <w:r w:rsidR="00FC7902" w:rsidRPr="009F45CE">
        <w:rPr>
          <w:rFonts w:ascii="Arial" w:hAnsi="Arial" w:cs="Arial"/>
          <w:b/>
          <w:sz w:val="28"/>
          <w:szCs w:val="35"/>
        </w:rPr>
        <w:t>Сообщение о</w:t>
      </w:r>
      <w:r w:rsidR="00FC7902"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  <w:r w:rsidRPr="001F1349">
        <w:rPr>
          <w:rFonts w:ascii="Arial" w:hAnsi="Arial" w:cs="Arial"/>
          <w:b/>
          <w:sz w:val="24"/>
          <w:szCs w:val="35"/>
        </w:rPr>
        <w:t xml:space="preserve">Сообщение при заключении договора </w:t>
      </w:r>
      <w:r w:rsidRPr="001F1349">
        <w:rPr>
          <w:rFonts w:ascii="Arial" w:hAnsi="Arial" w:cs="Arial"/>
          <w:b/>
          <w:i/>
          <w:color w:val="FF0000"/>
          <w:sz w:val="24"/>
          <w:szCs w:val="35"/>
        </w:rPr>
        <w:t>со вторым</w:t>
      </w:r>
      <w:r w:rsidRPr="001F1349">
        <w:rPr>
          <w:rFonts w:ascii="Arial" w:hAnsi="Arial" w:cs="Arial"/>
          <w:b/>
          <w:sz w:val="24"/>
          <w:szCs w:val="35"/>
        </w:rPr>
        <w:t xml:space="preserve"> </w:t>
      </w:r>
      <w:r w:rsidRPr="001F1349">
        <w:rPr>
          <w:rFonts w:ascii="Arial" w:hAnsi="Arial" w:cs="Arial"/>
          <w:b/>
          <w:i/>
          <w:color w:val="FF0000"/>
          <w:sz w:val="24"/>
          <w:szCs w:val="35"/>
        </w:rPr>
        <w:t>участником</w:t>
      </w:r>
      <w:r w:rsidRPr="001F1349">
        <w:rPr>
          <w:rFonts w:ascii="Arial" w:hAnsi="Arial" w:cs="Arial"/>
          <w:b/>
          <w:sz w:val="24"/>
          <w:szCs w:val="35"/>
        </w:rPr>
        <w:t xml:space="preserve"> торгов в связи с отказом/уклонением победителя от заключения договора</w:t>
      </w:r>
    </w:p>
    <w:p w:rsidR="001F1349" w:rsidRPr="00166BC1" w:rsidRDefault="001F1349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p w:rsidR="00FC7902" w:rsidRPr="0047140F" w:rsidRDefault="00FC7902" w:rsidP="00FC7902">
      <w:pPr>
        <w:jc w:val="both"/>
      </w:pPr>
    </w:p>
    <w:p w:rsidR="00FC7902" w:rsidRPr="00846EC6" w:rsidRDefault="00FC7902" w:rsidP="00762314">
      <w:pPr>
        <w:jc w:val="both"/>
      </w:pPr>
      <w:r w:rsidRPr="00846EC6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A816E8" w:rsidRPr="00846EC6">
        <w:fldChar w:fldCharType="begin">
          <w:ffData>
            <w:name w:val=""/>
            <w:enabled/>
            <w:calcOnExit w:val="0"/>
            <w:textInput>
              <w:default w:val="Арбитражного суда Самарской области от 2 октября 2018 г. по делу № А55-21551/2018"/>
            </w:textInput>
          </w:ffData>
        </w:fldChar>
      </w:r>
      <w:r w:rsidR="00A816E8" w:rsidRPr="00846EC6">
        <w:instrText xml:space="preserve"> FORMTEXT </w:instrText>
      </w:r>
      <w:r w:rsidR="00A816E8" w:rsidRPr="00846EC6">
        <w:fldChar w:fldCharType="separate"/>
      </w:r>
      <w:r w:rsidR="00A816E8" w:rsidRPr="00846EC6">
        <w:rPr>
          <w:noProof/>
        </w:rPr>
        <w:t>Арбитражного суда Самарской области от 2 октября 2018 г. по делу № А55-21551/2018</w:t>
      </w:r>
      <w:r w:rsidR="00A816E8" w:rsidRPr="00846EC6">
        <w:fldChar w:fldCharType="end"/>
      </w:r>
      <w:r w:rsidRPr="00846EC6">
        <w:t xml:space="preserve"> конкурсным управляющим (ликвидатором) </w:t>
      </w:r>
      <w:r w:rsidR="00A816E8" w:rsidRPr="00846EC6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)"/>
            </w:textInput>
          </w:ffData>
        </w:fldChar>
      </w:r>
      <w:r w:rsidR="00A816E8" w:rsidRPr="00846EC6">
        <w:instrText xml:space="preserve"> FORMTEXT </w:instrText>
      </w:r>
      <w:r w:rsidR="00A816E8" w:rsidRPr="00846EC6">
        <w:fldChar w:fldCharType="separate"/>
      </w:r>
      <w:r w:rsidR="00A816E8" w:rsidRPr="00846EC6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1026300002244)</w:t>
      </w:r>
      <w:r w:rsidR="00A816E8" w:rsidRPr="00846EC6">
        <w:fldChar w:fldCharType="end"/>
      </w:r>
      <w:r w:rsidR="00A816E8" w:rsidRPr="00846EC6">
        <w:t xml:space="preserve"> </w:t>
      </w:r>
      <w:r w:rsidRPr="00846EC6">
        <w:t xml:space="preserve">(далее – финансовая организация), сообщает, </w:t>
      </w:r>
      <w:r w:rsidRPr="00846EC6">
        <w:rPr>
          <w:color w:val="000000"/>
        </w:rPr>
        <w:t xml:space="preserve">что в связи с отказом (уклонением) победителя от заключения договора по итогам электронных </w:t>
      </w:r>
      <w:r w:rsidRPr="00846EC6">
        <w:rPr>
          <w:b/>
          <w:color w:val="000000"/>
        </w:rPr>
        <w:t>торгов</w:t>
      </w:r>
      <w:r w:rsidRPr="00846EC6">
        <w:rPr>
          <w:b/>
        </w:rPr>
        <w:t xml:space="preserve"> посредством публичного предложения </w:t>
      </w:r>
      <w:r w:rsidRPr="00846EC6">
        <w:t>имуществом фи</w:t>
      </w:r>
      <w:r w:rsidR="00A816E8" w:rsidRPr="00846EC6">
        <w:t>нансовой организации (</w:t>
      </w:r>
      <w:r w:rsidR="00A816E8" w:rsidRPr="00846EC6">
        <w:fldChar w:fldCharType="begin">
          <w:ffData>
            <w:name w:val=""/>
            <w:enabled/>
            <w:calcOnExit w:val="0"/>
            <w:textInput>
              <w:default w:val="сообщение 77033488167 в газете «Коммерсантъ» от 24 октября 2020 г. № 196 (6917)"/>
            </w:textInput>
          </w:ffData>
        </w:fldChar>
      </w:r>
      <w:r w:rsidR="00A816E8" w:rsidRPr="00846EC6">
        <w:instrText xml:space="preserve"> FORMTEXT </w:instrText>
      </w:r>
      <w:r w:rsidR="00A816E8" w:rsidRPr="00846EC6">
        <w:fldChar w:fldCharType="separate"/>
      </w:r>
      <w:r w:rsidR="00A816E8" w:rsidRPr="00846EC6">
        <w:rPr>
          <w:noProof/>
        </w:rPr>
        <w:t>сообщение 77033488167 в газете «Коммерсантъ» от 24 октября 2020 г. № 196 (6917)</w:t>
      </w:r>
      <w:r w:rsidR="00A816E8" w:rsidRPr="00846EC6">
        <w:fldChar w:fldCharType="end"/>
      </w:r>
      <w:r w:rsidRPr="00846EC6">
        <w:t xml:space="preserve">), проведенных в период </w:t>
      </w:r>
      <w:r w:rsidR="00762314" w:rsidRPr="00846EC6">
        <w:t>с 15 марта 2021 г. по 24 марта 2021 г.</w:t>
      </w:r>
      <w:r w:rsidRPr="00846EC6">
        <w:t xml:space="preserve">, </w:t>
      </w:r>
      <w:r w:rsidRPr="00846EC6">
        <w:rPr>
          <w:color w:val="000000"/>
        </w:rPr>
        <w:t>догово</w:t>
      </w:r>
      <w:r w:rsidRPr="00846EC6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Pr="00846EC6">
        <w:instrText xml:space="preserve"> FORMTEXT </w:instrText>
      </w:r>
      <w:r w:rsidRPr="00846EC6">
        <w:fldChar w:fldCharType="separate"/>
      </w:r>
      <w:r w:rsidRPr="00846EC6">
        <w:rPr>
          <w:noProof/>
        </w:rPr>
        <w:t>р</w:t>
      </w:r>
      <w:r w:rsidRPr="00846EC6">
        <w:fldChar w:fldCharType="end"/>
      </w:r>
      <w:r w:rsidRPr="00846EC6">
        <w:t xml:space="preserve"> заключе</w:t>
      </w:r>
      <w:r w:rsidRPr="00846EC6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Pr="00846EC6">
        <w:rPr>
          <w:rFonts w:eastAsiaTheme="minorEastAsia"/>
          <w:color w:val="000000"/>
        </w:rPr>
        <w:instrText xml:space="preserve"> FORMTEXT </w:instrText>
      </w:r>
      <w:r w:rsidRPr="00846EC6">
        <w:rPr>
          <w:rFonts w:eastAsiaTheme="minorEastAsia"/>
          <w:color w:val="000000"/>
        </w:rPr>
      </w:r>
      <w:r w:rsidRPr="00846EC6">
        <w:rPr>
          <w:rFonts w:eastAsiaTheme="minorEastAsia"/>
          <w:color w:val="000000"/>
        </w:rPr>
        <w:fldChar w:fldCharType="separate"/>
      </w:r>
      <w:r w:rsidRPr="00846EC6">
        <w:rPr>
          <w:rFonts w:eastAsiaTheme="minorEastAsia"/>
          <w:color w:val="000000"/>
        </w:rPr>
        <w:t>н</w:t>
      </w:r>
      <w:r w:rsidRPr="00846EC6">
        <w:rPr>
          <w:rFonts w:eastAsiaTheme="minorEastAsia"/>
          <w:color w:val="000000"/>
        </w:rPr>
        <w:fldChar w:fldCharType="end"/>
      </w:r>
      <w:r w:rsidRPr="00846EC6">
        <w:t xml:space="preserve">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Pr="00846EC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762314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55722D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5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55722D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6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762314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 69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9 690,00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762314" w:rsidP="00762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П Курников Александр Владимиро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ИП Курников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762314">
      <w:pPr>
        <w:jc w:val="both"/>
      </w:pPr>
    </w:p>
    <w:p w:rsidR="00FC7902" w:rsidRDefault="00FC7902" w:rsidP="00FC7902">
      <w:pPr>
        <w:pStyle w:val="a3"/>
        <w:jc w:val="both"/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1F1349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5722D"/>
    <w:rsid w:val="006249B3"/>
    <w:rsid w:val="00666657"/>
    <w:rsid w:val="007444C0"/>
    <w:rsid w:val="00762314"/>
    <w:rsid w:val="00846EC6"/>
    <w:rsid w:val="00865DDE"/>
    <w:rsid w:val="00880183"/>
    <w:rsid w:val="008D2246"/>
    <w:rsid w:val="009A18D8"/>
    <w:rsid w:val="009A6677"/>
    <w:rsid w:val="00A816E8"/>
    <w:rsid w:val="00AE2FF2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11</cp:revision>
  <cp:lastPrinted>2017-09-06T13:05:00Z</cp:lastPrinted>
  <dcterms:created xsi:type="dcterms:W3CDTF">2017-02-27T07:51:00Z</dcterms:created>
  <dcterms:modified xsi:type="dcterms:W3CDTF">2021-04-19T13:02:00Z</dcterms:modified>
</cp:coreProperties>
</file>