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62" w:rsidRPr="00B56E1F" w:rsidRDefault="00F01788" w:rsidP="009F3F62">
      <w:pPr>
        <w:tabs>
          <w:tab w:val="left" w:pos="426"/>
        </w:tabs>
        <w:spacing w:line="240" w:lineRule="atLeast"/>
        <w:jc w:val="both"/>
        <w:rPr>
          <w:color w:val="auto"/>
        </w:rPr>
      </w:pPr>
      <w:proofErr w:type="gramStart"/>
      <w:r w:rsidRPr="00B56E1F">
        <w:rPr>
          <w:rFonts w:eastAsia="Calibri"/>
          <w:color w:val="auto"/>
          <w:lang w:eastAsia="en-US"/>
        </w:rPr>
        <w:t>Организатор торгов - конкурсный управляющий</w:t>
      </w:r>
      <w:r w:rsidRPr="00B56E1F">
        <w:rPr>
          <w:rFonts w:eastAsia="Calibri"/>
          <w:bCs/>
          <w:color w:val="auto"/>
          <w:shd w:val="clear" w:color="auto" w:fill="FFFFFF"/>
          <w:lang w:eastAsia="en-US"/>
        </w:rPr>
        <w:t xml:space="preserve"> </w:t>
      </w:r>
      <w:r w:rsidRPr="00B56E1F">
        <w:rPr>
          <w:rFonts w:eastAsia="Calibri"/>
          <w:bCs/>
          <w:color w:val="auto"/>
          <w:lang w:eastAsia="en-US"/>
        </w:rPr>
        <w:t>ООО «</w:t>
      </w:r>
      <w:proofErr w:type="spellStart"/>
      <w:r w:rsidRPr="00B56E1F">
        <w:rPr>
          <w:rFonts w:eastAsia="Calibri"/>
          <w:bCs/>
          <w:color w:val="auto"/>
          <w:lang w:eastAsia="en-US"/>
        </w:rPr>
        <w:t>Юнитал</w:t>
      </w:r>
      <w:proofErr w:type="spellEnd"/>
      <w:r w:rsidRPr="00B56E1F">
        <w:rPr>
          <w:rFonts w:eastAsia="Calibri"/>
          <w:bCs/>
          <w:color w:val="auto"/>
          <w:lang w:eastAsia="en-US"/>
        </w:rPr>
        <w:t xml:space="preserve"> </w:t>
      </w:r>
      <w:proofErr w:type="spellStart"/>
      <w:r w:rsidRPr="00B56E1F">
        <w:rPr>
          <w:rFonts w:eastAsia="Calibri"/>
          <w:bCs/>
          <w:color w:val="auto"/>
          <w:lang w:eastAsia="en-US"/>
        </w:rPr>
        <w:t>Эстейт</w:t>
      </w:r>
      <w:proofErr w:type="spellEnd"/>
      <w:r w:rsidRPr="00B56E1F">
        <w:rPr>
          <w:rFonts w:eastAsia="Calibri"/>
          <w:bCs/>
          <w:color w:val="auto"/>
          <w:lang w:eastAsia="en-US"/>
        </w:rPr>
        <w:t>»</w:t>
      </w:r>
      <w:r w:rsidRPr="00B56E1F">
        <w:rPr>
          <w:rFonts w:eastAsia="Calibri"/>
          <w:color w:val="auto"/>
          <w:lang w:eastAsia="en-US"/>
        </w:rPr>
        <w:t xml:space="preserve"> (628600, г. Нижневартовск, </w:t>
      </w:r>
      <w:r w:rsidRPr="00B56E1F">
        <w:rPr>
          <w:color w:val="auto"/>
        </w:rPr>
        <w:t>ул. Индустриальная, 66-Е, корп. 1, ИНН 8603199623; ОГРН 1138603006134</w:t>
      </w:r>
      <w:r w:rsidRPr="00B56E1F">
        <w:rPr>
          <w:rFonts w:eastAsia="Calibri"/>
          <w:color w:val="auto"/>
          <w:lang w:eastAsia="en-US"/>
        </w:rPr>
        <w:t xml:space="preserve">), </w:t>
      </w:r>
      <w:proofErr w:type="spellStart"/>
      <w:r w:rsidRPr="00B56E1F">
        <w:rPr>
          <w:rFonts w:eastAsia="Calibri"/>
          <w:color w:val="auto"/>
          <w:lang w:eastAsia="en-US"/>
        </w:rPr>
        <w:t>Коробкин</w:t>
      </w:r>
      <w:proofErr w:type="spellEnd"/>
      <w:r w:rsidRPr="00B56E1F">
        <w:rPr>
          <w:rFonts w:eastAsia="Calibri"/>
          <w:color w:val="auto"/>
          <w:lang w:eastAsia="en-US"/>
        </w:rPr>
        <w:t xml:space="preserve"> Николай Никитович (ИНН 362500069297 СНИЛС 057-995-630 30, адрес: 394036, г. Воронеж, ул. Ф. Энгельса, д.52, оф.401, тел. (473)228-48-43;</w:t>
      </w:r>
      <w:proofErr w:type="gramEnd"/>
      <w:r w:rsidRPr="00B56E1F">
        <w:rPr>
          <w:rFonts w:eastAsia="Calibri"/>
          <w:color w:val="auto"/>
          <w:lang w:eastAsia="en-US"/>
        </w:rPr>
        <w:t xml:space="preserve"> </w:t>
      </w:r>
      <w:hyperlink r:id="rId4" w:history="1">
        <w:proofErr w:type="gramStart"/>
        <w:r w:rsidRPr="00B56E1F">
          <w:rPr>
            <w:rFonts w:eastAsia="Calibri"/>
            <w:color w:val="auto"/>
            <w:u w:val="single"/>
            <w:lang w:val="en-US" w:eastAsia="en-US"/>
          </w:rPr>
          <w:t>gestor</w:t>
        </w:r>
        <w:r w:rsidRPr="00B56E1F">
          <w:rPr>
            <w:rFonts w:eastAsia="Calibri"/>
            <w:color w:val="auto"/>
            <w:u w:val="single"/>
            <w:lang w:eastAsia="en-US"/>
          </w:rPr>
          <w:t>@</w:t>
        </w:r>
        <w:r w:rsidRPr="00B56E1F">
          <w:rPr>
            <w:rFonts w:eastAsia="Calibri"/>
            <w:color w:val="auto"/>
            <w:u w:val="single"/>
            <w:lang w:val="en-US" w:eastAsia="en-US"/>
          </w:rPr>
          <w:t>list</w:t>
        </w:r>
        <w:r w:rsidRPr="00B56E1F">
          <w:rPr>
            <w:rFonts w:eastAsia="Calibri"/>
            <w:color w:val="auto"/>
            <w:u w:val="single"/>
            <w:lang w:eastAsia="en-US"/>
          </w:rPr>
          <w:t>.</w:t>
        </w:r>
        <w:r w:rsidRPr="00B56E1F">
          <w:rPr>
            <w:rFonts w:eastAsia="Calibri"/>
            <w:color w:val="auto"/>
            <w:u w:val="single"/>
            <w:lang w:val="en-US" w:eastAsia="en-US"/>
          </w:rPr>
          <w:t>ru</w:t>
        </w:r>
      </w:hyperlink>
      <w:r w:rsidRPr="00B56E1F">
        <w:rPr>
          <w:rFonts w:eastAsia="Calibri"/>
          <w:color w:val="auto"/>
          <w:lang w:eastAsia="en-US"/>
        </w:rPr>
        <w:t xml:space="preserve"> ,член</w:t>
      </w:r>
      <w:proofErr w:type="gramEnd"/>
      <w:r w:rsidRPr="00B56E1F">
        <w:rPr>
          <w:rFonts w:eastAsia="Calibri"/>
          <w:color w:val="auto"/>
          <w:lang w:eastAsia="en-US"/>
        </w:rPr>
        <w:t xml:space="preserve"> Ассоциации СРО «ЦААУ» (119017,г. Москва, 1-й Казачий переулок, д. 8, стр. 1 ОГРН 1107799028523 ИНН 7731024000),</w:t>
      </w:r>
      <w:r w:rsidRPr="00B56E1F">
        <w:rPr>
          <w:rFonts w:eastAsia="Calibri"/>
          <w:color w:val="auto"/>
          <w:shd w:val="clear" w:color="auto" w:fill="FFFFFF"/>
          <w:lang w:eastAsia="en-US"/>
        </w:rPr>
        <w:t xml:space="preserve"> </w:t>
      </w:r>
      <w:r w:rsidRPr="00B56E1F">
        <w:rPr>
          <w:rFonts w:eastAsia="Calibri"/>
          <w:color w:val="auto"/>
          <w:lang w:eastAsia="en-US"/>
        </w:rPr>
        <w:t xml:space="preserve">Решением Арбитражного суда Ханты-Мансийского автономного округа - </w:t>
      </w:r>
      <w:proofErr w:type="spellStart"/>
      <w:r w:rsidRPr="00B56E1F">
        <w:rPr>
          <w:rFonts w:eastAsia="Calibri"/>
          <w:color w:val="auto"/>
          <w:lang w:eastAsia="en-US"/>
        </w:rPr>
        <w:t>Югры</w:t>
      </w:r>
      <w:proofErr w:type="spellEnd"/>
      <w:r w:rsidRPr="00B56E1F">
        <w:rPr>
          <w:rFonts w:eastAsia="Calibri"/>
          <w:color w:val="auto"/>
          <w:lang w:eastAsia="en-US"/>
        </w:rPr>
        <w:t xml:space="preserve"> от </w:t>
      </w:r>
      <w:r w:rsidRPr="00B56E1F">
        <w:rPr>
          <w:color w:val="auto"/>
        </w:rPr>
        <w:t xml:space="preserve">17.11.2016 по делу №А75-4066/2016 </w:t>
      </w:r>
      <w:r w:rsidRPr="00B56E1F">
        <w:rPr>
          <w:rFonts w:eastAsia="Calibri"/>
          <w:color w:val="auto"/>
          <w:lang w:eastAsia="en-US"/>
        </w:rPr>
        <w:t xml:space="preserve">о признании несостоятельным (банкротом), введении процедуры конкурсного производства сообщает </w:t>
      </w:r>
      <w:r w:rsidRPr="00B56E1F">
        <w:rPr>
          <w:color w:val="auto"/>
        </w:rPr>
        <w:t>о</w:t>
      </w:r>
      <w:r w:rsidR="009F3F62" w:rsidRPr="00B56E1F">
        <w:rPr>
          <w:color w:val="auto"/>
        </w:rPr>
        <w:t>:</w:t>
      </w:r>
    </w:p>
    <w:p w:rsidR="009F3F62" w:rsidRPr="00B56E1F" w:rsidRDefault="009F3F62" w:rsidP="009F3F62">
      <w:pPr>
        <w:tabs>
          <w:tab w:val="left" w:pos="426"/>
        </w:tabs>
        <w:spacing w:line="240" w:lineRule="atLeast"/>
        <w:jc w:val="both"/>
      </w:pPr>
      <w:proofErr w:type="gramStart"/>
      <w:r w:rsidRPr="00B56E1F">
        <w:t>заключенном</w:t>
      </w:r>
      <w:proofErr w:type="gramEnd"/>
      <w:r w:rsidRPr="00B56E1F">
        <w:t xml:space="preserve"> договоре цессии №1/2021-Ц от 26.03.2021г. (получен 21.04.2021г.) по результатам проведенных в электронной форме торгов в форме открытого аукциона (форма подачи предложений о цене открытая) №</w:t>
      </w:r>
      <w:r w:rsidR="00B56E1F" w:rsidRPr="00B56E1F">
        <w:rPr>
          <w:rFonts w:eastAsiaTheme="minorHAnsi"/>
          <w:color w:val="333333"/>
          <w:lang w:eastAsia="en-US"/>
        </w:rPr>
        <w:t>960000208560</w:t>
      </w:r>
      <w:r w:rsidRPr="00B56E1F">
        <w:t xml:space="preserve"> </w:t>
      </w:r>
      <w:r w:rsidRPr="00B56E1F">
        <w:rPr>
          <w:rFonts w:eastAsia="Calibri"/>
        </w:rPr>
        <w:t>по продаже имущества</w:t>
      </w:r>
      <w:r w:rsidRPr="00B56E1F">
        <w:rPr>
          <w:rFonts w:eastAsia="Calibri"/>
          <w:color w:val="auto"/>
          <w:lang w:eastAsia="en-US"/>
        </w:rPr>
        <w:t xml:space="preserve"> </w:t>
      </w:r>
      <w:r w:rsidRPr="00B56E1F">
        <w:rPr>
          <w:rFonts w:eastAsia="Calibri"/>
          <w:bCs/>
          <w:color w:val="auto"/>
          <w:lang w:eastAsia="en-US"/>
        </w:rPr>
        <w:t>ООО «</w:t>
      </w:r>
      <w:proofErr w:type="spellStart"/>
      <w:r w:rsidRPr="00B56E1F">
        <w:rPr>
          <w:rFonts w:eastAsia="Calibri"/>
          <w:bCs/>
          <w:color w:val="auto"/>
          <w:lang w:eastAsia="en-US"/>
        </w:rPr>
        <w:t>Юнитал</w:t>
      </w:r>
      <w:proofErr w:type="spellEnd"/>
      <w:r w:rsidRPr="00B56E1F">
        <w:rPr>
          <w:rFonts w:eastAsia="Calibri"/>
          <w:bCs/>
          <w:color w:val="auto"/>
          <w:lang w:eastAsia="en-US"/>
        </w:rPr>
        <w:t xml:space="preserve"> </w:t>
      </w:r>
      <w:proofErr w:type="spellStart"/>
      <w:r w:rsidRPr="00B56E1F">
        <w:rPr>
          <w:rFonts w:eastAsia="Calibri"/>
          <w:bCs/>
          <w:color w:val="auto"/>
          <w:lang w:eastAsia="en-US"/>
        </w:rPr>
        <w:t>Эстейт</w:t>
      </w:r>
      <w:proofErr w:type="spellEnd"/>
      <w:r w:rsidRPr="00B56E1F">
        <w:rPr>
          <w:rFonts w:eastAsia="Calibri"/>
          <w:bCs/>
          <w:color w:val="auto"/>
          <w:lang w:eastAsia="en-US"/>
        </w:rPr>
        <w:t>»</w:t>
      </w:r>
      <w:r w:rsidRPr="00B56E1F">
        <w:rPr>
          <w:bCs/>
        </w:rPr>
        <w:t>.</w:t>
      </w:r>
      <w:r w:rsidRPr="00B56E1F">
        <w:t xml:space="preserve"> </w:t>
      </w:r>
      <w:proofErr w:type="gramStart"/>
      <w:r w:rsidRPr="00B56E1F">
        <w:t xml:space="preserve">Договор </w:t>
      </w:r>
      <w:r w:rsidR="00B56E1F" w:rsidRPr="00B56E1F">
        <w:t xml:space="preserve">цессии №1/2021-Ц от 26.03.2021г. (получен 21.04.2021г.) </w:t>
      </w:r>
      <w:r w:rsidRPr="00B56E1F">
        <w:t xml:space="preserve">заключен с Индивидуальный предприниматель </w:t>
      </w:r>
      <w:proofErr w:type="spellStart"/>
      <w:r w:rsidRPr="00B56E1F">
        <w:t>Баликоев</w:t>
      </w:r>
      <w:proofErr w:type="spellEnd"/>
      <w:r w:rsidRPr="00B56E1F">
        <w:t xml:space="preserve"> Артур </w:t>
      </w:r>
      <w:proofErr w:type="spellStart"/>
      <w:r w:rsidRPr="00B56E1F">
        <w:t>Асламбекович</w:t>
      </w:r>
      <w:proofErr w:type="spellEnd"/>
      <w:r w:rsidRPr="00B56E1F">
        <w:t xml:space="preserve"> (ИНН860322271012, ОГРНИП 319861700005338, 628600, </w:t>
      </w:r>
      <w:proofErr w:type="spellStart"/>
      <w:r w:rsidRPr="00B56E1F">
        <w:t>ХМАО-Югра</w:t>
      </w:r>
      <w:proofErr w:type="spellEnd"/>
      <w:r w:rsidRPr="00B56E1F">
        <w:t xml:space="preserve">, г. Нижневартовск, ул. Интернациональная, д. 27 «А», кв. 49), цена по договору </w:t>
      </w:r>
      <w:r w:rsidR="00B56E1F" w:rsidRPr="00B56E1F">
        <w:t xml:space="preserve">цессии №1/2021-Ц от 26.03.2021г. </w:t>
      </w:r>
      <w:r w:rsidRPr="00B56E1F">
        <w:t xml:space="preserve"> составила 4 943.40 (четыре тысячи девятьсот сорок три) рубля 40 копеек.</w:t>
      </w:r>
      <w:proofErr w:type="gramEnd"/>
    </w:p>
    <w:p w:rsidR="009F3F62" w:rsidRPr="00B56E1F" w:rsidRDefault="009F3F62" w:rsidP="009F3F62">
      <w:pPr>
        <w:tabs>
          <w:tab w:val="left" w:pos="426"/>
        </w:tabs>
        <w:spacing w:line="240" w:lineRule="atLeast"/>
        <w:jc w:val="both"/>
      </w:pPr>
      <w:proofErr w:type="gramStart"/>
      <w:r w:rsidRPr="00B56E1F">
        <w:t>заключенном</w:t>
      </w:r>
      <w:proofErr w:type="gramEnd"/>
      <w:r w:rsidRPr="00B56E1F">
        <w:t xml:space="preserve"> договоре </w:t>
      </w:r>
      <w:r w:rsidR="00B56E1F" w:rsidRPr="00B56E1F">
        <w:t xml:space="preserve">цессии №2/2021-Ц от 26.03.2021г. (получен 21.04.2021г.) </w:t>
      </w:r>
      <w:r w:rsidRPr="00B56E1F">
        <w:t>по результатам проведенных в электронной форме торгов в форме открытого аукциона (форма подачи предложений о цене открытая) №</w:t>
      </w:r>
      <w:r w:rsidR="00B56E1F" w:rsidRPr="00B56E1F">
        <w:rPr>
          <w:rFonts w:eastAsiaTheme="minorHAnsi"/>
          <w:color w:val="333333"/>
          <w:lang w:eastAsia="en-US"/>
        </w:rPr>
        <w:t xml:space="preserve"> 960000208560</w:t>
      </w:r>
      <w:r w:rsidRPr="00B56E1F">
        <w:rPr>
          <w:rFonts w:eastAsiaTheme="minorHAnsi"/>
        </w:rPr>
        <w:t xml:space="preserve"> </w:t>
      </w:r>
      <w:r w:rsidRPr="00B56E1F">
        <w:rPr>
          <w:rFonts w:eastAsia="Calibri"/>
        </w:rPr>
        <w:t>по продаже имущества</w:t>
      </w:r>
      <w:r w:rsidRPr="00B56E1F">
        <w:rPr>
          <w:rFonts w:eastAsia="Calibri"/>
          <w:color w:val="auto"/>
          <w:lang w:eastAsia="en-US"/>
        </w:rPr>
        <w:t xml:space="preserve"> </w:t>
      </w:r>
      <w:r w:rsidRPr="00B56E1F">
        <w:rPr>
          <w:rFonts w:eastAsia="Calibri"/>
          <w:bCs/>
          <w:color w:val="auto"/>
          <w:lang w:eastAsia="en-US"/>
        </w:rPr>
        <w:t>ООО «</w:t>
      </w:r>
      <w:proofErr w:type="spellStart"/>
      <w:r w:rsidRPr="00B56E1F">
        <w:rPr>
          <w:rFonts w:eastAsia="Calibri"/>
          <w:bCs/>
          <w:color w:val="auto"/>
          <w:lang w:eastAsia="en-US"/>
        </w:rPr>
        <w:t>Юнитал</w:t>
      </w:r>
      <w:proofErr w:type="spellEnd"/>
      <w:r w:rsidRPr="00B56E1F">
        <w:rPr>
          <w:rFonts w:eastAsia="Calibri"/>
          <w:bCs/>
          <w:color w:val="auto"/>
          <w:lang w:eastAsia="en-US"/>
        </w:rPr>
        <w:t xml:space="preserve"> </w:t>
      </w:r>
      <w:proofErr w:type="spellStart"/>
      <w:r w:rsidRPr="00B56E1F">
        <w:rPr>
          <w:rFonts w:eastAsia="Calibri"/>
          <w:bCs/>
          <w:color w:val="auto"/>
          <w:lang w:eastAsia="en-US"/>
        </w:rPr>
        <w:t>Эстейт</w:t>
      </w:r>
      <w:proofErr w:type="spellEnd"/>
      <w:r w:rsidRPr="00B56E1F">
        <w:rPr>
          <w:rFonts w:eastAsia="Calibri"/>
          <w:bCs/>
          <w:color w:val="auto"/>
          <w:lang w:eastAsia="en-US"/>
        </w:rPr>
        <w:t>»</w:t>
      </w:r>
      <w:r w:rsidRPr="00B56E1F">
        <w:rPr>
          <w:bCs/>
        </w:rPr>
        <w:t>.</w:t>
      </w:r>
      <w:r w:rsidRPr="00B56E1F">
        <w:t xml:space="preserve"> </w:t>
      </w:r>
      <w:proofErr w:type="gramStart"/>
      <w:r w:rsidRPr="00B56E1F">
        <w:t xml:space="preserve">Договор </w:t>
      </w:r>
      <w:r w:rsidR="00B56E1F" w:rsidRPr="00B56E1F">
        <w:t xml:space="preserve">цессии №2/2021-Ц от 26.03.2021г. (получен 21.04.2021г.) </w:t>
      </w:r>
      <w:r w:rsidRPr="00B56E1F">
        <w:t xml:space="preserve">заключен с Индивидуальный предприниматель </w:t>
      </w:r>
      <w:proofErr w:type="spellStart"/>
      <w:r w:rsidRPr="00B56E1F">
        <w:t>Баликоев</w:t>
      </w:r>
      <w:proofErr w:type="spellEnd"/>
      <w:r w:rsidRPr="00B56E1F">
        <w:t xml:space="preserve"> Артур </w:t>
      </w:r>
      <w:proofErr w:type="spellStart"/>
      <w:r w:rsidRPr="00B56E1F">
        <w:t>Асламбекович</w:t>
      </w:r>
      <w:proofErr w:type="spellEnd"/>
      <w:r w:rsidRPr="00B56E1F">
        <w:t xml:space="preserve"> (ИНН860322271012, ОГРНИП 319861700005338, 628600, </w:t>
      </w:r>
      <w:proofErr w:type="spellStart"/>
      <w:r w:rsidRPr="00B56E1F">
        <w:t>ХМАО-Югра</w:t>
      </w:r>
      <w:proofErr w:type="spellEnd"/>
      <w:r w:rsidRPr="00B56E1F">
        <w:t xml:space="preserve">, г. Нижневартовск, ул. Интернациональная, д. 27 «А», кв. 49), цена по договору </w:t>
      </w:r>
      <w:r w:rsidR="00B56E1F" w:rsidRPr="00B56E1F">
        <w:t>цессии №</w:t>
      </w:r>
      <w:r w:rsidR="00B56E1F">
        <w:t>2</w:t>
      </w:r>
      <w:r w:rsidR="00B56E1F" w:rsidRPr="00B56E1F">
        <w:t xml:space="preserve">/2021-Ц от 26.03.2021г. </w:t>
      </w:r>
      <w:r w:rsidRPr="00B56E1F">
        <w:t>составила 1 062 368.85 (один миллион шестьдесят две тысячи триста шестьдесят восемь) рублей 85 копеек.</w:t>
      </w:r>
      <w:proofErr w:type="gramEnd"/>
    </w:p>
    <w:p w:rsidR="009F3F62" w:rsidRPr="00B56E1F" w:rsidRDefault="009F3F62" w:rsidP="009F3F62">
      <w:pPr>
        <w:tabs>
          <w:tab w:val="left" w:pos="426"/>
        </w:tabs>
        <w:spacing w:line="240" w:lineRule="atLeast"/>
        <w:jc w:val="both"/>
        <w:rPr>
          <w:highlight w:val="yellow"/>
        </w:rPr>
      </w:pPr>
    </w:p>
    <w:p w:rsidR="009F3F62" w:rsidRPr="00056DE7" w:rsidRDefault="009F3F62" w:rsidP="009F3F62">
      <w:pPr>
        <w:tabs>
          <w:tab w:val="left" w:pos="426"/>
        </w:tabs>
        <w:spacing w:line="240" w:lineRule="atLeast"/>
        <w:jc w:val="both"/>
        <w:rPr>
          <w:color w:val="auto"/>
        </w:rPr>
      </w:pPr>
      <w:r w:rsidRPr="00056DE7">
        <w:rPr>
          <w:rFonts w:eastAsia="Calibri"/>
          <w:color w:val="auto"/>
          <w:lang w:eastAsia="en-US"/>
        </w:rPr>
        <w:t xml:space="preserve">Заинтересованность </w:t>
      </w:r>
      <w:proofErr w:type="spellStart"/>
      <w:r w:rsidRPr="00056DE7">
        <w:rPr>
          <w:rFonts w:eastAsia="Calibri"/>
          <w:color w:val="auto"/>
          <w:lang w:eastAsia="en-US"/>
        </w:rPr>
        <w:t>Баликоева</w:t>
      </w:r>
      <w:proofErr w:type="spellEnd"/>
      <w:r w:rsidRPr="00056DE7">
        <w:rPr>
          <w:rFonts w:eastAsia="Calibri"/>
          <w:color w:val="auto"/>
          <w:lang w:eastAsia="en-US"/>
        </w:rPr>
        <w:t xml:space="preserve"> А.А. по отношению к должнику, кредиторам, конкурсному управляющему отсутствует.   Конкурсный управляющий, а также Ассоциация СРО «ЦААУ» в капитале участника торгов не участвуют</w:t>
      </w:r>
      <w:r w:rsidRPr="00056DE7">
        <w:rPr>
          <w:color w:val="auto"/>
        </w:rPr>
        <w:t xml:space="preserve">. </w:t>
      </w:r>
    </w:p>
    <w:p w:rsidR="009F3F62" w:rsidRDefault="009F3F62" w:rsidP="00F01788">
      <w:pPr>
        <w:tabs>
          <w:tab w:val="left" w:pos="426"/>
        </w:tabs>
        <w:spacing w:line="240" w:lineRule="atLeast"/>
        <w:jc w:val="both"/>
        <w:rPr>
          <w:color w:val="auto"/>
        </w:rPr>
      </w:pPr>
    </w:p>
    <w:p w:rsidR="009F3F62" w:rsidRDefault="009F3F62" w:rsidP="00F01788">
      <w:pPr>
        <w:tabs>
          <w:tab w:val="left" w:pos="426"/>
        </w:tabs>
        <w:spacing w:line="240" w:lineRule="atLeast"/>
        <w:jc w:val="both"/>
        <w:rPr>
          <w:color w:val="auto"/>
        </w:rPr>
      </w:pPr>
    </w:p>
    <w:p w:rsidR="009F3F62" w:rsidRDefault="009F3F62" w:rsidP="00F01788">
      <w:pPr>
        <w:tabs>
          <w:tab w:val="left" w:pos="426"/>
        </w:tabs>
        <w:spacing w:line="240" w:lineRule="atLeast"/>
        <w:jc w:val="both"/>
        <w:rPr>
          <w:color w:val="auto"/>
        </w:rPr>
      </w:pPr>
    </w:p>
    <w:p w:rsidR="009F3F62" w:rsidRDefault="009F3F62" w:rsidP="00F01788">
      <w:pPr>
        <w:tabs>
          <w:tab w:val="left" w:pos="426"/>
        </w:tabs>
        <w:spacing w:line="240" w:lineRule="atLeast"/>
        <w:jc w:val="both"/>
        <w:rPr>
          <w:color w:val="auto"/>
        </w:rPr>
      </w:pPr>
    </w:p>
    <w:sectPr w:rsidR="009F3F62" w:rsidSect="0020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88"/>
    <w:rsid w:val="00056DE7"/>
    <w:rsid w:val="001406E9"/>
    <w:rsid w:val="002062D4"/>
    <w:rsid w:val="003A2ABE"/>
    <w:rsid w:val="009F3F62"/>
    <w:rsid w:val="00A84307"/>
    <w:rsid w:val="00AF6B70"/>
    <w:rsid w:val="00B56E1F"/>
    <w:rsid w:val="00CA5179"/>
    <w:rsid w:val="00CB6B5F"/>
    <w:rsid w:val="00F0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3F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to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vakhreneva.g</dc:creator>
  <cp:lastModifiedBy>vakhreneva.g</cp:lastModifiedBy>
  <cp:revision>3</cp:revision>
  <cp:lastPrinted>2021-03-27T10:21:00Z</cp:lastPrinted>
  <dcterms:created xsi:type="dcterms:W3CDTF">2021-04-21T12:03:00Z</dcterms:created>
  <dcterms:modified xsi:type="dcterms:W3CDTF">2021-04-21T12:29:00Z</dcterms:modified>
</cp:coreProperties>
</file>