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C40" w14:textId="0F1B4E58" w:rsidR="00000E79" w:rsidRPr="00F33DF2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33DF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33DF2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F33DF2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33DF2">
        <w:rPr>
          <w:rFonts w:ascii="Times New Roman" w:hAnsi="Times New Roman" w:cs="Times New Roman"/>
          <w:sz w:val="20"/>
          <w:szCs w:val="20"/>
        </w:rPr>
        <w:t xml:space="preserve">, </w:t>
      </w:r>
      <w:r w:rsidR="007D79D8" w:rsidRPr="00F33DF2">
        <w:rPr>
          <w:rFonts w:ascii="Times New Roman" w:hAnsi="Times New Roman" w:cs="Times New Roman"/>
          <w:sz w:val="20"/>
          <w:szCs w:val="20"/>
        </w:rPr>
        <w:t xml:space="preserve">8 961 998 27 12 </w:t>
      </w:r>
      <w:r w:rsidRPr="00F33DF2">
        <w:rPr>
          <w:rFonts w:ascii="Times New Roman" w:hAnsi="Times New Roman" w:cs="Times New Roman"/>
          <w:sz w:val="20"/>
          <w:szCs w:val="20"/>
        </w:rPr>
        <w:t xml:space="preserve">, 8(800)777-57-57, </w:t>
      </w:r>
      <w:proofErr w:type="spellStart"/>
      <w:r w:rsidR="007D79D8" w:rsidRPr="00F33DF2">
        <w:rPr>
          <w:rFonts w:ascii="Times New Roman" w:hAnsi="Times New Roman" w:cs="Times New Roman"/>
          <w:sz w:val="20"/>
          <w:szCs w:val="20"/>
          <w:lang w:val="en-US"/>
        </w:rPr>
        <w:t>chuprov</w:t>
      </w:r>
      <w:proofErr w:type="spellEnd"/>
      <w:r w:rsidRPr="00F33DF2">
        <w:rPr>
          <w:rFonts w:ascii="Times New Roman" w:hAnsi="Times New Roman" w:cs="Times New Roman"/>
          <w:sz w:val="20"/>
          <w:szCs w:val="20"/>
        </w:rPr>
        <w:t>@auction-house.ru) (далее-Организатор торгов, ОТ), действующее н</w:t>
      </w:r>
      <w:r w:rsidR="00F82D00" w:rsidRPr="00F33DF2">
        <w:rPr>
          <w:rFonts w:ascii="Times New Roman" w:hAnsi="Times New Roman" w:cs="Times New Roman"/>
          <w:sz w:val="20"/>
          <w:szCs w:val="20"/>
        </w:rPr>
        <w:t>а</w:t>
      </w:r>
      <w:r w:rsidR="005175E1" w:rsidRPr="00F33DF2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000E79" w:rsidRPr="00F33D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>Фатуев</w:t>
      </w:r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>ым</w:t>
      </w:r>
      <w:proofErr w:type="spellEnd"/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 xml:space="preserve"> Александр</w:t>
      </w:r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>ом</w:t>
      </w:r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 xml:space="preserve"> Николаевич</w:t>
      </w:r>
      <w:r w:rsidR="00F33DF2" w:rsidRPr="00F33DF2">
        <w:rPr>
          <w:rFonts w:ascii="Times New Roman" w:hAnsi="Times New Roman" w:cs="Times New Roman"/>
          <w:b/>
          <w:iCs/>
          <w:sz w:val="20"/>
          <w:szCs w:val="20"/>
        </w:rPr>
        <w:t>ем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04.10.1966 г., место рождения: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с. Екатериновка Сальского р-на Ростовской области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ИНН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423600975978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106-209-482 28 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>, регистрация по месту жительства: 652971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,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 xml:space="preserve">Кемеровская область, Таштагольский район, </w:t>
      </w:r>
      <w:proofErr w:type="spellStart"/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п.г.т</w:t>
      </w:r>
      <w:proofErr w:type="spellEnd"/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Шерегеш</w:t>
      </w:r>
      <w:proofErr w:type="spellEnd"/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, ул. Волошиной, д. 5-1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F33DF2" w:rsidRPr="00F33DF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proofErr w:type="spellStart"/>
      <w:r w:rsidR="00F33DF2" w:rsidRPr="00F33DF2">
        <w:rPr>
          <w:rFonts w:ascii="Times New Roman" w:hAnsi="Times New Roman" w:cs="Times New Roman"/>
          <w:b/>
          <w:bCs/>
          <w:iCs/>
          <w:sz w:val="20"/>
          <w:szCs w:val="20"/>
        </w:rPr>
        <w:t>Бекк</w:t>
      </w:r>
      <w:proofErr w:type="spellEnd"/>
      <w:r w:rsidR="00F33DF2" w:rsidRPr="00F33DF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Александра Александровича (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100201826128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137-509-632 73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рег. номер: 14219, адрес для корреспонденции: 630102, г. Новосибирск, а/я 97) - член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Союза арбитражных управляющих "Саморегулируемая организация "ДЕЛО"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 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141980, Московская область, г. Дубна, ул. Жуковского, д.2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ОГРН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1035002205919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, ИНН </w:t>
      </w:r>
      <w:r w:rsidR="00F33DF2" w:rsidRPr="00F33DF2">
        <w:rPr>
          <w:rFonts w:ascii="Times New Roman" w:hAnsi="Times New Roman" w:cs="Times New Roman"/>
          <w:b/>
          <w:bCs/>
          <w:sz w:val="20"/>
          <w:szCs w:val="20"/>
        </w:rPr>
        <w:t>5010029544</w:t>
      </w:r>
      <w:r w:rsidR="00F33DF2" w:rsidRPr="00F33DF2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Арбитражного суда Кемеровской области от 17.06.2020 года по делу </w:t>
      </w:r>
      <w:bookmarkStart w:id="0" w:name="_Hlk50905567"/>
      <w:r w:rsidR="00F33DF2" w:rsidRPr="00F33DF2">
        <w:rPr>
          <w:rFonts w:ascii="Times New Roman" w:hAnsi="Times New Roman" w:cs="Times New Roman"/>
          <w:sz w:val="20"/>
          <w:szCs w:val="20"/>
        </w:rPr>
        <w:t>№А27-19104/2019</w:t>
      </w:r>
      <w:bookmarkEnd w:id="0"/>
      <w:r w:rsidR="00F82D00" w:rsidRPr="00F33DF2">
        <w:rPr>
          <w:rFonts w:ascii="Times New Roman" w:hAnsi="Times New Roman" w:cs="Times New Roman"/>
          <w:sz w:val="20"/>
          <w:szCs w:val="20"/>
        </w:rPr>
        <w:t xml:space="preserve">, </w:t>
      </w:r>
      <w:r w:rsidRPr="00F33DF2">
        <w:rPr>
          <w:rFonts w:ascii="Times New Roman" w:hAnsi="Times New Roman" w:cs="Times New Roman"/>
          <w:sz w:val="20"/>
          <w:szCs w:val="20"/>
        </w:rPr>
        <w:t>сообщает о прове</w:t>
      </w:r>
      <w:r w:rsidR="00F82D00" w:rsidRPr="00F33DF2">
        <w:rPr>
          <w:rFonts w:ascii="Times New Roman" w:hAnsi="Times New Roman" w:cs="Times New Roman"/>
          <w:sz w:val="20"/>
          <w:szCs w:val="20"/>
        </w:rPr>
        <w:t xml:space="preserve">дении </w:t>
      </w:r>
      <w:r w:rsidR="00F33DF2" w:rsidRPr="00F33DF2">
        <w:rPr>
          <w:rFonts w:ascii="Times New Roman" w:hAnsi="Times New Roman" w:cs="Times New Roman"/>
          <w:sz w:val="20"/>
          <w:szCs w:val="20"/>
        </w:rPr>
        <w:t>11</w:t>
      </w:r>
      <w:r w:rsidR="00F27FE8" w:rsidRPr="00F33DF2">
        <w:rPr>
          <w:rFonts w:ascii="Times New Roman" w:hAnsi="Times New Roman" w:cs="Times New Roman"/>
          <w:b/>
          <w:sz w:val="20"/>
          <w:szCs w:val="20"/>
        </w:rPr>
        <w:t>.</w:t>
      </w:r>
      <w:r w:rsidR="00155134" w:rsidRPr="00F33DF2">
        <w:rPr>
          <w:rFonts w:ascii="Times New Roman" w:hAnsi="Times New Roman" w:cs="Times New Roman"/>
          <w:b/>
          <w:sz w:val="20"/>
          <w:szCs w:val="20"/>
        </w:rPr>
        <w:t>0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6</w:t>
      </w:r>
      <w:r w:rsidR="00BE1D14" w:rsidRPr="00F33DF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F33DF2">
        <w:rPr>
          <w:rFonts w:ascii="Times New Roman" w:hAnsi="Times New Roman" w:cs="Times New Roman"/>
          <w:b/>
          <w:sz w:val="20"/>
          <w:szCs w:val="20"/>
        </w:rPr>
        <w:t>1</w:t>
      </w:r>
      <w:r w:rsidR="00402601" w:rsidRPr="00F33DF2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12</w:t>
      </w:r>
      <w:r w:rsidRPr="00F33DF2">
        <w:rPr>
          <w:rFonts w:ascii="Times New Roman" w:hAnsi="Times New Roman" w:cs="Times New Roman"/>
          <w:b/>
          <w:sz w:val="20"/>
          <w:szCs w:val="20"/>
        </w:rPr>
        <w:t xml:space="preserve"> час.00 мин.</w:t>
      </w:r>
      <w:r w:rsidR="00866C01" w:rsidRPr="00F33DF2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F33DF2">
        <w:rPr>
          <w:rFonts w:ascii="Times New Roman" w:hAnsi="Times New Roman" w:cs="Times New Roman"/>
          <w:sz w:val="20"/>
          <w:szCs w:val="20"/>
        </w:rPr>
        <w:t>(далее – ЭП)</w:t>
      </w:r>
      <w:r w:rsidR="00000E79" w:rsidRPr="00F33DF2">
        <w:rPr>
          <w:rFonts w:ascii="Times New Roman" w:hAnsi="Times New Roman" w:cs="Times New Roman"/>
          <w:sz w:val="20"/>
          <w:szCs w:val="20"/>
        </w:rPr>
        <w:t xml:space="preserve"> первого</w:t>
      </w:r>
      <w:r w:rsidRPr="00F33DF2">
        <w:rPr>
          <w:rFonts w:ascii="Times New Roman" w:hAnsi="Times New Roman" w:cs="Times New Roman"/>
          <w:sz w:val="20"/>
          <w:szCs w:val="20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F33DF2">
        <w:rPr>
          <w:rFonts w:ascii="Times New Roman" w:hAnsi="Times New Roman" w:cs="Times New Roman"/>
          <w:b/>
          <w:sz w:val="20"/>
          <w:szCs w:val="20"/>
        </w:rPr>
        <w:t xml:space="preserve">Начало приема </w:t>
      </w:r>
      <w:r w:rsidR="00BE1D14" w:rsidRPr="00F33DF2">
        <w:rPr>
          <w:rFonts w:ascii="Times New Roman" w:hAnsi="Times New Roman" w:cs="Times New Roman"/>
          <w:b/>
          <w:sz w:val="20"/>
          <w:szCs w:val="20"/>
        </w:rPr>
        <w:t>заяв</w:t>
      </w:r>
      <w:r w:rsidR="00C56C94" w:rsidRPr="00F33DF2">
        <w:rPr>
          <w:rFonts w:ascii="Times New Roman" w:hAnsi="Times New Roman" w:cs="Times New Roman"/>
          <w:b/>
          <w:sz w:val="20"/>
          <w:szCs w:val="20"/>
        </w:rPr>
        <w:t>ок на участие в Торга</w:t>
      </w:r>
      <w:r w:rsidR="00F27FE8" w:rsidRPr="00F33DF2">
        <w:rPr>
          <w:rFonts w:ascii="Times New Roman" w:hAnsi="Times New Roman" w:cs="Times New Roman"/>
          <w:b/>
          <w:sz w:val="20"/>
          <w:szCs w:val="20"/>
        </w:rPr>
        <w:t xml:space="preserve">х 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26</w:t>
      </w:r>
      <w:r w:rsidR="00613A79" w:rsidRPr="00F33DF2">
        <w:rPr>
          <w:rFonts w:ascii="Times New Roman" w:hAnsi="Times New Roman" w:cs="Times New Roman"/>
          <w:b/>
          <w:sz w:val="20"/>
          <w:szCs w:val="20"/>
        </w:rPr>
        <w:t>.</w:t>
      </w:r>
      <w:r w:rsidR="007D79D8" w:rsidRPr="00F33DF2">
        <w:rPr>
          <w:rFonts w:ascii="Times New Roman" w:hAnsi="Times New Roman" w:cs="Times New Roman"/>
          <w:b/>
          <w:sz w:val="20"/>
          <w:szCs w:val="20"/>
        </w:rPr>
        <w:t>0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4</w:t>
      </w:r>
      <w:r w:rsidR="00C56C94" w:rsidRPr="00F33DF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F33DF2">
        <w:rPr>
          <w:rFonts w:ascii="Times New Roman" w:hAnsi="Times New Roman" w:cs="Times New Roman"/>
          <w:b/>
          <w:sz w:val="20"/>
          <w:szCs w:val="20"/>
        </w:rPr>
        <w:t>1</w:t>
      </w:r>
      <w:r w:rsidRPr="00F33DF2">
        <w:rPr>
          <w:rFonts w:ascii="Times New Roman" w:hAnsi="Times New Roman" w:cs="Times New Roman"/>
          <w:b/>
          <w:sz w:val="20"/>
          <w:szCs w:val="20"/>
        </w:rPr>
        <w:t xml:space="preserve"> с 0</w:t>
      </w:r>
      <w:r w:rsidR="00BE1D14" w:rsidRPr="00F33DF2">
        <w:rPr>
          <w:rFonts w:ascii="Times New Roman" w:hAnsi="Times New Roman" w:cs="Times New Roman"/>
          <w:b/>
          <w:sz w:val="20"/>
          <w:szCs w:val="20"/>
        </w:rPr>
        <w:t>9 ч</w:t>
      </w:r>
      <w:r w:rsidR="00F27FE8" w:rsidRPr="00F33DF2">
        <w:rPr>
          <w:rFonts w:ascii="Times New Roman" w:hAnsi="Times New Roman" w:cs="Times New Roman"/>
          <w:b/>
          <w:sz w:val="20"/>
          <w:szCs w:val="20"/>
        </w:rPr>
        <w:t xml:space="preserve">ас. 00 мин. (время </w:t>
      </w:r>
      <w:proofErr w:type="spellStart"/>
      <w:r w:rsidR="00F27FE8" w:rsidRPr="00F33DF2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F27FE8" w:rsidRPr="00F33DF2">
        <w:rPr>
          <w:rFonts w:ascii="Times New Roman" w:hAnsi="Times New Roman" w:cs="Times New Roman"/>
          <w:b/>
          <w:sz w:val="20"/>
          <w:szCs w:val="20"/>
        </w:rPr>
        <w:t xml:space="preserve">) по 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10</w:t>
      </w:r>
      <w:r w:rsidR="00613A79" w:rsidRPr="00F33DF2">
        <w:rPr>
          <w:rFonts w:ascii="Times New Roman" w:hAnsi="Times New Roman" w:cs="Times New Roman"/>
          <w:b/>
          <w:sz w:val="20"/>
          <w:szCs w:val="20"/>
        </w:rPr>
        <w:t>.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06</w:t>
      </w:r>
      <w:r w:rsidR="00BE1D14" w:rsidRPr="00F33DF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F33DF2">
        <w:rPr>
          <w:rFonts w:ascii="Times New Roman" w:hAnsi="Times New Roman" w:cs="Times New Roman"/>
          <w:b/>
          <w:sz w:val="20"/>
          <w:szCs w:val="20"/>
        </w:rPr>
        <w:t>1</w:t>
      </w:r>
      <w:r w:rsidRPr="00F33DF2">
        <w:rPr>
          <w:rFonts w:ascii="Times New Roman" w:hAnsi="Times New Roman" w:cs="Times New Roman"/>
          <w:b/>
          <w:sz w:val="20"/>
          <w:szCs w:val="20"/>
        </w:rPr>
        <w:t xml:space="preserve"> до 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18</w:t>
      </w:r>
      <w:r w:rsidRPr="00F33DF2">
        <w:rPr>
          <w:rFonts w:ascii="Times New Roman" w:hAnsi="Times New Roman" w:cs="Times New Roman"/>
          <w:b/>
          <w:sz w:val="20"/>
          <w:szCs w:val="20"/>
        </w:rPr>
        <w:t xml:space="preserve"> час 00 мин.</w:t>
      </w:r>
      <w:r w:rsidRPr="00F33DF2">
        <w:rPr>
          <w:rFonts w:ascii="Times New Roman" w:hAnsi="Times New Roman" w:cs="Times New Roman"/>
          <w:sz w:val="20"/>
          <w:szCs w:val="20"/>
        </w:rPr>
        <w:t xml:space="preserve"> Опред</w:t>
      </w:r>
      <w:r w:rsidR="00F27FE8" w:rsidRPr="00F33DF2">
        <w:rPr>
          <w:rFonts w:ascii="Times New Roman" w:hAnsi="Times New Roman" w:cs="Times New Roman"/>
          <w:sz w:val="20"/>
          <w:szCs w:val="20"/>
        </w:rPr>
        <w:t xml:space="preserve">еление участников торгов – </w:t>
      </w:r>
      <w:r w:rsidR="00F33DF2" w:rsidRPr="00F33DF2">
        <w:rPr>
          <w:rFonts w:ascii="Times New Roman" w:hAnsi="Times New Roman" w:cs="Times New Roman"/>
          <w:sz w:val="20"/>
          <w:szCs w:val="20"/>
        </w:rPr>
        <w:t>11</w:t>
      </w:r>
      <w:r w:rsidR="00F27FE8" w:rsidRPr="00F33DF2">
        <w:rPr>
          <w:rFonts w:ascii="Times New Roman" w:hAnsi="Times New Roman" w:cs="Times New Roman"/>
          <w:sz w:val="20"/>
          <w:szCs w:val="20"/>
        </w:rPr>
        <w:t>.</w:t>
      </w:r>
      <w:r w:rsidR="00F33DF2" w:rsidRPr="00F33DF2">
        <w:rPr>
          <w:rFonts w:ascii="Times New Roman" w:hAnsi="Times New Roman" w:cs="Times New Roman"/>
          <w:sz w:val="20"/>
          <w:szCs w:val="20"/>
        </w:rPr>
        <w:t>06</w:t>
      </w:r>
      <w:r w:rsidR="00BE1D14" w:rsidRPr="00F33DF2">
        <w:rPr>
          <w:rFonts w:ascii="Times New Roman" w:hAnsi="Times New Roman" w:cs="Times New Roman"/>
          <w:sz w:val="20"/>
          <w:szCs w:val="20"/>
        </w:rPr>
        <w:t>.202</w:t>
      </w:r>
      <w:r w:rsidR="00155134" w:rsidRPr="00F33DF2">
        <w:rPr>
          <w:rFonts w:ascii="Times New Roman" w:hAnsi="Times New Roman" w:cs="Times New Roman"/>
          <w:sz w:val="20"/>
          <w:szCs w:val="20"/>
        </w:rPr>
        <w:t>1</w:t>
      </w:r>
      <w:r w:rsidR="00F82D00" w:rsidRPr="00F33DF2">
        <w:rPr>
          <w:rFonts w:ascii="Times New Roman" w:hAnsi="Times New Roman" w:cs="Times New Roman"/>
          <w:sz w:val="20"/>
          <w:szCs w:val="20"/>
        </w:rPr>
        <w:t xml:space="preserve"> в </w:t>
      </w:r>
      <w:r w:rsidR="00F33DF2" w:rsidRPr="00F33DF2">
        <w:rPr>
          <w:rFonts w:ascii="Times New Roman" w:hAnsi="Times New Roman" w:cs="Times New Roman"/>
          <w:sz w:val="20"/>
          <w:szCs w:val="20"/>
        </w:rPr>
        <w:t>11</w:t>
      </w:r>
      <w:r w:rsidRPr="00F33DF2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 определении участников торгов.</w:t>
      </w:r>
      <w:r w:rsidR="00F82D00" w:rsidRPr="00F33D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C9E2D" w14:textId="3D92012C" w:rsidR="00000E79" w:rsidRPr="00F33DF2" w:rsidRDefault="00FE3511" w:rsidP="00F33DF2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F33DF2" w:rsidRPr="00F33DF2">
        <w:rPr>
          <w:rFonts w:ascii="Times New Roman" w:hAnsi="Times New Roman" w:cs="Times New Roman"/>
          <w:sz w:val="20"/>
          <w:szCs w:val="20"/>
        </w:rPr>
        <w:t>не</w:t>
      </w:r>
      <w:r w:rsidR="00155134" w:rsidRPr="00F33DF2">
        <w:rPr>
          <w:rFonts w:ascii="Times New Roman" w:hAnsi="Times New Roman" w:cs="Times New Roman"/>
          <w:sz w:val="20"/>
          <w:szCs w:val="20"/>
        </w:rPr>
        <w:t>д</w:t>
      </w:r>
      <w:r w:rsidR="00DC31CF" w:rsidRPr="00F33DF2">
        <w:rPr>
          <w:rFonts w:ascii="Times New Roman" w:hAnsi="Times New Roman" w:cs="Times New Roman"/>
          <w:sz w:val="20"/>
          <w:szCs w:val="20"/>
        </w:rPr>
        <w:t xml:space="preserve">вижимое </w:t>
      </w:r>
      <w:r w:rsidRPr="00F33DF2">
        <w:rPr>
          <w:rFonts w:ascii="Times New Roman" w:hAnsi="Times New Roman" w:cs="Times New Roman"/>
          <w:sz w:val="20"/>
          <w:szCs w:val="20"/>
        </w:rPr>
        <w:t>имущество</w:t>
      </w:r>
      <w:r w:rsidR="00000E79" w:rsidRPr="00F33DF2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  <w:r w:rsidR="00000E79" w:rsidRPr="00F33DF2">
        <w:rPr>
          <w:rFonts w:ascii="Times New Roman" w:hAnsi="Times New Roman" w:cs="Times New Roman"/>
          <w:b/>
          <w:sz w:val="20"/>
          <w:szCs w:val="20"/>
        </w:rPr>
        <w:t>Лот</w:t>
      </w:r>
      <w:r w:rsidR="00000E79" w:rsidRPr="00F33DF2">
        <w:rPr>
          <w:rFonts w:ascii="Times New Roman" w:hAnsi="Times New Roman" w:cs="Times New Roman"/>
          <w:sz w:val="20"/>
          <w:szCs w:val="20"/>
        </w:rPr>
        <w:t xml:space="preserve">: 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Помещение, назначение: жилое, адрес: Кемеровская область, </w:t>
      </w:r>
      <w:proofErr w:type="spellStart"/>
      <w:r w:rsidR="00F33DF2" w:rsidRPr="00F33DF2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="00F33DF2" w:rsidRPr="00F33D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33DF2" w:rsidRPr="00F33DF2">
        <w:rPr>
          <w:rFonts w:ascii="Times New Roman" w:hAnsi="Times New Roman" w:cs="Times New Roman"/>
          <w:sz w:val="20"/>
          <w:szCs w:val="20"/>
        </w:rPr>
        <w:t>Шерегеш</w:t>
      </w:r>
      <w:proofErr w:type="spellEnd"/>
      <w:r w:rsidR="00F33DF2" w:rsidRPr="00F33DF2">
        <w:rPr>
          <w:rFonts w:ascii="Times New Roman" w:hAnsi="Times New Roman" w:cs="Times New Roman"/>
          <w:sz w:val="20"/>
          <w:szCs w:val="20"/>
        </w:rPr>
        <w:t xml:space="preserve">, ул. В. Волошиной, д. 5, кв. 1, площадь 65,1 </w:t>
      </w:r>
      <w:proofErr w:type="spellStart"/>
      <w:proofErr w:type="gramStart"/>
      <w:r w:rsidR="00F33DF2" w:rsidRPr="00F33DF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F33DF2" w:rsidRPr="00F33DF2">
        <w:rPr>
          <w:rFonts w:ascii="Times New Roman" w:hAnsi="Times New Roman" w:cs="Times New Roman"/>
          <w:sz w:val="20"/>
          <w:szCs w:val="20"/>
        </w:rPr>
        <w:t>, кадастровый номер: 42:12:0102008:228</w:t>
      </w:r>
      <w:r w:rsidR="00F33DF2" w:rsidRPr="00F33DF2">
        <w:rPr>
          <w:rFonts w:ascii="Times New Roman" w:hAnsi="Times New Roman" w:cs="Times New Roman"/>
          <w:sz w:val="20"/>
          <w:szCs w:val="20"/>
        </w:rPr>
        <w:t>.</w:t>
      </w:r>
      <w:r w:rsidR="00000E79" w:rsidRPr="00F33DF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75E1" w:rsidRPr="00F33DF2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5175E1" w:rsidRPr="00F33DF2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5E1" w:rsidRPr="00F33DF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33DF2" w:rsidRPr="00F33DF2">
        <w:rPr>
          <w:rFonts w:ascii="Times New Roman" w:hAnsi="Times New Roman" w:cs="Times New Roman"/>
          <w:b/>
          <w:sz w:val="20"/>
          <w:szCs w:val="20"/>
        </w:rPr>
        <w:t>1 377 563,91</w:t>
      </w:r>
      <w:r w:rsidR="00000E79" w:rsidRPr="00F33D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5E1" w:rsidRPr="00F33DF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AFD16C3" w14:textId="04FFE23D" w:rsidR="00000E79" w:rsidRPr="00F33DF2" w:rsidRDefault="00F82D00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</w:t>
      </w:r>
      <w:r w:rsidR="00081C5C" w:rsidRPr="00F33DF2">
        <w:rPr>
          <w:rFonts w:ascii="Times New Roman" w:hAnsi="Times New Roman" w:cs="Times New Roman"/>
          <w:sz w:val="20"/>
          <w:szCs w:val="20"/>
        </w:rPr>
        <w:t>ости в рабочие дни с 09.00 до 17</w:t>
      </w:r>
      <w:r w:rsidRPr="00F33DF2">
        <w:rPr>
          <w:rFonts w:ascii="Times New Roman" w:hAnsi="Times New Roman" w:cs="Times New Roman"/>
          <w:sz w:val="20"/>
          <w:szCs w:val="20"/>
        </w:rPr>
        <w:t xml:space="preserve">.00, по </w:t>
      </w:r>
      <w:r w:rsidRPr="001E4F76">
        <w:rPr>
          <w:rFonts w:ascii="Times New Roman" w:hAnsi="Times New Roman" w:cs="Times New Roman"/>
          <w:sz w:val="20"/>
          <w:szCs w:val="20"/>
        </w:rPr>
        <w:t>тел.:</w:t>
      </w:r>
      <w:r w:rsidR="00000E79" w:rsidRPr="001E4F76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</w:t>
      </w:r>
      <w:r w:rsidR="001E4F76" w:rsidRPr="001E4F76">
        <w:rPr>
          <w:rFonts w:ascii="Times New Roman" w:hAnsi="Times New Roman" w:cs="Times New Roman"/>
          <w:sz w:val="20"/>
          <w:szCs w:val="20"/>
        </w:rPr>
        <w:t>8-906-906-33-23</w:t>
      </w:r>
      <w:r w:rsidR="00000E79" w:rsidRPr="001E4F76">
        <w:rPr>
          <w:rFonts w:ascii="Times New Roman" w:hAnsi="Times New Roman" w:cs="Times New Roman"/>
          <w:sz w:val="20"/>
          <w:szCs w:val="20"/>
        </w:rPr>
        <w:t xml:space="preserve">, </w:t>
      </w:r>
      <w:r w:rsidR="00241451" w:rsidRPr="001E4F76">
        <w:rPr>
          <w:rFonts w:ascii="Times New Roman" w:hAnsi="Times New Roman" w:cs="Times New Roman"/>
          <w:sz w:val="20"/>
          <w:szCs w:val="20"/>
        </w:rPr>
        <w:t>ознакомление</w:t>
      </w:r>
      <w:r w:rsidR="00241451" w:rsidRPr="00F33DF2">
        <w:rPr>
          <w:rFonts w:ascii="Times New Roman" w:hAnsi="Times New Roman" w:cs="Times New Roman"/>
          <w:sz w:val="20"/>
          <w:szCs w:val="20"/>
        </w:rPr>
        <w:t xml:space="preserve"> с документами в отношении Лота:</w:t>
      </w:r>
      <w:r w:rsidR="005175E1" w:rsidRPr="00F33D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79D8" w:rsidRPr="00F33DF2">
        <w:rPr>
          <w:rFonts w:ascii="Times New Roman" w:hAnsi="Times New Roman" w:cs="Times New Roman"/>
          <w:sz w:val="20"/>
          <w:szCs w:val="20"/>
          <w:lang w:val="en-US"/>
        </w:rPr>
        <w:t>chuprov</w:t>
      </w:r>
      <w:proofErr w:type="spellEnd"/>
      <w:r w:rsidR="00000E79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@auction-house.ru, </w:t>
      </w:r>
      <w:r w:rsidR="007D79D8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Иван Чупров</w:t>
      </w:r>
      <w:r w:rsidR="00000E79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тел. 8 (</w:t>
      </w:r>
      <w:r w:rsidR="007D79D8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961</w:t>
      </w:r>
      <w:r w:rsidR="00000E79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) </w:t>
      </w:r>
      <w:r w:rsidR="007D79D8" w:rsidRPr="00F33DF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988 27 12</w:t>
      </w:r>
      <w:r w:rsidR="005175E1" w:rsidRPr="00F33DF2">
        <w:rPr>
          <w:rFonts w:ascii="Times New Roman" w:hAnsi="Times New Roman" w:cs="Times New Roman"/>
          <w:sz w:val="20"/>
          <w:szCs w:val="20"/>
        </w:rPr>
        <w:t xml:space="preserve"> (ОТ).</w:t>
      </w:r>
    </w:p>
    <w:p w14:paraId="6A5F1EC3" w14:textId="344B72DF" w:rsidR="00FE3511" w:rsidRPr="00F33DF2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>Задаток -</w:t>
      </w:r>
      <w:r w:rsidR="00F33DF2" w:rsidRPr="00F33DF2">
        <w:rPr>
          <w:rFonts w:ascii="Times New Roman" w:hAnsi="Times New Roman" w:cs="Times New Roman"/>
          <w:sz w:val="20"/>
          <w:szCs w:val="20"/>
        </w:rPr>
        <w:t>2</w:t>
      </w:r>
      <w:r w:rsidRPr="00F33DF2">
        <w:rPr>
          <w:rFonts w:ascii="Times New Roman" w:hAnsi="Times New Roman" w:cs="Times New Roman"/>
          <w:sz w:val="20"/>
          <w:szCs w:val="20"/>
        </w:rPr>
        <w:t>0</w:t>
      </w:r>
      <w:r w:rsidR="00FE3511" w:rsidRPr="00F33DF2">
        <w:rPr>
          <w:rFonts w:ascii="Times New Roman" w:hAnsi="Times New Roman" w:cs="Times New Roman"/>
          <w:sz w:val="20"/>
          <w:szCs w:val="20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F33DF2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FE3511" w:rsidRPr="00F33DF2">
        <w:rPr>
          <w:rFonts w:ascii="Times New Roman" w:hAnsi="Times New Roman" w:cs="Times New Roman"/>
          <w:sz w:val="20"/>
          <w:szCs w:val="20"/>
        </w:rPr>
        <w:t>. счет</w:t>
      </w:r>
      <w:r w:rsidR="00155134" w:rsidRPr="00F33DF2">
        <w:rPr>
          <w:rFonts w:ascii="Times New Roman" w:hAnsi="Times New Roman" w:cs="Times New Roman"/>
          <w:sz w:val="20"/>
          <w:szCs w:val="20"/>
        </w:rPr>
        <w:t>а</w:t>
      </w:r>
      <w:r w:rsidR="00FE3511" w:rsidRPr="00F33DF2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155134" w:rsidRPr="00F33DF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 - </w:t>
      </w:r>
      <w:r w:rsidR="00155134" w:rsidRPr="00F33DF2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(ИНН 7838430413, КПП 783801001): № 40702810100050004773 в Северо-Западном ПАО Банке "ФК ОТКРЫТИЕ", г. Санкт-Петербург, БИК 044030795, к/с 30101810540300000795</w:t>
      </w:r>
      <w:r w:rsidR="00FE3511" w:rsidRPr="00F33DF2">
        <w:rPr>
          <w:rFonts w:ascii="Times New Roman" w:hAnsi="Times New Roman" w:cs="Times New Roman"/>
          <w:sz w:val="20"/>
          <w:szCs w:val="20"/>
        </w:rPr>
        <w:t>. Документом, подтверждающим поступление задатка на счет ОТ</w:t>
      </w:r>
      <w:r w:rsidR="00091BCD" w:rsidRPr="00F33DF2">
        <w:rPr>
          <w:rFonts w:ascii="Times New Roman" w:hAnsi="Times New Roman" w:cs="Times New Roman"/>
          <w:sz w:val="20"/>
          <w:szCs w:val="20"/>
        </w:rPr>
        <w:t>, является выписка со счета ОТ.</w:t>
      </w:r>
      <w:r w:rsidR="00FE3511" w:rsidRPr="00F33DF2">
        <w:rPr>
          <w:rFonts w:ascii="Times New Roman" w:hAnsi="Times New Roman" w:cs="Times New Roman"/>
          <w:sz w:val="20"/>
          <w:szCs w:val="20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7777777" w:rsidR="00371465" w:rsidRPr="00F33DF2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33DF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F33DF2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8E2BC2D" w14:textId="74DF9763" w:rsidR="00F33DF2" w:rsidRPr="00F33DF2" w:rsidRDefault="00FE3511" w:rsidP="00F33DF2">
      <w:pPr>
        <w:ind w:right="-57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F33DF2">
        <w:rPr>
          <w:rFonts w:ascii="Times New Roman" w:hAnsi="Times New Roman" w:cs="Times New Roman"/>
          <w:sz w:val="20"/>
          <w:szCs w:val="20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F33DF2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F33DF2">
        <w:rPr>
          <w:rFonts w:ascii="Times New Roman" w:hAnsi="Times New Roman" w:cs="Times New Roman"/>
          <w:sz w:val="20"/>
          <w:szCs w:val="20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F33DF2">
        <w:rPr>
          <w:rFonts w:ascii="Times New Roman" w:hAnsi="Times New Roman" w:cs="Times New Roman"/>
          <w:sz w:val="20"/>
          <w:szCs w:val="20"/>
        </w:rPr>
        <w:t>.</w:t>
      </w:r>
      <w:r w:rsidRPr="00F33DF2">
        <w:rPr>
          <w:rFonts w:ascii="Times New Roman" w:hAnsi="Times New Roman" w:cs="Times New Roman"/>
          <w:sz w:val="20"/>
          <w:szCs w:val="20"/>
        </w:rPr>
        <w:t xml:space="preserve"> счет </w:t>
      </w:r>
      <w:r w:rsidR="00371465" w:rsidRPr="00F33DF2">
        <w:rPr>
          <w:rFonts w:ascii="Times New Roman" w:hAnsi="Times New Roman" w:cs="Times New Roman"/>
          <w:sz w:val="20"/>
          <w:szCs w:val="20"/>
        </w:rPr>
        <w:t xml:space="preserve">Должника: </w:t>
      </w:r>
      <w:r w:rsidR="00F33DF2" w:rsidRPr="00F33DF2">
        <w:rPr>
          <w:rFonts w:ascii="Times New Roman" w:hAnsi="Times New Roman" w:cs="Times New Roman"/>
          <w:sz w:val="20"/>
          <w:szCs w:val="20"/>
        </w:rPr>
        <w:t>р/с 40817810025000025527, в ПАО «Российский Сельскохозяйственный Банк» г. Новосибирск</w:t>
      </w:r>
      <w:r w:rsidR="00F33DF2" w:rsidRPr="00F33DF2">
        <w:rPr>
          <w:rFonts w:ascii="Times New Roman" w:hAnsi="Times New Roman" w:cs="Times New Roman"/>
          <w:sz w:val="20"/>
          <w:szCs w:val="20"/>
        </w:rPr>
        <w:t xml:space="preserve">, </w:t>
      </w:r>
      <w:r w:rsidR="00F33DF2" w:rsidRPr="00F33DF2">
        <w:rPr>
          <w:rFonts w:ascii="Times New Roman" w:hAnsi="Times New Roman" w:cs="Times New Roman"/>
          <w:sz w:val="20"/>
          <w:szCs w:val="20"/>
        </w:rPr>
        <w:t>к/с 30101810700000000784, БИК: 045004784</w:t>
      </w:r>
      <w:r w:rsidR="00F33DF2" w:rsidRPr="00F33DF2">
        <w:rPr>
          <w:rFonts w:ascii="Times New Roman" w:hAnsi="Times New Roman" w:cs="Times New Roman"/>
          <w:sz w:val="20"/>
          <w:szCs w:val="20"/>
        </w:rPr>
        <w:t>.</w:t>
      </w:r>
    </w:p>
    <w:p w14:paraId="5D50DEEF" w14:textId="4D59CCBC" w:rsidR="00091BCD" w:rsidRPr="00F33DF2" w:rsidRDefault="00091BCD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91BCD" w:rsidRPr="00F3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3464F"/>
    <w:rsid w:val="00041CBE"/>
    <w:rsid w:val="00081C5C"/>
    <w:rsid w:val="00091BCD"/>
    <w:rsid w:val="00155134"/>
    <w:rsid w:val="001B6D28"/>
    <w:rsid w:val="001E4F76"/>
    <w:rsid w:val="00241451"/>
    <w:rsid w:val="00286F16"/>
    <w:rsid w:val="00371465"/>
    <w:rsid w:val="00390A28"/>
    <w:rsid w:val="00402601"/>
    <w:rsid w:val="00425C39"/>
    <w:rsid w:val="0044178C"/>
    <w:rsid w:val="00442C1E"/>
    <w:rsid w:val="005175E1"/>
    <w:rsid w:val="0054618E"/>
    <w:rsid w:val="00573F80"/>
    <w:rsid w:val="005974BA"/>
    <w:rsid w:val="005E230D"/>
    <w:rsid w:val="00613A79"/>
    <w:rsid w:val="00626252"/>
    <w:rsid w:val="00677E82"/>
    <w:rsid w:val="0069674E"/>
    <w:rsid w:val="007D79D8"/>
    <w:rsid w:val="007E682B"/>
    <w:rsid w:val="00845484"/>
    <w:rsid w:val="00866C01"/>
    <w:rsid w:val="00870779"/>
    <w:rsid w:val="00886928"/>
    <w:rsid w:val="008955D9"/>
    <w:rsid w:val="00971E65"/>
    <w:rsid w:val="00986409"/>
    <w:rsid w:val="00A60CF4"/>
    <w:rsid w:val="00A62D5E"/>
    <w:rsid w:val="00B305EC"/>
    <w:rsid w:val="00B55CA3"/>
    <w:rsid w:val="00BE1D14"/>
    <w:rsid w:val="00C56C94"/>
    <w:rsid w:val="00C71654"/>
    <w:rsid w:val="00C92906"/>
    <w:rsid w:val="00D70B0E"/>
    <w:rsid w:val="00DC31CF"/>
    <w:rsid w:val="00E043B8"/>
    <w:rsid w:val="00E24317"/>
    <w:rsid w:val="00F27FE8"/>
    <w:rsid w:val="00F32D52"/>
    <w:rsid w:val="00F33DF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data">
    <w:name w:val="data"/>
    <w:basedOn w:val="a0"/>
    <w:rsid w:val="007D79D8"/>
  </w:style>
  <w:style w:type="character" w:customStyle="1" w:styleId="mr-4">
    <w:name w:val="mr-4"/>
    <w:basedOn w:val="a0"/>
    <w:rsid w:val="0015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Чупров Иван Викторович</cp:lastModifiedBy>
  <cp:revision>2</cp:revision>
  <dcterms:created xsi:type="dcterms:W3CDTF">2021-04-21T09:07:00Z</dcterms:created>
  <dcterms:modified xsi:type="dcterms:W3CDTF">2021-04-21T09:07:00Z</dcterms:modified>
</cp:coreProperties>
</file>