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B375" w14:textId="01C2E305" w:rsidR="00B85575" w:rsidRPr="00F91931" w:rsidRDefault="003C34AC" w:rsidP="00B85575">
      <w:pPr>
        <w:ind w:firstLine="709"/>
        <w:jc w:val="both"/>
        <w:rPr>
          <w:b/>
          <w:bCs/>
        </w:rPr>
      </w:pPr>
      <w:r w:rsidRPr="0081670A">
        <w:rPr>
          <w:b/>
          <w:bCs/>
        </w:rPr>
        <w:t>АО «Российский аукционный дом» сообщает о вн</w:t>
      </w:r>
      <w:r w:rsidR="0080338E" w:rsidRPr="0081670A">
        <w:rPr>
          <w:b/>
          <w:bCs/>
        </w:rPr>
        <w:t>есении</w:t>
      </w:r>
      <w:r w:rsidR="00CC2365" w:rsidRPr="0081670A">
        <w:rPr>
          <w:b/>
          <w:bCs/>
        </w:rPr>
        <w:t xml:space="preserve"> следующих</w:t>
      </w:r>
      <w:r w:rsidR="0080338E" w:rsidRPr="0081670A">
        <w:rPr>
          <w:b/>
          <w:bCs/>
        </w:rPr>
        <w:t xml:space="preserve"> изменений</w:t>
      </w:r>
      <w:r w:rsidR="00F60A32" w:rsidRPr="0081670A">
        <w:rPr>
          <w:b/>
          <w:bCs/>
        </w:rPr>
        <w:t xml:space="preserve"> </w:t>
      </w:r>
      <w:r w:rsidR="00CC2365" w:rsidRPr="0081670A">
        <w:rPr>
          <w:b/>
          <w:bCs/>
        </w:rPr>
        <w:t xml:space="preserve">в </w:t>
      </w:r>
      <w:r w:rsidR="00F60A32" w:rsidRPr="0081670A">
        <w:rPr>
          <w:b/>
          <w:bCs/>
        </w:rPr>
        <w:t xml:space="preserve">информационное сообщение </w:t>
      </w:r>
      <w:bookmarkStart w:id="0" w:name="_Hlk7012227"/>
      <w:r w:rsidR="00A17B4B" w:rsidRPr="0081670A">
        <w:rPr>
          <w:b/>
          <w:bCs/>
        </w:rPr>
        <w:t>о</w:t>
      </w:r>
      <w:r w:rsidR="00B85575" w:rsidRPr="0081670A">
        <w:rPr>
          <w:b/>
          <w:bCs/>
        </w:rPr>
        <w:t xml:space="preserve"> продаже с </w:t>
      </w:r>
      <w:r w:rsidR="00E8250F">
        <w:rPr>
          <w:b/>
          <w:bCs/>
        </w:rPr>
        <w:t xml:space="preserve">электронного </w:t>
      </w:r>
      <w:r w:rsidR="00B85575" w:rsidRPr="0081670A">
        <w:rPr>
          <w:b/>
          <w:bCs/>
        </w:rPr>
        <w:t xml:space="preserve">аукциона </w:t>
      </w:r>
      <w:r w:rsidR="00E8250F" w:rsidRPr="00E8250F">
        <w:rPr>
          <w:b/>
          <w:bCs/>
        </w:rPr>
        <w:t>объекта недвижимости, расположенного по адресу: Саратовская область, г. Саратов, ул. Московская, д. 152, по Лоту №1 (РАД-255002), опубликованное на сайте https://www.saratov.kp.ru/ 25.03.2021 г.</w:t>
      </w:r>
    </w:p>
    <w:bookmarkEnd w:id="0"/>
    <w:p w14:paraId="386A667F" w14:textId="77777777" w:rsidR="00B85575" w:rsidRPr="00F91931" w:rsidRDefault="00B85575" w:rsidP="00B85575">
      <w:pPr>
        <w:ind w:firstLine="709"/>
        <w:jc w:val="both"/>
        <w:rPr>
          <w:b/>
          <w:bCs/>
        </w:rPr>
      </w:pPr>
    </w:p>
    <w:p w14:paraId="64EAEB8E" w14:textId="77777777" w:rsidR="00B85575" w:rsidRDefault="00967069" w:rsidP="00B85575">
      <w:pPr>
        <w:widowControl/>
        <w:suppressAutoHyphens w:val="0"/>
        <w:spacing w:after="160" w:line="259" w:lineRule="auto"/>
        <w:ind w:firstLine="709"/>
        <w:jc w:val="center"/>
        <w:rPr>
          <w:rFonts w:eastAsiaTheme="minorHAnsi" w:cs="Times New Roman"/>
          <w:b/>
          <w:kern w:val="0"/>
          <w:u w:val="single"/>
          <w:lang w:eastAsia="en-US" w:bidi="ar-SA"/>
        </w:rPr>
      </w:pPr>
      <w:r>
        <w:rPr>
          <w:rFonts w:eastAsiaTheme="minorHAnsi" w:cs="Times New Roman"/>
          <w:b/>
          <w:kern w:val="0"/>
          <w:u w:val="single"/>
          <w:lang w:eastAsia="en-US" w:bidi="ar-SA"/>
        </w:rPr>
        <w:t>В</w:t>
      </w:r>
      <w:r w:rsidR="00B85575" w:rsidRPr="00AA2C2B">
        <w:rPr>
          <w:rFonts w:eastAsiaTheme="minorHAnsi" w:cs="Times New Roman"/>
          <w:b/>
          <w:kern w:val="0"/>
          <w:u w:val="single"/>
          <w:lang w:eastAsia="en-US" w:bidi="ar-SA"/>
        </w:rPr>
        <w:t xml:space="preserve"> информационно</w:t>
      </w:r>
      <w:r>
        <w:rPr>
          <w:rFonts w:eastAsiaTheme="minorHAnsi" w:cs="Times New Roman"/>
          <w:b/>
          <w:kern w:val="0"/>
          <w:u w:val="single"/>
          <w:lang w:eastAsia="en-US" w:bidi="ar-SA"/>
        </w:rPr>
        <w:t>м</w:t>
      </w:r>
      <w:r w:rsidR="00B85575" w:rsidRPr="00AA2C2B">
        <w:rPr>
          <w:rFonts w:eastAsiaTheme="minorHAnsi" w:cs="Times New Roman"/>
          <w:b/>
          <w:kern w:val="0"/>
          <w:u w:val="single"/>
          <w:lang w:eastAsia="en-US" w:bidi="ar-SA"/>
        </w:rPr>
        <w:t xml:space="preserve"> сообщени</w:t>
      </w:r>
      <w:r>
        <w:rPr>
          <w:rFonts w:eastAsiaTheme="minorHAnsi" w:cs="Times New Roman"/>
          <w:b/>
          <w:kern w:val="0"/>
          <w:u w:val="single"/>
          <w:lang w:eastAsia="en-US" w:bidi="ar-SA"/>
        </w:rPr>
        <w:t>и</w:t>
      </w:r>
      <w:r w:rsidR="00B85575">
        <w:rPr>
          <w:rFonts w:eastAsiaTheme="minorHAnsi" w:cs="Times New Roman"/>
          <w:b/>
          <w:kern w:val="0"/>
          <w:u w:val="single"/>
          <w:lang w:eastAsia="en-US" w:bidi="ar-SA"/>
        </w:rPr>
        <w:t xml:space="preserve"> читать в следующей редакции абзац</w:t>
      </w:r>
      <w:r w:rsidR="00B65B92">
        <w:rPr>
          <w:rFonts w:eastAsiaTheme="minorHAnsi" w:cs="Times New Roman"/>
          <w:b/>
          <w:kern w:val="0"/>
          <w:u w:val="single"/>
          <w:lang w:eastAsia="en-US" w:bidi="ar-SA"/>
        </w:rPr>
        <w:t>ы</w:t>
      </w:r>
      <w:r w:rsidR="00B85575" w:rsidRPr="00AA2C2B">
        <w:rPr>
          <w:rFonts w:eastAsiaTheme="minorHAnsi" w:cs="Times New Roman"/>
          <w:b/>
          <w:kern w:val="0"/>
          <w:u w:val="single"/>
          <w:lang w:eastAsia="en-US" w:bidi="ar-SA"/>
        </w:rPr>
        <w:t>:</w:t>
      </w:r>
    </w:p>
    <w:p w14:paraId="7502B8E5" w14:textId="71E0AADD" w:rsidR="00E8250F" w:rsidRPr="00E8250F" w:rsidRDefault="00B85575" w:rsidP="00E8250F">
      <w:pPr>
        <w:ind w:firstLine="567"/>
        <w:jc w:val="both"/>
        <w:rPr>
          <w:color w:val="000000"/>
          <w:shd w:val="clear" w:color="auto" w:fill="FFFFFF"/>
        </w:rPr>
      </w:pPr>
      <w:r>
        <w:rPr>
          <w:b/>
          <w:kern w:val="2"/>
        </w:rPr>
        <w:t>«</w:t>
      </w:r>
      <w:r w:rsidR="00E8250F" w:rsidRPr="00E8250F">
        <w:rPr>
          <w:color w:val="000000"/>
          <w:shd w:val="clear" w:color="auto" w:fill="FFFFFF"/>
        </w:rPr>
        <w:t xml:space="preserve">2. Обязательным условием является заключение с Победителем/Единственным участником аукциона договора аренды нежилых помещений части Объекта, расположенных на 1 этаже и на антресоли, для осуществления банковской, офисной деятельности, деятельности в области страхования и иной законной деятельности дочерних компаний ПАО Сбербанк и иных компаний с долей участия ПАО Сбербанк в их уставном капитале, одновременно с заключением договора купли-продажи Объекта на следующих условиях и по форме, являющейся приложением к аукционной документации: </w:t>
      </w:r>
    </w:p>
    <w:p w14:paraId="047C15B1" w14:textId="77777777" w:rsidR="00E8250F" w:rsidRPr="00E8250F" w:rsidRDefault="00E8250F" w:rsidP="00E8250F">
      <w:pPr>
        <w:ind w:firstLine="567"/>
        <w:jc w:val="both"/>
        <w:rPr>
          <w:color w:val="000000"/>
          <w:shd w:val="clear" w:color="auto" w:fill="FFFFFF"/>
        </w:rPr>
      </w:pPr>
      <w:r w:rsidRPr="00E8250F">
        <w:rPr>
          <w:color w:val="000000"/>
          <w:shd w:val="clear" w:color="auto" w:fill="FFFFFF"/>
        </w:rPr>
        <w:t xml:space="preserve">- объектом аренды является часть Объекта общей площадью не более 791,6 кв. м (далее – Часть Объекта), состоящая из комнат: №№ 1-15, 18-23, 26-32, 35-38, 40-47, 50 общей площадью 631 кв. м, расположенных на первом этаже, и комнат на поэтажном плане № 2,4 общей площадью 160,6 кв. м, расположенных на антресоли; </w:t>
      </w:r>
    </w:p>
    <w:p w14:paraId="2758DB61" w14:textId="77777777" w:rsidR="00E8250F" w:rsidRPr="00E8250F" w:rsidRDefault="00E8250F" w:rsidP="00E8250F">
      <w:pPr>
        <w:ind w:firstLine="567"/>
        <w:jc w:val="both"/>
        <w:rPr>
          <w:color w:val="000000"/>
          <w:shd w:val="clear" w:color="auto" w:fill="FFFFFF"/>
        </w:rPr>
      </w:pPr>
      <w:r w:rsidRPr="00E8250F">
        <w:rPr>
          <w:color w:val="000000"/>
          <w:shd w:val="clear" w:color="auto" w:fill="FFFFFF"/>
        </w:rPr>
        <w:t xml:space="preserve">- Срок аренды – 10 (десять) лет; </w:t>
      </w:r>
    </w:p>
    <w:p w14:paraId="16E4D4EF" w14:textId="77777777" w:rsidR="00E8250F" w:rsidRPr="00E8250F" w:rsidRDefault="00E8250F" w:rsidP="00E8250F">
      <w:pPr>
        <w:ind w:firstLine="567"/>
        <w:jc w:val="both"/>
        <w:rPr>
          <w:color w:val="000000"/>
          <w:shd w:val="clear" w:color="auto" w:fill="FFFFFF"/>
        </w:rPr>
      </w:pPr>
      <w:r w:rsidRPr="00E8250F">
        <w:rPr>
          <w:color w:val="000000"/>
          <w:shd w:val="clear" w:color="auto" w:fill="FFFFFF"/>
        </w:rPr>
        <w:t xml:space="preserve">• Арендная плата за 1 календарный месяц за Часть Объекта общей площадью 791,6 кв. м составляет 468 846 (четыреста шестьдесят восемь тысяч восемьсот сорок шесть) рублей 80 копеек, в т.ч. НДС 20%/ НДС не облагается, в зависимости от применяемой Арендодателем системы налогообложения, в т.ч.: </w:t>
      </w:r>
    </w:p>
    <w:p w14:paraId="63C98D3E" w14:textId="77777777" w:rsidR="00E8250F" w:rsidRPr="00E8250F" w:rsidRDefault="00E8250F" w:rsidP="00E8250F">
      <w:pPr>
        <w:ind w:firstLine="567"/>
        <w:jc w:val="both"/>
        <w:rPr>
          <w:color w:val="000000"/>
          <w:shd w:val="clear" w:color="auto" w:fill="FFFFFF"/>
        </w:rPr>
      </w:pPr>
      <w:r w:rsidRPr="00E8250F">
        <w:rPr>
          <w:color w:val="000000"/>
          <w:shd w:val="clear" w:color="auto" w:fill="FFFFFF"/>
        </w:rPr>
        <w:t xml:space="preserve">- за помещения первого этажа, не более 615 рублей за 1 кв.м в месяц, итого за 631 кв. м в месяц 388 065 (Триста восемьдесят восемь тысяч шестьдесят пять) рублей 00 копеек, с учетом НДС/НДС не облагается, в зависимости от применяемой Арендодателем системы налогообложения; </w:t>
      </w:r>
    </w:p>
    <w:p w14:paraId="463C7B1C" w14:textId="77777777" w:rsidR="00E8250F" w:rsidRPr="00E8250F" w:rsidRDefault="00E8250F" w:rsidP="00E8250F">
      <w:pPr>
        <w:ind w:firstLine="567"/>
        <w:jc w:val="both"/>
        <w:rPr>
          <w:color w:val="000000"/>
          <w:shd w:val="clear" w:color="auto" w:fill="FFFFFF"/>
        </w:rPr>
      </w:pPr>
      <w:r w:rsidRPr="00E8250F">
        <w:rPr>
          <w:color w:val="000000"/>
          <w:shd w:val="clear" w:color="auto" w:fill="FFFFFF"/>
        </w:rPr>
        <w:t xml:space="preserve">- за помещения антресоли не более 503 рубля за 1 кв.м в месяц, итого за 160,6 кв. м в месяц 80 781 (Восемьдесят тысяч семьсот восемьдесят один) рубль 80 копеек, с учетом НДС/НДС не облагается, в зависимости от применяемой Арендодателем системы налогообложения; </w:t>
      </w:r>
    </w:p>
    <w:p w14:paraId="194BB71E" w14:textId="77777777" w:rsidR="00E8250F" w:rsidRPr="00E8250F" w:rsidRDefault="00E8250F" w:rsidP="00E8250F">
      <w:pPr>
        <w:ind w:firstLine="567"/>
        <w:jc w:val="both"/>
        <w:rPr>
          <w:color w:val="000000"/>
          <w:shd w:val="clear" w:color="auto" w:fill="FFFFFF"/>
        </w:rPr>
      </w:pPr>
      <w:r w:rsidRPr="00E8250F">
        <w:rPr>
          <w:color w:val="000000"/>
          <w:shd w:val="clear" w:color="auto" w:fill="FFFFFF"/>
        </w:rPr>
        <w:t xml:space="preserve">• Арендная плата включает в себя платежи за пользование Частью Объекта и соответствующей частью Земельного участка пропорционально занимаемой площади, платежи за техническое обслуживание систем теплоснабжения, энергоснабжения, холодного водоснабжения, водоотведения Объекта за исключением Части Объекта, очистку кровли Здания, в котором находится Часть Объекта, от снега и 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Части Объекта территории, внутреннюю уборку Части Объекта, вывоз ТКО, дератизацию и дезинсекцию Части Объекта, техническое обслуживание систем теплоснабжения, энергоснабжения, холодного водоснабжения, водоотведения Части Объекта); </w:t>
      </w:r>
    </w:p>
    <w:p w14:paraId="08BCBA7E" w14:textId="77777777" w:rsidR="00E8250F" w:rsidRPr="00E8250F" w:rsidRDefault="00E8250F" w:rsidP="00E8250F">
      <w:pPr>
        <w:ind w:firstLine="567"/>
        <w:jc w:val="both"/>
        <w:rPr>
          <w:color w:val="000000"/>
          <w:shd w:val="clear" w:color="auto" w:fill="FFFFFF"/>
        </w:rPr>
      </w:pPr>
      <w:r w:rsidRPr="00E8250F">
        <w:rPr>
          <w:color w:val="000000"/>
          <w:shd w:val="clear" w:color="auto" w:fill="FFFFFF"/>
        </w:rPr>
        <w:t xml:space="preserve">- Арендодатель самостоятельно уплачивает коммунальные платежи за пользование электроэнергией, водоснабжением, водоотведением, теплоснабжением, а Арендатор осуществляет возмещение данных расходов, которые определяются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Счет на оплату выставляется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формируется с учетом отношения площади Части Объекта к площади всего Здания; </w:t>
      </w:r>
    </w:p>
    <w:p w14:paraId="4B4B16EA" w14:textId="77777777" w:rsidR="00E8250F" w:rsidRPr="00E8250F" w:rsidRDefault="00E8250F" w:rsidP="00E8250F">
      <w:pPr>
        <w:ind w:firstLine="567"/>
        <w:jc w:val="both"/>
        <w:rPr>
          <w:color w:val="000000"/>
          <w:shd w:val="clear" w:color="auto" w:fill="FFFFFF"/>
        </w:rPr>
      </w:pPr>
      <w:r w:rsidRPr="00E8250F">
        <w:rPr>
          <w:color w:val="000000"/>
          <w:shd w:val="clear" w:color="auto" w:fill="FFFFFF"/>
        </w:rPr>
        <w:t xml:space="preserve">- Расходы по вывозу ТКО, дератизации и дезинсекции, техническому обслуживанию систем </w:t>
      </w:r>
      <w:r w:rsidRPr="00E8250F">
        <w:rPr>
          <w:color w:val="000000"/>
          <w:shd w:val="clear" w:color="auto" w:fill="FFFFFF"/>
        </w:rPr>
        <w:lastRenderedPageBreak/>
        <w:t xml:space="preserve">теплоснабжения, энергоснабжения, холодного водоснабжения, водоотведения Части Объекта, внутренней уборке Части Объекта, уборке прилегающей к Части Объекта территории, техническому обслуживанию систем теплоснабжения, энергоснабжения, холодного водоснабжения, водоотведения Части Объекта оплачиваются Арендатором самостоятельно на основании отдельно заключенных договоров. </w:t>
      </w:r>
    </w:p>
    <w:p w14:paraId="1ABAF01E" w14:textId="77777777" w:rsidR="00E8250F" w:rsidRPr="00E8250F" w:rsidRDefault="00E8250F" w:rsidP="00E8250F">
      <w:pPr>
        <w:ind w:firstLine="567"/>
        <w:jc w:val="both"/>
        <w:rPr>
          <w:color w:val="000000"/>
          <w:shd w:val="clear" w:color="auto" w:fill="FFFFFF"/>
        </w:rPr>
      </w:pPr>
      <w:r w:rsidRPr="00E8250F">
        <w:rPr>
          <w:color w:val="000000"/>
          <w:shd w:val="clear" w:color="auto" w:fill="FFFFFF"/>
        </w:rPr>
        <w:t xml:space="preserve">- Арендатор вправе изменить, в т. ч. уменьшить, арендуемую площадь Части Объекта, направив Арендодателю письменное уведомление не позднее чем за 60 календарных дней до даты изменения площади без применения Арендодателем штрафных санкций. Изменение арендуемой площади Части Объекта оформляется письменно в виде дополнительного соглашения к Договору. </w:t>
      </w:r>
    </w:p>
    <w:p w14:paraId="109A71F6" w14:textId="77777777" w:rsidR="00E8250F" w:rsidRPr="00E8250F" w:rsidRDefault="00E8250F" w:rsidP="00E8250F">
      <w:pPr>
        <w:ind w:firstLine="567"/>
        <w:jc w:val="both"/>
        <w:rPr>
          <w:color w:val="000000"/>
          <w:shd w:val="clear" w:color="auto" w:fill="FFFFFF"/>
        </w:rPr>
      </w:pPr>
      <w:r w:rsidRPr="00E8250F">
        <w:rPr>
          <w:color w:val="000000"/>
          <w:shd w:val="clear" w:color="auto" w:fill="FFFFFF"/>
        </w:rPr>
        <w:t xml:space="preserve">- Арендная плата по Договору может ежегодно начиная с 3 (третьего)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Саратовской области по отношению к величине арендной платы, действующей в последний месяц предшествующего года, но не более 5 (пяти) % от величины арендной платы. </w:t>
      </w:r>
    </w:p>
    <w:p w14:paraId="1012B3A6" w14:textId="77777777" w:rsidR="00E8250F" w:rsidRPr="00E8250F" w:rsidRDefault="00E8250F" w:rsidP="00E8250F">
      <w:pPr>
        <w:ind w:firstLine="567"/>
        <w:jc w:val="both"/>
        <w:rPr>
          <w:color w:val="000000"/>
          <w:shd w:val="clear" w:color="auto" w:fill="FFFFFF"/>
        </w:rPr>
      </w:pPr>
      <w:r w:rsidRPr="00E8250F">
        <w:rPr>
          <w:color w:val="000000"/>
          <w:shd w:val="clear" w:color="auto" w:fill="FFFFFF"/>
        </w:rPr>
        <w:t xml:space="preserve">• Арендодатель не вправе в одностороннем внесудебном порядке требовать досрочного расторжения Договора за исключением случаев, когда Арендатор: </w:t>
      </w:r>
    </w:p>
    <w:p w14:paraId="3882B382" w14:textId="77777777" w:rsidR="00E8250F" w:rsidRPr="00E8250F" w:rsidRDefault="00E8250F" w:rsidP="00E8250F">
      <w:pPr>
        <w:ind w:firstLine="567"/>
        <w:jc w:val="both"/>
        <w:rPr>
          <w:color w:val="000000"/>
          <w:shd w:val="clear" w:color="auto" w:fill="FFFFFF"/>
        </w:rPr>
      </w:pPr>
      <w:r w:rsidRPr="00E8250F">
        <w:rPr>
          <w:color w:val="000000"/>
          <w:shd w:val="clear" w:color="auto" w:fill="FFFFFF"/>
        </w:rPr>
        <w:t xml:space="preserve">- использует Часть имущества не по назначению либо с неоднократным существенным нарушением правил пользования Частью Объекта. </w:t>
      </w:r>
    </w:p>
    <w:p w14:paraId="092D51A7" w14:textId="77777777" w:rsidR="00E8250F" w:rsidRPr="00E8250F" w:rsidRDefault="00E8250F" w:rsidP="00E8250F">
      <w:pPr>
        <w:ind w:firstLine="567"/>
        <w:jc w:val="both"/>
        <w:rPr>
          <w:color w:val="000000"/>
          <w:shd w:val="clear" w:color="auto" w:fill="FFFFFF"/>
        </w:rPr>
      </w:pPr>
      <w:r w:rsidRPr="00E8250F">
        <w:rPr>
          <w:color w:val="000000"/>
          <w:shd w:val="clear" w:color="auto" w:fill="FFFFFF"/>
        </w:rPr>
        <w:t xml:space="preserve">- более двух раз подряд по истечении установленного Договором срока платежа не вносит арендную плату. </w:t>
      </w:r>
    </w:p>
    <w:p w14:paraId="2AA23BD3" w14:textId="77777777" w:rsidR="00E8250F" w:rsidRPr="00E8250F" w:rsidRDefault="00E8250F" w:rsidP="00E8250F">
      <w:pPr>
        <w:ind w:firstLine="567"/>
        <w:jc w:val="both"/>
        <w:rPr>
          <w:color w:val="000000"/>
          <w:shd w:val="clear" w:color="auto" w:fill="FFFFFF"/>
        </w:rPr>
      </w:pPr>
      <w:r w:rsidRPr="00E8250F">
        <w:rPr>
          <w:color w:val="000000"/>
          <w:shd w:val="clear" w:color="auto" w:fill="FFFFFF"/>
        </w:rPr>
        <w:t xml:space="preserve">•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не позднее чем за 60 календарных дней до предполагаемой даты расторжения/отказа от исполнения. </w:t>
      </w:r>
    </w:p>
    <w:p w14:paraId="5ACC9A4A" w14:textId="40FE58BF" w:rsidR="00B85575" w:rsidRDefault="00E8250F" w:rsidP="00E8250F">
      <w:pPr>
        <w:ind w:firstLine="567"/>
        <w:jc w:val="both"/>
        <w:rPr>
          <w:kern w:val="2"/>
        </w:rPr>
      </w:pPr>
      <w:r w:rsidRPr="00E8250F">
        <w:rPr>
          <w:color w:val="000000"/>
          <w:shd w:val="clear" w:color="auto" w:fill="FFFFFF"/>
        </w:rPr>
        <w:t>• Стоимость произведенных Арендатором за счет собственных средств и с согласия Арендодателя улучшений арендованной Части Объекта, не отделимых без вреда для Части Объекта, не подлежит возмещению Арендодателем Арендатору за исключением случаев досрочного расторжения Договора по инициативе Арендодателя при надлежащем выполнении Арендатором своих обязательств по Договору. В этом случае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Часть Объекта»</w:t>
      </w:r>
    </w:p>
    <w:sectPr w:rsidR="00B85575" w:rsidSect="00572524">
      <w:pgSz w:w="11906" w:h="16838"/>
      <w:pgMar w:top="1134" w:right="70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sGothic_A.Z_PS">
    <w:altName w:val="Courier New"/>
    <w:charset w:val="CC"/>
    <w:family w:val="roman"/>
    <w:pitch w:val="variable"/>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C016780"/>
    <w:multiLevelType w:val="hybridMultilevel"/>
    <w:tmpl w:val="AD10AB6A"/>
    <w:lvl w:ilvl="0" w:tplc="5C14F1A8">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70E31C7"/>
    <w:multiLevelType w:val="hybridMultilevel"/>
    <w:tmpl w:val="5C909A7C"/>
    <w:lvl w:ilvl="0" w:tplc="EA08EC7E">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82"/>
    <w:rsid w:val="00036882"/>
    <w:rsid w:val="00041700"/>
    <w:rsid w:val="000A2B5E"/>
    <w:rsid w:val="000B39C4"/>
    <w:rsid w:val="000B3F8C"/>
    <w:rsid w:val="000C4275"/>
    <w:rsid w:val="000D2F2B"/>
    <w:rsid w:val="000D50BA"/>
    <w:rsid w:val="000F4D5A"/>
    <w:rsid w:val="00102E83"/>
    <w:rsid w:val="00115B4E"/>
    <w:rsid w:val="00133427"/>
    <w:rsid w:val="00157EF6"/>
    <w:rsid w:val="001769C1"/>
    <w:rsid w:val="0017779B"/>
    <w:rsid w:val="00214936"/>
    <w:rsid w:val="002744E0"/>
    <w:rsid w:val="002B6B7E"/>
    <w:rsid w:val="002D0DB7"/>
    <w:rsid w:val="002F2FF5"/>
    <w:rsid w:val="00317131"/>
    <w:rsid w:val="00326140"/>
    <w:rsid w:val="00386F65"/>
    <w:rsid w:val="0039621F"/>
    <w:rsid w:val="003A2063"/>
    <w:rsid w:val="003C34AC"/>
    <w:rsid w:val="003C56D0"/>
    <w:rsid w:val="003D21B1"/>
    <w:rsid w:val="00411634"/>
    <w:rsid w:val="00413959"/>
    <w:rsid w:val="004151B0"/>
    <w:rsid w:val="00435B85"/>
    <w:rsid w:val="004517F3"/>
    <w:rsid w:val="00453BE2"/>
    <w:rsid w:val="004A6D1B"/>
    <w:rsid w:val="004E5969"/>
    <w:rsid w:val="004F17C8"/>
    <w:rsid w:val="005017F9"/>
    <w:rsid w:val="00546AC8"/>
    <w:rsid w:val="005539EA"/>
    <w:rsid w:val="00572524"/>
    <w:rsid w:val="00572DD1"/>
    <w:rsid w:val="00583851"/>
    <w:rsid w:val="005A16B5"/>
    <w:rsid w:val="005E47D1"/>
    <w:rsid w:val="005F1334"/>
    <w:rsid w:val="005F5E38"/>
    <w:rsid w:val="005F7E3A"/>
    <w:rsid w:val="0060627A"/>
    <w:rsid w:val="00612C44"/>
    <w:rsid w:val="006311F2"/>
    <w:rsid w:val="0069709C"/>
    <w:rsid w:val="006B455D"/>
    <w:rsid w:val="006B7E01"/>
    <w:rsid w:val="006D108E"/>
    <w:rsid w:val="0074791B"/>
    <w:rsid w:val="00772F68"/>
    <w:rsid w:val="00782AB4"/>
    <w:rsid w:val="007F1566"/>
    <w:rsid w:val="0080338E"/>
    <w:rsid w:val="00814F58"/>
    <w:rsid w:val="0081670A"/>
    <w:rsid w:val="00824942"/>
    <w:rsid w:val="008260C2"/>
    <w:rsid w:val="008626F9"/>
    <w:rsid w:val="00880B37"/>
    <w:rsid w:val="00885BF8"/>
    <w:rsid w:val="008B249B"/>
    <w:rsid w:val="008B49E1"/>
    <w:rsid w:val="008D7344"/>
    <w:rsid w:val="00905D84"/>
    <w:rsid w:val="00941BC3"/>
    <w:rsid w:val="00963519"/>
    <w:rsid w:val="00967069"/>
    <w:rsid w:val="00976E5D"/>
    <w:rsid w:val="009A3BA1"/>
    <w:rsid w:val="009A7FB2"/>
    <w:rsid w:val="009E25CA"/>
    <w:rsid w:val="009F39C3"/>
    <w:rsid w:val="00A17B4B"/>
    <w:rsid w:val="00A60318"/>
    <w:rsid w:val="00A62A95"/>
    <w:rsid w:val="00AA2C2B"/>
    <w:rsid w:val="00AB251A"/>
    <w:rsid w:val="00AF18FF"/>
    <w:rsid w:val="00B26F98"/>
    <w:rsid w:val="00B33800"/>
    <w:rsid w:val="00B360FE"/>
    <w:rsid w:val="00B65B92"/>
    <w:rsid w:val="00B85575"/>
    <w:rsid w:val="00BC4707"/>
    <w:rsid w:val="00CB2EE9"/>
    <w:rsid w:val="00CC2365"/>
    <w:rsid w:val="00CE079D"/>
    <w:rsid w:val="00CE4B3D"/>
    <w:rsid w:val="00CF707B"/>
    <w:rsid w:val="00D21410"/>
    <w:rsid w:val="00D57FBF"/>
    <w:rsid w:val="00DA5A45"/>
    <w:rsid w:val="00DB6322"/>
    <w:rsid w:val="00DC12FC"/>
    <w:rsid w:val="00DC4710"/>
    <w:rsid w:val="00DC73BD"/>
    <w:rsid w:val="00DF6F6E"/>
    <w:rsid w:val="00E05979"/>
    <w:rsid w:val="00E160C0"/>
    <w:rsid w:val="00E51EC1"/>
    <w:rsid w:val="00E8250F"/>
    <w:rsid w:val="00E86853"/>
    <w:rsid w:val="00E904EE"/>
    <w:rsid w:val="00F33C1F"/>
    <w:rsid w:val="00F434D3"/>
    <w:rsid w:val="00F60A32"/>
    <w:rsid w:val="00F67CE9"/>
    <w:rsid w:val="00F753B0"/>
    <w:rsid w:val="00F91931"/>
    <w:rsid w:val="00F92E65"/>
    <w:rsid w:val="00FE1372"/>
    <w:rsid w:val="00FE324F"/>
    <w:rsid w:val="00FF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610765"/>
  <w15:chartTrackingRefBased/>
  <w15:docId w15:val="{452CAFDB-DB69-49CD-9040-1703C79A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SimSu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styleId="a3">
    <w:name w:val="Hyperlink"/>
    <w:rPr>
      <w:color w:val="000080"/>
      <w:u w:val="single"/>
    </w:rPr>
  </w:style>
  <w:style w:type="character" w:customStyle="1" w:styleId="a4">
    <w:name w:val="Символ нумерации"/>
  </w:style>
  <w:style w:type="paragraph" w:customStyle="1" w:styleId="1">
    <w:name w:val="Заголовок1"/>
    <w:basedOn w:val="a"/>
    <w:next w:val="a5"/>
    <w:pPr>
      <w:keepNext/>
      <w:spacing w:before="240" w:after="120"/>
    </w:pPr>
    <w:rPr>
      <w:rFonts w:ascii="Arial" w:hAnsi="Arial"/>
      <w:sz w:val="28"/>
      <w:szCs w:val="28"/>
    </w:rPr>
  </w:style>
  <w:style w:type="paragraph" w:styleId="a5">
    <w:name w:val="Body Text"/>
    <w:basedOn w:val="a"/>
    <w:pPr>
      <w:spacing w:after="120"/>
    </w:pPr>
  </w:style>
  <w:style w:type="paragraph" w:styleId="a6">
    <w:name w:val="List"/>
    <w:basedOn w:val="a5"/>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a7">
    <w:name w:val="готик текст"/>
    <w:pPr>
      <w:tabs>
        <w:tab w:val="right" w:leader="dot" w:pos="4762"/>
      </w:tabs>
      <w:suppressAutoHyphens/>
      <w:autoSpaceDE w:val="0"/>
      <w:spacing w:line="240" w:lineRule="atLeast"/>
      <w:ind w:firstLine="283"/>
      <w:jc w:val="both"/>
    </w:pPr>
    <w:rPr>
      <w:rFonts w:ascii="NewsGothic_A.Z_PS" w:eastAsia="Arial" w:hAnsi="NewsGothic_A.Z_PS" w:cs="NewsGothic_A.Z_PS"/>
      <w:color w:val="000000"/>
      <w:kern w:val="1"/>
      <w:lang w:eastAsia="ar-SA"/>
    </w:rPr>
  </w:style>
  <w:style w:type="paragraph" w:styleId="a8">
    <w:name w:val="Balloon Text"/>
    <w:basedOn w:val="a"/>
    <w:link w:val="a9"/>
    <w:uiPriority w:val="99"/>
    <w:semiHidden/>
    <w:unhideWhenUsed/>
    <w:rsid w:val="009A7FB2"/>
    <w:rPr>
      <w:rFonts w:ascii="Segoe UI" w:hAnsi="Segoe UI" w:cs="Mangal"/>
      <w:sz w:val="18"/>
      <w:szCs w:val="16"/>
    </w:rPr>
  </w:style>
  <w:style w:type="character" w:customStyle="1" w:styleId="a9">
    <w:name w:val="Текст выноски Знак"/>
    <w:link w:val="a8"/>
    <w:uiPriority w:val="99"/>
    <w:semiHidden/>
    <w:rsid w:val="009A7FB2"/>
    <w:rPr>
      <w:rFonts w:ascii="Segoe UI" w:eastAsia="SimSun" w:hAnsi="Segoe UI" w:cs="Mangal"/>
      <w:kern w:val="1"/>
      <w:sz w:val="18"/>
      <w:szCs w:val="16"/>
      <w:lang w:eastAsia="hi-IN" w:bidi="hi-IN"/>
    </w:rPr>
  </w:style>
  <w:style w:type="paragraph" w:styleId="aa">
    <w:name w:val="List Paragraph"/>
    <w:basedOn w:val="a"/>
    <w:uiPriority w:val="34"/>
    <w:qFormat/>
    <w:rsid w:val="0074791B"/>
    <w:pPr>
      <w:ind w:left="720"/>
      <w:contextualSpacing/>
    </w:pPr>
    <w:rPr>
      <w:rFonts w:cs="Mangal"/>
      <w:szCs w:val="21"/>
    </w:rPr>
  </w:style>
  <w:style w:type="paragraph" w:styleId="2">
    <w:name w:val="Body Text 2"/>
    <w:basedOn w:val="a"/>
    <w:link w:val="20"/>
    <w:uiPriority w:val="99"/>
    <w:semiHidden/>
    <w:unhideWhenUsed/>
    <w:rsid w:val="00AA2C2B"/>
    <w:pPr>
      <w:spacing w:after="120" w:line="480" w:lineRule="auto"/>
    </w:pPr>
    <w:rPr>
      <w:rFonts w:cs="Mangal"/>
      <w:szCs w:val="21"/>
    </w:rPr>
  </w:style>
  <w:style w:type="character" w:customStyle="1" w:styleId="20">
    <w:name w:val="Основной текст 2 Знак"/>
    <w:basedOn w:val="a0"/>
    <w:link w:val="2"/>
    <w:uiPriority w:val="99"/>
    <w:semiHidden/>
    <w:rsid w:val="00AA2C2B"/>
    <w:rPr>
      <w:rFonts w:eastAsia="SimSun" w:cs="Mangal"/>
      <w:kern w:val="1"/>
      <w:sz w:val="24"/>
      <w:szCs w:val="21"/>
      <w:lang w:eastAsia="hi-IN" w:bidi="hi-IN"/>
    </w:rPr>
  </w:style>
  <w:style w:type="character" w:styleId="ab">
    <w:name w:val="Unresolved Mention"/>
    <w:basedOn w:val="a0"/>
    <w:uiPriority w:val="99"/>
    <w:semiHidden/>
    <w:unhideWhenUsed/>
    <w:rsid w:val="003A2063"/>
    <w:rPr>
      <w:color w:val="605E5C"/>
      <w:shd w:val="clear" w:color="auto" w:fill="E1DFDD"/>
    </w:rPr>
  </w:style>
  <w:style w:type="paragraph" w:customStyle="1" w:styleId="mcntmsonormal">
    <w:name w:val="mcntmsonormal"/>
    <w:basedOn w:val="a"/>
    <w:rsid w:val="00572524"/>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73869">
      <w:bodyDiv w:val="1"/>
      <w:marLeft w:val="0"/>
      <w:marRight w:val="0"/>
      <w:marTop w:val="0"/>
      <w:marBottom w:val="0"/>
      <w:divBdr>
        <w:top w:val="none" w:sz="0" w:space="0" w:color="auto"/>
        <w:left w:val="none" w:sz="0" w:space="0" w:color="auto"/>
        <w:bottom w:val="none" w:sz="0" w:space="0" w:color="auto"/>
        <w:right w:val="none" w:sz="0" w:space="0" w:color="auto"/>
      </w:divBdr>
    </w:div>
    <w:div w:id="431513902">
      <w:bodyDiv w:val="1"/>
      <w:marLeft w:val="0"/>
      <w:marRight w:val="0"/>
      <w:marTop w:val="0"/>
      <w:marBottom w:val="0"/>
      <w:divBdr>
        <w:top w:val="none" w:sz="0" w:space="0" w:color="auto"/>
        <w:left w:val="none" w:sz="0" w:space="0" w:color="auto"/>
        <w:bottom w:val="none" w:sz="0" w:space="0" w:color="auto"/>
        <w:right w:val="none" w:sz="0" w:space="0" w:color="auto"/>
      </w:divBdr>
    </w:div>
    <w:div w:id="527597431">
      <w:bodyDiv w:val="1"/>
      <w:marLeft w:val="0"/>
      <w:marRight w:val="0"/>
      <w:marTop w:val="0"/>
      <w:marBottom w:val="0"/>
      <w:divBdr>
        <w:top w:val="none" w:sz="0" w:space="0" w:color="auto"/>
        <w:left w:val="none" w:sz="0" w:space="0" w:color="auto"/>
        <w:bottom w:val="none" w:sz="0" w:space="0" w:color="auto"/>
        <w:right w:val="none" w:sz="0" w:space="0" w:color="auto"/>
      </w:divBdr>
    </w:div>
    <w:div w:id="783812910">
      <w:bodyDiv w:val="1"/>
      <w:marLeft w:val="0"/>
      <w:marRight w:val="0"/>
      <w:marTop w:val="0"/>
      <w:marBottom w:val="0"/>
      <w:divBdr>
        <w:top w:val="none" w:sz="0" w:space="0" w:color="auto"/>
        <w:left w:val="none" w:sz="0" w:space="0" w:color="auto"/>
        <w:bottom w:val="none" w:sz="0" w:space="0" w:color="auto"/>
        <w:right w:val="none" w:sz="0" w:space="0" w:color="auto"/>
      </w:divBdr>
    </w:div>
    <w:div w:id="169530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XjI+pAZhvN7A16BvVFlSkLPAqk4u/vYcJ3W+QtMh31Y=</DigestValue>
    </Reference>
    <Reference Type="http://www.w3.org/2000/09/xmldsig#Object" URI="#idOfficeObject">
      <DigestMethod Algorithm="urn:ietf:params:xml:ns:cpxmlsec:algorithms:gostr34112012-256"/>
      <DigestValue>vPoIpwPNbRevtK2XHb6ZRcOpS41ZcDk8xKEuAFC63As=</DigestValue>
    </Reference>
    <Reference Type="http://uri.etsi.org/01903#SignedProperties" URI="#idSignedProperties">
      <Transforms>
        <Transform Algorithm="http://www.w3.org/TR/2001/REC-xml-c14n-20010315"/>
      </Transforms>
      <DigestMethod Algorithm="urn:ietf:params:xml:ns:cpxmlsec:algorithms:gostr34112012-256"/>
      <DigestValue>Dqs2rUHokakwk5Y/esO9iwu6+Kgkuu09dm3rrDNXcKs=</DigestValue>
    </Reference>
  </SignedInfo>
  <SignatureValue>/ytjh+xpRSCWKp9VuE1Ge0rb2CapWw76C8sZ9hDuVehiK+GKWQ6GSwa5bnZnAcbM
E6D401VmKrvCNEnJqOf7yQ==</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mRYT2aTVruf5SBsvrBWw0z1vSu0=</DigestValue>
      </Reference>
      <Reference URI="/word/fontTable.xml?ContentType=application/vnd.openxmlformats-officedocument.wordprocessingml.fontTable+xml">
        <DigestMethod Algorithm="http://www.w3.org/2000/09/xmldsig#sha1"/>
        <DigestValue>2UGcD9wPwPki5L5UI8NXjyIqib0=</DigestValue>
      </Reference>
      <Reference URI="/word/numbering.xml?ContentType=application/vnd.openxmlformats-officedocument.wordprocessingml.numbering+xml">
        <DigestMethod Algorithm="http://www.w3.org/2000/09/xmldsig#sha1"/>
        <DigestValue>UOx2JMwi4syEGWQ93MZ0v5DTSuU=</DigestValue>
      </Reference>
      <Reference URI="/word/settings.xml?ContentType=application/vnd.openxmlformats-officedocument.wordprocessingml.settings+xml">
        <DigestMethod Algorithm="http://www.w3.org/2000/09/xmldsig#sha1"/>
        <DigestValue>napEVf7Pr54BbG0mAQHIPogp/Vs=</DigestValue>
      </Reference>
      <Reference URI="/word/styles.xml?ContentType=application/vnd.openxmlformats-officedocument.wordprocessingml.styles+xml">
        <DigestMethod Algorithm="http://www.w3.org/2000/09/xmldsig#sha1"/>
        <DigestValue>09t6GcB22axafxQJwHnKkpRosYo=</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1rrob9KYbE9iNKmaZJDTFneRh2k=</DigestValue>
      </Reference>
    </Manifest>
    <SignatureProperties>
      <SignatureProperty Id="idSignatureTime" Target="#idPackageSignature">
        <mdssi:SignatureTime xmlns:mdssi="http://schemas.openxmlformats.org/package/2006/digital-signature">
          <mdssi:Format>YYYY-MM-DDThh:mm:ssTZD</mdssi:Format>
          <mdssi:Value>2021-04-26T09:50:26Z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16.0.13901/22</OfficeVersion>
          <ApplicationVersion>16.0.13901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2021-04-26T09:50:26Z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6</TotalTime>
  <Pages>2</Pages>
  <Words>952</Words>
  <Characters>5432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6372</CharactersWithSpaces>
  <SharedDoc>false</SharedDoc>
  <HLinks>
    <vt:vector size="12" baseType="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cp:lastModifiedBy>Moscow Rad</cp:lastModifiedBy>
  <cp:revision>4</cp:revision>
  <cp:lastPrinted>2018-10-19T07:10:00Z</cp:lastPrinted>
  <dcterms:created xsi:type="dcterms:W3CDTF">2021-04-26T09:39:00Z</dcterms:created>
  <dcterms:modified xsi:type="dcterms:W3CDTF">2021-04-26T09:49:00Z</dcterms:modified>
</cp:coreProperties>
</file>