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641F41C" w:rsidR="00EA7238" w:rsidRPr="00EA593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по </w:t>
      </w:r>
      <w:proofErr w:type="gramStart"/>
      <w:r w:rsidR="00971926" w:rsidRPr="00EA5939">
        <w:rPr>
          <w:rFonts w:ascii="Times New Roman" w:hAnsi="Times New Roman" w:cs="Times New Roman"/>
          <w:color w:val="000000"/>
          <w:sz w:val="24"/>
          <w:szCs w:val="24"/>
        </w:rPr>
        <w:t>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</w:t>
      </w:r>
      <w:r w:rsidR="00C9585C" w:rsidRPr="00EA59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A593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A5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A5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EA593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93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59339CC" w:rsidR="00914D34" w:rsidRPr="00EA5939" w:rsidRDefault="00EA5939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939">
        <w:rPr>
          <w:rFonts w:ascii="Times New Roman" w:hAnsi="Times New Roman" w:cs="Times New Roman"/>
          <w:color w:val="000000"/>
          <w:sz w:val="24"/>
          <w:szCs w:val="24"/>
        </w:rPr>
        <w:t>Лот 1 - Инвестиционные паи Закрытого рентного паевого инвестиционного фонда «Инвестиционный рентный фонд», 66 шт. (0,03 % паев), под управлением ООО УК «Простор Инвест», ИНН 7707423596, рег. №1444-94199456, ISIN RU000A0JQY19, г. Москва – 4 500 000,12 руб.;</w:t>
      </w:r>
    </w:p>
    <w:p w14:paraId="3387699E" w14:textId="677CECC8" w:rsidR="00914D34" w:rsidRPr="00EA5939" w:rsidRDefault="00EA5939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A5939">
        <w:t>Лот 2 - Акц</w:t>
      </w:r>
      <w:proofErr w:type="gramStart"/>
      <w:r w:rsidRPr="00EA5939">
        <w:t>ии АО</w:t>
      </w:r>
      <w:proofErr w:type="gramEnd"/>
      <w:r w:rsidRPr="00EA5939">
        <w:t xml:space="preserve"> «ГИПРОВТИ», ИНН 1657028318, 246 082 шт. (9,95%), обыкновенная бездокументарная именная, рег. № 1-01-55176-D, номинальная стоимость 10,00 руб.,  г. Москва – 4 542 885,29 руб.</w:t>
      </w:r>
    </w:p>
    <w:p w14:paraId="15D12F19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A5939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EA5939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A5939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A5939">
        <w:rPr>
          <w:rFonts w:ascii="Times New Roman CYR" w:hAnsi="Times New Roman CYR" w:cs="Times New Roman CYR"/>
          <w:color w:val="000000"/>
        </w:rPr>
        <w:t>ОТ http://www.auction-house.ru/</w:t>
      </w:r>
      <w:r w:rsidRPr="00EA5939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A5939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A5939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A593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A593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D5D457F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A593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5939" w:rsidRPr="00EA5939">
        <w:rPr>
          <w:rFonts w:ascii="Times New Roman CYR" w:hAnsi="Times New Roman CYR" w:cs="Times New Roman CYR"/>
          <w:color w:val="000000"/>
        </w:rPr>
        <w:t>5 (пять)</w:t>
      </w:r>
      <w:r w:rsidRPr="00EA593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3C61F2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A593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A5939">
        <w:rPr>
          <w:rFonts w:ascii="Times New Roman CYR" w:hAnsi="Times New Roman CYR" w:cs="Times New Roman CYR"/>
          <w:color w:val="000000"/>
        </w:rPr>
        <w:t xml:space="preserve"> </w:t>
      </w:r>
      <w:r w:rsidR="00EA5939" w:rsidRPr="00EA5939">
        <w:rPr>
          <w:rFonts w:ascii="Times New Roman CYR" w:hAnsi="Times New Roman CYR" w:cs="Times New Roman CYR"/>
          <w:b/>
          <w:color w:val="000000"/>
        </w:rPr>
        <w:t>15 июня</w:t>
      </w:r>
      <w:r w:rsidR="00E12685" w:rsidRPr="00EA5939">
        <w:rPr>
          <w:rFonts w:ascii="Times New Roman CYR" w:hAnsi="Times New Roman CYR" w:cs="Times New Roman CYR"/>
          <w:color w:val="000000"/>
        </w:rPr>
        <w:t xml:space="preserve"> </w:t>
      </w:r>
      <w:r w:rsidR="00130BFB" w:rsidRPr="00EA5939">
        <w:rPr>
          <w:b/>
        </w:rPr>
        <w:t>202</w:t>
      </w:r>
      <w:r w:rsidR="00E12685" w:rsidRPr="00EA5939">
        <w:rPr>
          <w:b/>
        </w:rPr>
        <w:t>1</w:t>
      </w:r>
      <w:r w:rsidR="00564010" w:rsidRPr="00EA5939">
        <w:rPr>
          <w:b/>
        </w:rPr>
        <w:t xml:space="preserve"> г</w:t>
      </w:r>
      <w:r w:rsidR="00C11EFF" w:rsidRPr="00EA5939">
        <w:rPr>
          <w:b/>
        </w:rPr>
        <w:t>.</w:t>
      </w:r>
      <w:r w:rsidR="00467D6B" w:rsidRPr="00EA5939">
        <w:t xml:space="preserve"> </w:t>
      </w:r>
      <w:r w:rsidRPr="00EA593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A593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A5939">
          <w:rPr>
            <w:rStyle w:val="a4"/>
          </w:rPr>
          <w:t>http://lot-online.ru</w:t>
        </w:r>
      </w:hyperlink>
      <w:r w:rsidR="00C11EFF" w:rsidRPr="00EA5939">
        <w:rPr>
          <w:color w:val="000000"/>
        </w:rPr>
        <w:t xml:space="preserve"> (далее – ЭТП)</w:t>
      </w:r>
      <w:r w:rsidRPr="00EA593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color w:val="000000"/>
        </w:rPr>
        <w:t>Время окончания Торгов:</w:t>
      </w:r>
    </w:p>
    <w:p w14:paraId="5227E954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299084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color w:val="000000"/>
        </w:rPr>
        <w:t>В случае</w:t>
      </w:r>
      <w:proofErr w:type="gramStart"/>
      <w:r w:rsidRPr="00EA5939">
        <w:rPr>
          <w:color w:val="000000"/>
        </w:rPr>
        <w:t>,</w:t>
      </w:r>
      <w:proofErr w:type="gramEnd"/>
      <w:r w:rsidRPr="00EA5939">
        <w:rPr>
          <w:color w:val="000000"/>
        </w:rPr>
        <w:t xml:space="preserve"> если по итогам Торгов, назначенных на</w:t>
      </w:r>
      <w:r w:rsidR="00C11EFF" w:rsidRPr="00EA5939">
        <w:rPr>
          <w:color w:val="000000"/>
        </w:rPr>
        <w:t xml:space="preserve"> </w:t>
      </w:r>
      <w:r w:rsidR="00EA5939" w:rsidRPr="00EA5939">
        <w:t>15 июня 2021 г.</w:t>
      </w:r>
      <w:r w:rsidRPr="00EA5939">
        <w:rPr>
          <w:color w:val="000000"/>
        </w:rPr>
        <w:t xml:space="preserve">, лоты не реализованы, то в 14:00 часов по московскому времени </w:t>
      </w:r>
      <w:r w:rsidR="00EA5939" w:rsidRPr="00EA5939">
        <w:rPr>
          <w:b/>
        </w:rPr>
        <w:t>02 августа</w:t>
      </w:r>
      <w:r w:rsidR="00E12685" w:rsidRPr="00EA593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A5939">
        <w:rPr>
          <w:b/>
        </w:rPr>
        <w:t>2021 г.</w:t>
      </w:r>
      <w:r w:rsidR="00467D6B" w:rsidRPr="00EA5939">
        <w:t xml:space="preserve"> </w:t>
      </w:r>
      <w:r w:rsidRPr="00EA5939">
        <w:rPr>
          <w:color w:val="000000"/>
        </w:rPr>
        <w:t xml:space="preserve">на </w:t>
      </w:r>
      <w:r w:rsidR="00C11EFF" w:rsidRPr="00EA5939">
        <w:rPr>
          <w:color w:val="000000"/>
        </w:rPr>
        <w:t>ЭТП</w:t>
      </w:r>
      <w:r w:rsidR="00467D6B" w:rsidRPr="00EA5939">
        <w:t xml:space="preserve"> </w:t>
      </w:r>
      <w:r w:rsidRPr="00EA5939">
        <w:rPr>
          <w:color w:val="000000"/>
        </w:rPr>
        <w:t>будут проведены</w:t>
      </w:r>
      <w:r w:rsidRPr="00EA5939">
        <w:rPr>
          <w:b/>
          <w:bCs/>
          <w:color w:val="000000"/>
        </w:rPr>
        <w:t xml:space="preserve"> повторные Торги </w:t>
      </w:r>
      <w:r w:rsidRPr="00EA593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5939">
        <w:rPr>
          <w:color w:val="000000"/>
        </w:rPr>
        <w:t xml:space="preserve">Оператор </w:t>
      </w:r>
      <w:r w:rsidR="00F05E04" w:rsidRPr="00EA5939">
        <w:rPr>
          <w:color w:val="000000"/>
        </w:rPr>
        <w:t>ЭТП</w:t>
      </w:r>
      <w:r w:rsidRPr="00EA5939">
        <w:rPr>
          <w:color w:val="000000"/>
        </w:rPr>
        <w:t xml:space="preserve"> (далее – Оператор) обеспечивает проведение Торгов.</w:t>
      </w:r>
    </w:p>
    <w:p w14:paraId="415A5C5E" w14:textId="37F7C1AD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A593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A5939">
        <w:rPr>
          <w:color w:val="000000"/>
        </w:rPr>
        <w:t>00</w:t>
      </w:r>
      <w:r w:rsidRPr="00EA5939">
        <w:rPr>
          <w:color w:val="000000"/>
        </w:rPr>
        <w:t xml:space="preserve"> часов по московскому времени</w:t>
      </w:r>
      <w:r w:rsidR="00E12685" w:rsidRPr="00EA5939">
        <w:rPr>
          <w:color w:val="000000"/>
        </w:rPr>
        <w:t xml:space="preserve"> </w:t>
      </w:r>
      <w:r w:rsidR="00EA5939" w:rsidRPr="00EA5939">
        <w:rPr>
          <w:b/>
        </w:rPr>
        <w:t>05 мая</w:t>
      </w:r>
      <w:r w:rsidR="00E12685" w:rsidRPr="00EA593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A5939">
        <w:rPr>
          <w:b/>
        </w:rPr>
        <w:t>2021 г.</w:t>
      </w:r>
      <w:r w:rsidRPr="00EA5939">
        <w:rPr>
          <w:color w:val="000000"/>
        </w:rPr>
        <w:t>, а на участие в повторных Торгах начинается в 00:</w:t>
      </w:r>
      <w:r w:rsidR="00997993" w:rsidRPr="00EA5939">
        <w:rPr>
          <w:color w:val="000000"/>
        </w:rPr>
        <w:t>00</w:t>
      </w:r>
      <w:r w:rsidRPr="00EA5939">
        <w:rPr>
          <w:color w:val="000000"/>
        </w:rPr>
        <w:t xml:space="preserve"> часов по московскому времени </w:t>
      </w:r>
      <w:r w:rsidR="00EA5939" w:rsidRPr="00EA5939">
        <w:rPr>
          <w:b/>
          <w:color w:val="000000"/>
        </w:rPr>
        <w:t>21 июня</w:t>
      </w:r>
      <w:r w:rsidR="00E12685" w:rsidRPr="00EA593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A5939">
        <w:rPr>
          <w:b/>
        </w:rPr>
        <w:t>2021 г.</w:t>
      </w:r>
      <w:r w:rsidRPr="00EA593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A5939">
        <w:rPr>
          <w:color w:val="000000"/>
        </w:rPr>
        <w:t xml:space="preserve"> </w:t>
      </w:r>
      <w:proofErr w:type="gramStart"/>
      <w:r w:rsidRPr="00EA5939">
        <w:rPr>
          <w:color w:val="000000"/>
        </w:rPr>
        <w:t>московскому</w:t>
      </w:r>
      <w:proofErr w:type="gramEnd"/>
      <w:r w:rsidRPr="00EA5939">
        <w:rPr>
          <w:color w:val="000000"/>
        </w:rPr>
        <w:t xml:space="preserve"> </w:t>
      </w:r>
      <w:proofErr w:type="gramStart"/>
      <w:r w:rsidRPr="00EA5939">
        <w:rPr>
          <w:color w:val="000000"/>
        </w:rPr>
        <w:t>времени</w:t>
      </w:r>
      <w:proofErr w:type="gramEnd"/>
      <w:r w:rsidRPr="00EA5939">
        <w:rPr>
          <w:color w:val="000000"/>
        </w:rPr>
        <w:t xml:space="preserve"> </w:t>
      </w:r>
      <w:proofErr w:type="gramStart"/>
      <w:r w:rsidRPr="00EA5939">
        <w:rPr>
          <w:color w:val="000000"/>
        </w:rPr>
        <w:t>за</w:t>
      </w:r>
      <w:proofErr w:type="gramEnd"/>
      <w:r w:rsidRPr="00EA5939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EA593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593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65591A" w:rsidR="00EA7238" w:rsidRPr="00162F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2F20">
        <w:rPr>
          <w:b/>
          <w:bCs/>
          <w:color w:val="000000"/>
        </w:rPr>
        <w:t>Торги ППП</w:t>
      </w:r>
      <w:r w:rsidR="00C11EFF" w:rsidRPr="00162F20">
        <w:rPr>
          <w:color w:val="000000"/>
          <w:shd w:val="clear" w:color="auto" w:fill="FFFFFF"/>
        </w:rPr>
        <w:t xml:space="preserve"> будут проведены на ЭТП</w:t>
      </w:r>
      <w:r w:rsidRPr="00162F20">
        <w:rPr>
          <w:color w:val="000000"/>
          <w:shd w:val="clear" w:color="auto" w:fill="FFFFFF"/>
        </w:rPr>
        <w:t xml:space="preserve"> </w:t>
      </w:r>
      <w:r w:rsidRPr="00162F20">
        <w:rPr>
          <w:b/>
          <w:bCs/>
          <w:color w:val="000000"/>
        </w:rPr>
        <w:t>с</w:t>
      </w:r>
      <w:r w:rsidR="00E12685" w:rsidRPr="00162F20">
        <w:rPr>
          <w:b/>
          <w:bCs/>
          <w:color w:val="000000"/>
        </w:rPr>
        <w:t xml:space="preserve"> </w:t>
      </w:r>
      <w:r w:rsidR="00EA5939" w:rsidRPr="00162F20">
        <w:rPr>
          <w:b/>
          <w:bCs/>
          <w:color w:val="000000"/>
        </w:rPr>
        <w:t>05 августа</w:t>
      </w:r>
      <w:r w:rsidR="00E12685" w:rsidRPr="00162F2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2F20">
        <w:rPr>
          <w:b/>
        </w:rPr>
        <w:t>2021 г.</w:t>
      </w:r>
      <w:r w:rsidRPr="00162F20">
        <w:rPr>
          <w:b/>
          <w:bCs/>
          <w:color w:val="000000"/>
        </w:rPr>
        <w:t xml:space="preserve"> по </w:t>
      </w:r>
      <w:r w:rsidR="00EA5939" w:rsidRPr="00162F20">
        <w:rPr>
          <w:b/>
          <w:bCs/>
          <w:color w:val="000000"/>
        </w:rPr>
        <w:t>20 ноября</w:t>
      </w:r>
      <w:r w:rsidR="00E12685" w:rsidRPr="00162F2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2F20">
        <w:rPr>
          <w:b/>
        </w:rPr>
        <w:t>2021 г.</w:t>
      </w:r>
    </w:p>
    <w:p w14:paraId="1AA4D8CB" w14:textId="7D36DF74" w:rsidR="00EA7238" w:rsidRPr="00162F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62F20">
        <w:rPr>
          <w:color w:val="000000"/>
        </w:rPr>
        <w:t>Заявки на участие в Торгах ППП приним</w:t>
      </w:r>
      <w:r w:rsidR="0015099D" w:rsidRPr="00162F20">
        <w:rPr>
          <w:color w:val="000000"/>
        </w:rPr>
        <w:t>а</w:t>
      </w:r>
      <w:r w:rsidR="00997993" w:rsidRPr="00162F20">
        <w:rPr>
          <w:color w:val="000000"/>
        </w:rPr>
        <w:t>ются Оператором, начиная с 00:00</w:t>
      </w:r>
      <w:r w:rsidRPr="00162F20">
        <w:rPr>
          <w:color w:val="000000"/>
        </w:rPr>
        <w:t xml:space="preserve"> часов по московскому времени</w:t>
      </w:r>
      <w:r w:rsidR="00E12685" w:rsidRPr="00162F20">
        <w:rPr>
          <w:color w:val="000000"/>
        </w:rPr>
        <w:t xml:space="preserve"> </w:t>
      </w:r>
      <w:r w:rsidR="00162F20" w:rsidRPr="00162F20">
        <w:rPr>
          <w:color w:val="000000"/>
        </w:rPr>
        <w:t>05 августа</w:t>
      </w:r>
      <w:r w:rsidR="00E12685" w:rsidRPr="00162F2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62F20">
        <w:t>2021 г.</w:t>
      </w:r>
      <w:r w:rsidRPr="00162F20">
        <w:rPr>
          <w:color w:val="000000"/>
        </w:rPr>
        <w:t xml:space="preserve"> Прием заявок на участие в Торгах ППП и задатков </w:t>
      </w:r>
      <w:r w:rsidRPr="00162F20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62F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F20">
        <w:rPr>
          <w:color w:val="000000"/>
        </w:rPr>
        <w:t xml:space="preserve">При наличии заявок на участие в Торгах ППП </w:t>
      </w:r>
      <w:r w:rsidR="00722ECA" w:rsidRPr="00162F20">
        <w:rPr>
          <w:color w:val="000000"/>
        </w:rPr>
        <w:t>ОТ</w:t>
      </w:r>
      <w:r w:rsidRPr="00162F2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62F2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F20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62F2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2F2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62F20">
        <w:rPr>
          <w:color w:val="000000"/>
        </w:rPr>
        <w:t>:</w:t>
      </w:r>
    </w:p>
    <w:p w14:paraId="4451BC2D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05 августа 2021 г. по 15 сентября 2021 г. - в размере начальной цены продажи лотов;</w:t>
      </w:r>
    </w:p>
    <w:p w14:paraId="0EACECBB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16 сентября 2021 г. по 22 сентября 2021 г. - в размере 95,00% от начальной цены продажи лотов;</w:t>
      </w:r>
    </w:p>
    <w:p w14:paraId="1B02885E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23 сентября 2021 г. по 29 сентября 2021 г. - в размере 90,00% от начальной цены продажи лотов;</w:t>
      </w:r>
    </w:p>
    <w:p w14:paraId="4B364E19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30 сентября 2021 г. по 06 октября 2021 г. - в размере 85,00% от начальной цены продажи лотов;</w:t>
      </w:r>
    </w:p>
    <w:p w14:paraId="7D5EE7A6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07 октября 2021 г. по 13 октября 2021 г. - в размере 80,00% от начальной цены продажи лотов;</w:t>
      </w:r>
    </w:p>
    <w:p w14:paraId="3CE9D1F4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14 октября 2021 г. по 20 октября 2021 г. - в размере 75,00% от начальной цены продажи лотов;</w:t>
      </w:r>
    </w:p>
    <w:p w14:paraId="712840D9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21 октября 2021 г. по 27 октября 2021 г. - в размере 70,00% от начальной цены продажи лотов;</w:t>
      </w:r>
    </w:p>
    <w:p w14:paraId="304CC26A" w14:textId="77777777" w:rsidR="007A44F9" w:rsidRPr="007A44F9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44F9">
        <w:rPr>
          <w:color w:val="000000"/>
        </w:rPr>
        <w:t>с 28 октября 2021 г. по 03 ноября 2021 г. - в размере 65,00% от начальной цены продажи лотов;</w:t>
      </w:r>
    </w:p>
    <w:p w14:paraId="0BCB2079" w14:textId="77777777" w:rsidR="007A44F9" w:rsidRPr="006556FF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56FF">
        <w:rPr>
          <w:color w:val="000000"/>
        </w:rPr>
        <w:t>с 04 ноября 2021 г. по 13 ноября 2021 г. - в размере 60,00% от начальной цены продажи лотов;</w:t>
      </w:r>
    </w:p>
    <w:p w14:paraId="5320FEF3" w14:textId="07EA5822" w:rsidR="00EA7238" w:rsidRPr="006556FF" w:rsidRDefault="007A44F9" w:rsidP="007A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56FF">
        <w:rPr>
          <w:color w:val="000000"/>
        </w:rPr>
        <w:t>с 14 ноября 2021 г. по 20 ноября 2021 г. - в размере 55,00% от начальной цены продажи лот</w:t>
      </w:r>
      <w:r w:rsidRPr="006556FF">
        <w:rPr>
          <w:color w:val="000000"/>
        </w:rPr>
        <w:t>ов</w:t>
      </w:r>
      <w:r w:rsidR="00EA7238" w:rsidRPr="006556FF">
        <w:rPr>
          <w:color w:val="000000"/>
        </w:rPr>
        <w:t>.</w:t>
      </w:r>
    </w:p>
    <w:p w14:paraId="33E19E33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556F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556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6F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556F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556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556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6556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556F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55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556F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556F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556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556F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FF">
        <w:rPr>
          <w:rFonts w:ascii="Times New Roman" w:hAnsi="Times New Roman" w:cs="Times New Roman"/>
          <w:sz w:val="24"/>
          <w:szCs w:val="24"/>
        </w:rPr>
        <w:t>ОТ</w:t>
      </w:r>
      <w:r w:rsidR="00EA7238" w:rsidRPr="006556F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556FF">
        <w:rPr>
          <w:rFonts w:ascii="Times New Roman" w:hAnsi="Times New Roman" w:cs="Times New Roman"/>
          <w:sz w:val="24"/>
          <w:szCs w:val="24"/>
        </w:rPr>
        <w:t>ОТ</w:t>
      </w:r>
      <w:r w:rsidR="00EA7238" w:rsidRPr="006556F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556FF">
        <w:rPr>
          <w:rFonts w:ascii="Times New Roman" w:hAnsi="Times New Roman" w:cs="Times New Roman"/>
          <w:sz w:val="24"/>
          <w:szCs w:val="24"/>
        </w:rPr>
        <w:t>ОТ</w:t>
      </w:r>
      <w:r w:rsidR="00EA7238" w:rsidRPr="006556F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556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556F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556F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556F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556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556F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F45CFF0" w:rsidR="00EA7238" w:rsidRPr="006556F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56F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556F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65C0241" w:rsidR="00EA7238" w:rsidRPr="006556FF" w:rsidRDefault="006B43E3" w:rsidP="00655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556F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6556FF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467D6B" w:rsidRPr="006556F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127994, г. Москва, ГСП-4, тел. 8(495) 725-31-33 (67-75), Валерия Алексеевна, </w:t>
      </w:r>
      <w:proofErr w:type="gramStart"/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6FF" w:rsidRPr="006556F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655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6556F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F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62F20"/>
    <w:rsid w:val="001F039D"/>
    <w:rsid w:val="002C312D"/>
    <w:rsid w:val="00365722"/>
    <w:rsid w:val="00467D6B"/>
    <w:rsid w:val="00564010"/>
    <w:rsid w:val="00637A0F"/>
    <w:rsid w:val="006556FF"/>
    <w:rsid w:val="006B43E3"/>
    <w:rsid w:val="0070175B"/>
    <w:rsid w:val="007229EA"/>
    <w:rsid w:val="00722ECA"/>
    <w:rsid w:val="007A44F9"/>
    <w:rsid w:val="00865FD7"/>
    <w:rsid w:val="008A37E3"/>
    <w:rsid w:val="00914D34"/>
    <w:rsid w:val="00952ED1"/>
    <w:rsid w:val="00971926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5939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2019-07-23T07:45:00Z</dcterms:created>
  <dcterms:modified xsi:type="dcterms:W3CDTF">2021-04-21T14:43:00Z</dcterms:modified>
</cp:coreProperties>
</file>