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22009B" w:rsidR="00FC7902" w:rsidRPr="003E27EC" w:rsidRDefault="003E27EC" w:rsidP="003E27E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января 2016 г. по делу № А40-232020/15-101-322 конкурсным управляющим (ликвидатором) </w:t>
      </w:r>
      <w:r w:rsidRPr="007B2FCF">
        <w:rPr>
          <w:rFonts w:ascii="Times New Roman" w:hAnsi="Times New Roman" w:cs="Times New Roman"/>
          <w:b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127018, Москва, ул. Образцова, д.31, стр.3, ИНН 7203063256, ОГРН 1027739019000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E27EC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27EC">
        <w:rPr>
          <w:rFonts w:ascii="Times New Roman" w:hAnsi="Times New Roman" w:cs="Times New Roman"/>
          <w:color w:val="000000"/>
          <w:sz w:val="24"/>
          <w:szCs w:val="24"/>
        </w:rPr>
        <w:t xml:space="preserve"> что по итогам электронных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DD20D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2030064465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№6(6968) от 16.01.2021) </w:t>
      </w:r>
      <w:r w:rsidRPr="00330418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</w:t>
      </w:r>
      <w:r w:rsidRPr="00860827">
        <w:rPr>
          <w:rFonts w:ascii="Times New Roman" w:hAnsi="Times New Roman" w:cs="Times New Roman"/>
          <w:sz w:val="24"/>
          <w:szCs w:val="24"/>
        </w:rPr>
        <w:t>bankruptcy.lot-online.ru, проведенных с 1</w:t>
      </w:r>
      <w:r w:rsidR="0035363D">
        <w:rPr>
          <w:rFonts w:ascii="Times New Roman" w:hAnsi="Times New Roman" w:cs="Times New Roman"/>
          <w:sz w:val="24"/>
          <w:szCs w:val="24"/>
        </w:rPr>
        <w:t>8</w:t>
      </w:r>
      <w:r w:rsidRPr="00860827">
        <w:rPr>
          <w:rFonts w:ascii="Times New Roman" w:hAnsi="Times New Roman" w:cs="Times New Roman"/>
          <w:sz w:val="24"/>
          <w:szCs w:val="24"/>
        </w:rPr>
        <w:t>.0</w:t>
      </w:r>
      <w:r w:rsidR="0035363D">
        <w:rPr>
          <w:rFonts w:ascii="Times New Roman" w:hAnsi="Times New Roman" w:cs="Times New Roman"/>
          <w:sz w:val="24"/>
          <w:szCs w:val="24"/>
        </w:rPr>
        <w:t>4</w:t>
      </w:r>
      <w:r w:rsidRPr="00860827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35363D">
        <w:rPr>
          <w:rFonts w:ascii="Times New Roman" w:hAnsi="Times New Roman" w:cs="Times New Roman"/>
          <w:sz w:val="24"/>
          <w:szCs w:val="24"/>
        </w:rPr>
        <w:t>24</w:t>
      </w:r>
      <w:r w:rsidRPr="00860827">
        <w:rPr>
          <w:rFonts w:ascii="Times New Roman" w:hAnsi="Times New Roman" w:cs="Times New Roman"/>
          <w:sz w:val="24"/>
          <w:szCs w:val="24"/>
        </w:rPr>
        <w:t>.04.2021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0D7" w:rsidRPr="003E27EC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3E27EC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00D7" w:rsidRPr="003E27EC"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880" w:rsidRPr="003E27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5363D" w:rsidRPr="007C3D82" w14:paraId="063456AE" w14:textId="77777777" w:rsidTr="00930F04">
        <w:trPr>
          <w:jc w:val="center"/>
        </w:trPr>
        <w:tc>
          <w:tcPr>
            <w:tcW w:w="1100" w:type="dxa"/>
          </w:tcPr>
          <w:p w14:paraId="1AA2801C" w14:textId="77777777" w:rsidR="0035363D" w:rsidRPr="007C3D82" w:rsidRDefault="0035363D" w:rsidP="00930F0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7196B31" w14:textId="77777777" w:rsidR="0035363D" w:rsidRPr="007C3D82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5321968" w14:textId="77777777" w:rsidR="0035363D" w:rsidRPr="007C3D82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E05861E" w14:textId="77777777" w:rsidR="0035363D" w:rsidRPr="007C3D82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4F716D9" w14:textId="77777777" w:rsidR="0035363D" w:rsidRPr="007C3D82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5363D" w14:paraId="111BC8B0" w14:textId="77777777" w:rsidTr="00930F04">
        <w:trPr>
          <w:trHeight w:val="695"/>
          <w:jc w:val="center"/>
        </w:trPr>
        <w:tc>
          <w:tcPr>
            <w:tcW w:w="1100" w:type="dxa"/>
            <w:vAlign w:val="center"/>
          </w:tcPr>
          <w:p w14:paraId="20EE0E81" w14:textId="77777777" w:rsidR="0035363D" w:rsidRPr="00054D7A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67AF34AA" w14:textId="77777777" w:rsidR="0035363D" w:rsidRPr="00054D7A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2021-5183/79</w:t>
            </w:r>
          </w:p>
        </w:tc>
        <w:tc>
          <w:tcPr>
            <w:tcW w:w="2126" w:type="dxa"/>
            <w:vAlign w:val="center"/>
          </w:tcPr>
          <w:p w14:paraId="47845ABD" w14:textId="77777777" w:rsidR="0035363D" w:rsidRPr="00054D7A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28.04.2021</w:t>
            </w:r>
          </w:p>
        </w:tc>
        <w:tc>
          <w:tcPr>
            <w:tcW w:w="2410" w:type="dxa"/>
            <w:vAlign w:val="center"/>
          </w:tcPr>
          <w:p w14:paraId="3B99DD9A" w14:textId="77777777" w:rsidR="0035363D" w:rsidRPr="00054D7A" w:rsidRDefault="0035363D" w:rsidP="00930F0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054D7A">
              <w:rPr>
                <w:spacing w:val="3"/>
                <w:sz w:val="22"/>
                <w:szCs w:val="22"/>
                <w:lang w:val="en-US"/>
              </w:rPr>
              <w:t>16 507.00</w:t>
            </w:r>
          </w:p>
        </w:tc>
        <w:tc>
          <w:tcPr>
            <w:tcW w:w="2268" w:type="dxa"/>
            <w:vAlign w:val="center"/>
          </w:tcPr>
          <w:p w14:paraId="18D727BA" w14:textId="77777777" w:rsidR="0035363D" w:rsidRPr="00054D7A" w:rsidRDefault="0035363D" w:rsidP="00930F04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054D7A">
              <w:rPr>
                <w:spacing w:val="3"/>
                <w:sz w:val="22"/>
                <w:szCs w:val="22"/>
                <w:lang w:val="en-US"/>
              </w:rPr>
              <w:t>Сафонова</w:t>
            </w:r>
            <w:proofErr w:type="spellEnd"/>
            <w:r w:rsidRPr="00054D7A">
              <w:rPr>
                <w:spacing w:val="3"/>
                <w:sz w:val="22"/>
                <w:szCs w:val="22"/>
                <w:lang w:val="en-US"/>
              </w:rPr>
              <w:t xml:space="preserve"> Ольга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363D"/>
    <w:rsid w:val="003A10DC"/>
    <w:rsid w:val="003B783B"/>
    <w:rsid w:val="003C0D96"/>
    <w:rsid w:val="003E27EC"/>
    <w:rsid w:val="003F4D88"/>
    <w:rsid w:val="00414810"/>
    <w:rsid w:val="0047140F"/>
    <w:rsid w:val="00497660"/>
    <w:rsid w:val="00531628"/>
    <w:rsid w:val="005A7A7E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4C379526-160A-4368-8FCA-3FEC434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E27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E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2021-04-28T13:52:00Z</dcterms:modified>
</cp:coreProperties>
</file>