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BA" w:rsidRPr="007E3628" w:rsidRDefault="00D430BA" w:rsidP="00D430BA">
      <w:pPr>
        <w:jc w:val="both"/>
        <w:rPr>
          <w:rFonts w:ascii="Times New Roman" w:eastAsia="Calibri" w:hAnsi="Times New Roman"/>
          <w:sz w:val="24"/>
          <w:szCs w:val="24"/>
        </w:rPr>
      </w:pPr>
    </w:p>
    <w:p w:rsidR="00620380" w:rsidRPr="00AB6A2F" w:rsidRDefault="00620380" w:rsidP="00620380">
      <w:pPr>
        <w:ind w:firstLine="567"/>
        <w:jc w:val="both"/>
        <w:rPr>
          <w:rFonts w:ascii="Times New Roman" w:hAnsi="Times New Roman"/>
          <w:b/>
          <w:sz w:val="28"/>
          <w:szCs w:val="28"/>
        </w:rPr>
      </w:pPr>
      <w:r w:rsidRPr="00AB6A2F">
        <w:rPr>
          <w:rFonts w:ascii="Times New Roman" w:hAnsi="Times New Roman"/>
          <w:sz w:val="28"/>
          <w:szCs w:val="28"/>
        </w:rPr>
        <w:tab/>
        <w:t xml:space="preserve">Организатор торгов – конкурсный управляющий </w:t>
      </w:r>
      <w:r w:rsidRPr="00AB6A2F">
        <w:rPr>
          <w:rFonts w:ascii="Times New Roman" w:hAnsi="Times New Roman"/>
          <w:color w:val="333333"/>
          <w:sz w:val="28"/>
          <w:szCs w:val="28"/>
        </w:rPr>
        <w:t xml:space="preserve">Оренбургского регионального общественного Фонда славянских общин </w:t>
      </w:r>
      <w:r w:rsidRPr="00AB6A2F">
        <w:rPr>
          <w:rFonts w:ascii="Times New Roman" w:hAnsi="Times New Roman"/>
          <w:sz w:val="28"/>
          <w:szCs w:val="28"/>
        </w:rPr>
        <w:t xml:space="preserve"> </w:t>
      </w:r>
      <w:proofErr w:type="spellStart"/>
      <w:r w:rsidRPr="00AB6A2F">
        <w:rPr>
          <w:rFonts w:ascii="Times New Roman" w:hAnsi="Times New Roman"/>
          <w:sz w:val="28"/>
          <w:szCs w:val="28"/>
        </w:rPr>
        <w:t>Дзюбан</w:t>
      </w:r>
      <w:proofErr w:type="spellEnd"/>
      <w:r w:rsidRPr="00AB6A2F">
        <w:rPr>
          <w:rFonts w:ascii="Times New Roman" w:hAnsi="Times New Roman"/>
          <w:sz w:val="28"/>
          <w:szCs w:val="28"/>
        </w:rPr>
        <w:t xml:space="preserve"> В.М. (ИНН </w:t>
      </w:r>
      <w:r w:rsidRPr="00AB6A2F">
        <w:rPr>
          <w:rFonts w:ascii="Times New Roman" w:hAnsi="Times New Roman"/>
          <w:bCs/>
          <w:sz w:val="28"/>
          <w:szCs w:val="28"/>
        </w:rPr>
        <w:t xml:space="preserve">561200291953, СНИЛС 051-545-437 41), член </w:t>
      </w:r>
      <w:hyperlink r:id="rId5" w:tooltip="Карточка саморегулируемой организации" w:history="1">
        <w:r w:rsidRPr="00AB6A2F">
          <w:rPr>
            <w:rStyle w:val="a5"/>
            <w:rFonts w:ascii="Times New Roman" w:hAnsi="Times New Roman"/>
            <w:color w:val="auto"/>
            <w:sz w:val="28"/>
            <w:szCs w:val="28"/>
            <w:u w:val="none"/>
          </w:rPr>
          <w:t>Союза "СОАУ "Альянс"</w:t>
        </w:r>
      </w:hyperlink>
      <w:r w:rsidRPr="00AB6A2F">
        <w:rPr>
          <w:rFonts w:ascii="Times New Roman" w:hAnsi="Times New Roman"/>
          <w:bCs/>
          <w:sz w:val="28"/>
          <w:szCs w:val="28"/>
        </w:rPr>
        <w:t xml:space="preserve"> (ОГРН 1025203032062, </w:t>
      </w:r>
      <w:proofErr w:type="spellStart"/>
      <w:r w:rsidRPr="00AB6A2F">
        <w:rPr>
          <w:rFonts w:ascii="Times New Roman" w:hAnsi="Times New Roman"/>
          <w:bCs/>
          <w:sz w:val="28"/>
          <w:szCs w:val="28"/>
        </w:rPr>
        <w:t>г.Н.Новгород</w:t>
      </w:r>
      <w:proofErr w:type="spellEnd"/>
      <w:r w:rsidRPr="00AB6A2F">
        <w:rPr>
          <w:rFonts w:ascii="Times New Roman" w:hAnsi="Times New Roman"/>
          <w:bCs/>
          <w:sz w:val="28"/>
          <w:szCs w:val="28"/>
        </w:rPr>
        <w:t xml:space="preserve">, </w:t>
      </w:r>
      <w:proofErr w:type="spellStart"/>
      <w:r w:rsidRPr="00AB6A2F">
        <w:rPr>
          <w:rFonts w:ascii="Times New Roman" w:hAnsi="Times New Roman"/>
          <w:bCs/>
          <w:sz w:val="28"/>
          <w:szCs w:val="28"/>
        </w:rPr>
        <w:t>ул</w:t>
      </w:r>
      <w:proofErr w:type="gramStart"/>
      <w:r w:rsidRPr="00AB6A2F">
        <w:rPr>
          <w:rFonts w:ascii="Times New Roman" w:hAnsi="Times New Roman"/>
          <w:bCs/>
          <w:sz w:val="28"/>
          <w:szCs w:val="28"/>
        </w:rPr>
        <w:t>.И</w:t>
      </w:r>
      <w:proofErr w:type="gramEnd"/>
      <w:r w:rsidRPr="00AB6A2F">
        <w:rPr>
          <w:rFonts w:ascii="Times New Roman" w:hAnsi="Times New Roman"/>
          <w:bCs/>
          <w:sz w:val="28"/>
          <w:szCs w:val="28"/>
        </w:rPr>
        <w:t>льинская</w:t>
      </w:r>
      <w:proofErr w:type="spellEnd"/>
      <w:r w:rsidRPr="00AB6A2F">
        <w:rPr>
          <w:rFonts w:ascii="Times New Roman" w:hAnsi="Times New Roman"/>
          <w:bCs/>
          <w:sz w:val="28"/>
          <w:szCs w:val="28"/>
        </w:rPr>
        <w:t xml:space="preserve">, 69-10) </w:t>
      </w:r>
      <w:r w:rsidRPr="00AB6A2F">
        <w:rPr>
          <w:rFonts w:ascii="Times New Roman" w:hAnsi="Times New Roman"/>
          <w:sz w:val="28"/>
          <w:szCs w:val="28"/>
        </w:rPr>
        <w:t xml:space="preserve">сообщает, что </w:t>
      </w:r>
      <w:r w:rsidRPr="00AB6A2F">
        <w:rPr>
          <w:rFonts w:ascii="Times New Roman" w:hAnsi="Times New Roman"/>
          <w:sz w:val="28"/>
          <w:szCs w:val="28"/>
        </w:rPr>
        <w:t xml:space="preserve">27.04.2021г. заключен договор купли-продажи </w:t>
      </w:r>
      <w:r w:rsidRPr="00AB6A2F">
        <w:rPr>
          <w:rFonts w:ascii="Times New Roman" w:hAnsi="Times New Roman"/>
          <w:sz w:val="28"/>
          <w:szCs w:val="28"/>
        </w:rPr>
        <w:t xml:space="preserve">имущества </w:t>
      </w:r>
      <w:r w:rsidRPr="00AB6A2F">
        <w:rPr>
          <w:rFonts w:ascii="Times New Roman" w:hAnsi="Times New Roman"/>
          <w:color w:val="333333"/>
          <w:sz w:val="28"/>
          <w:szCs w:val="28"/>
        </w:rPr>
        <w:t>Оренбургского регионального общественного Фонда славянских общин</w:t>
      </w:r>
      <w:r w:rsidRPr="00AB6A2F">
        <w:rPr>
          <w:rFonts w:ascii="Times New Roman" w:hAnsi="Times New Roman"/>
          <w:sz w:val="28"/>
          <w:szCs w:val="28"/>
        </w:rPr>
        <w:t xml:space="preserve"> (</w:t>
      </w:r>
      <w:r w:rsidRPr="00AB6A2F">
        <w:rPr>
          <w:rFonts w:ascii="Times New Roman" w:hAnsi="Times New Roman"/>
          <w:color w:val="333333"/>
          <w:sz w:val="28"/>
          <w:szCs w:val="28"/>
        </w:rPr>
        <w:t xml:space="preserve">ИНН 5610061412, </w:t>
      </w:r>
      <w:proofErr w:type="spellStart"/>
      <w:r w:rsidR="00E03E9A">
        <w:rPr>
          <w:rFonts w:ascii="Times New Roman" w:hAnsi="Times New Roman"/>
          <w:color w:val="333333"/>
          <w:sz w:val="28"/>
          <w:szCs w:val="28"/>
        </w:rPr>
        <w:t>г.Оренбург</w:t>
      </w:r>
      <w:proofErr w:type="spellEnd"/>
      <w:r w:rsidR="00E03E9A">
        <w:rPr>
          <w:rFonts w:ascii="Times New Roman" w:hAnsi="Times New Roman"/>
          <w:color w:val="333333"/>
          <w:sz w:val="28"/>
          <w:szCs w:val="28"/>
        </w:rPr>
        <w:t>, ул.9 Я</w:t>
      </w:r>
      <w:bookmarkStart w:id="0" w:name="_GoBack"/>
      <w:bookmarkEnd w:id="0"/>
      <w:r w:rsidRPr="00AB6A2F">
        <w:rPr>
          <w:rFonts w:ascii="Times New Roman" w:hAnsi="Times New Roman"/>
          <w:color w:val="333333"/>
          <w:sz w:val="28"/>
          <w:szCs w:val="28"/>
        </w:rPr>
        <w:t>нваря/</w:t>
      </w:r>
      <w:proofErr w:type="spellStart"/>
      <w:r w:rsidRPr="00AB6A2F">
        <w:rPr>
          <w:rFonts w:ascii="Times New Roman" w:hAnsi="Times New Roman"/>
          <w:color w:val="333333"/>
          <w:sz w:val="28"/>
          <w:szCs w:val="28"/>
        </w:rPr>
        <w:t>пер.Матросский</w:t>
      </w:r>
      <w:proofErr w:type="spellEnd"/>
      <w:r w:rsidRPr="00AB6A2F">
        <w:rPr>
          <w:rFonts w:ascii="Times New Roman" w:hAnsi="Times New Roman"/>
          <w:color w:val="333333"/>
          <w:sz w:val="28"/>
          <w:szCs w:val="28"/>
        </w:rPr>
        <w:t xml:space="preserve">, 54/21, </w:t>
      </w:r>
      <w:r w:rsidRPr="00AB6A2F">
        <w:rPr>
          <w:rFonts w:ascii="Times New Roman" w:hAnsi="Times New Roman"/>
          <w:sz w:val="28"/>
          <w:szCs w:val="28"/>
        </w:rPr>
        <w:t xml:space="preserve"> банкрот по делу </w:t>
      </w:r>
      <w:r w:rsidRPr="00AB6A2F">
        <w:rPr>
          <w:rFonts w:ascii="Times New Roman" w:hAnsi="Times New Roman"/>
          <w:bCs/>
          <w:sz w:val="28"/>
          <w:szCs w:val="28"/>
        </w:rPr>
        <w:t xml:space="preserve">А47-11930/2009 </w:t>
      </w:r>
      <w:r w:rsidRPr="00AB6A2F">
        <w:rPr>
          <w:rFonts w:ascii="Times New Roman" w:hAnsi="Times New Roman"/>
          <w:sz w:val="28"/>
          <w:szCs w:val="28"/>
        </w:rPr>
        <w:t>от 19.07.2010г.) лот № 1 (РАД-</w:t>
      </w:r>
      <w:r w:rsidR="00BB7237" w:rsidRPr="00AB6A2F">
        <w:rPr>
          <w:rFonts w:ascii="Times New Roman" w:hAnsi="Times New Roman"/>
          <w:sz w:val="28"/>
          <w:szCs w:val="28"/>
        </w:rPr>
        <w:t>253156</w:t>
      </w:r>
      <w:r w:rsidRPr="00AB6A2F">
        <w:rPr>
          <w:rFonts w:ascii="Times New Roman" w:hAnsi="Times New Roman"/>
          <w:sz w:val="28"/>
          <w:szCs w:val="28"/>
        </w:rPr>
        <w:t xml:space="preserve">) </w:t>
      </w:r>
      <w:r w:rsidR="00BB7237" w:rsidRPr="00AB6A2F">
        <w:rPr>
          <w:rFonts w:ascii="Times New Roman" w:hAnsi="Times New Roman"/>
          <w:sz w:val="28"/>
          <w:szCs w:val="28"/>
        </w:rPr>
        <w:t xml:space="preserve">с победителем  </w:t>
      </w:r>
      <w:r w:rsidRPr="00AB6A2F">
        <w:rPr>
          <w:rFonts w:ascii="Times New Roman" w:hAnsi="Times New Roman"/>
          <w:sz w:val="28"/>
          <w:szCs w:val="28"/>
        </w:rPr>
        <w:t xml:space="preserve">Гудзенко О.В. (ИНН 780218763346, </w:t>
      </w:r>
      <w:proofErr w:type="spellStart"/>
      <w:r w:rsidRPr="00AB6A2F">
        <w:rPr>
          <w:rFonts w:ascii="Times New Roman" w:hAnsi="Times New Roman"/>
          <w:sz w:val="28"/>
          <w:szCs w:val="28"/>
        </w:rPr>
        <w:t>г</w:t>
      </w:r>
      <w:proofErr w:type="gramStart"/>
      <w:r w:rsidRPr="00AB6A2F">
        <w:rPr>
          <w:rFonts w:ascii="Times New Roman" w:hAnsi="Times New Roman"/>
          <w:sz w:val="28"/>
          <w:szCs w:val="28"/>
        </w:rPr>
        <w:t>.С</w:t>
      </w:r>
      <w:proofErr w:type="gramEnd"/>
      <w:r w:rsidRPr="00AB6A2F">
        <w:rPr>
          <w:rFonts w:ascii="Times New Roman" w:hAnsi="Times New Roman"/>
          <w:sz w:val="28"/>
          <w:szCs w:val="28"/>
        </w:rPr>
        <w:t>анкт</w:t>
      </w:r>
      <w:proofErr w:type="spellEnd"/>
      <w:r w:rsidRPr="00AB6A2F">
        <w:rPr>
          <w:rFonts w:ascii="Times New Roman" w:hAnsi="Times New Roman"/>
          <w:sz w:val="28"/>
          <w:szCs w:val="28"/>
        </w:rPr>
        <w:t xml:space="preserve">-Петербург, </w:t>
      </w:r>
      <w:proofErr w:type="spellStart"/>
      <w:r w:rsidRPr="00AB6A2F">
        <w:rPr>
          <w:rFonts w:ascii="Times New Roman" w:hAnsi="Times New Roman"/>
          <w:sz w:val="28"/>
          <w:szCs w:val="28"/>
        </w:rPr>
        <w:t>ул.И.Фомина</w:t>
      </w:r>
      <w:proofErr w:type="spellEnd"/>
      <w:r w:rsidRPr="00AB6A2F">
        <w:rPr>
          <w:rFonts w:ascii="Times New Roman" w:hAnsi="Times New Roman"/>
          <w:sz w:val="28"/>
          <w:szCs w:val="28"/>
        </w:rPr>
        <w:t xml:space="preserve">, д.7, корп.3, кв.124), цена </w:t>
      </w:r>
      <w:r w:rsidR="00BB7237" w:rsidRPr="00AB6A2F">
        <w:rPr>
          <w:rFonts w:ascii="Times New Roman" w:hAnsi="Times New Roman"/>
          <w:sz w:val="28"/>
          <w:szCs w:val="28"/>
        </w:rPr>
        <w:t>– 96753,30 рублей, сроком оплаты 30 дней.</w:t>
      </w:r>
    </w:p>
    <w:p w:rsidR="0022768F" w:rsidRPr="00AB6A2F" w:rsidRDefault="0022768F">
      <w:pPr>
        <w:rPr>
          <w:rFonts w:ascii="Times New Roman" w:hAnsi="Times New Roman"/>
          <w:sz w:val="28"/>
          <w:szCs w:val="28"/>
        </w:rPr>
      </w:pPr>
    </w:p>
    <w:sectPr w:rsidR="0022768F" w:rsidRPr="00AB6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9"/>
    <w:rsid w:val="0022768F"/>
    <w:rsid w:val="00620380"/>
    <w:rsid w:val="00AB6A2F"/>
    <w:rsid w:val="00BB7237"/>
    <w:rsid w:val="00D430BA"/>
    <w:rsid w:val="00E03E9A"/>
    <w:rsid w:val="00FB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0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eouttxtentitypropinputtextfield">
    <w:name w:val="iceouttxt entitypropinputtextfield"/>
    <w:rsid w:val="00D430BA"/>
    <w:rPr>
      <w:rFonts w:ascii="Times New Roman" w:hAnsi="Times New Roman" w:cs="Times New Roman" w:hint="default"/>
    </w:rPr>
  </w:style>
  <w:style w:type="paragraph" w:styleId="a3">
    <w:name w:val="Title"/>
    <w:aliases w:val="Название Знак1 Знак,Название Знак Знак Знак,Название Знак1 Знак Знак Знак Знак,Название Знак Знак Знак Знак Знак Знак,Знак Знак Знак Знак Знак Знак Знак, Знак Знак Знак Знак Знак Знак Знак1,Знак Знак1 Знак Знак Знак Знак,Знак Знак"/>
    <w:basedOn w:val="a"/>
    <w:link w:val="1"/>
    <w:qFormat/>
    <w:rsid w:val="00D430BA"/>
    <w:pPr>
      <w:spacing w:after="0" w:line="240" w:lineRule="auto"/>
      <w:jc w:val="center"/>
    </w:pPr>
    <w:rPr>
      <w:rFonts w:ascii="Times New Roman" w:hAnsi="Times New Roman"/>
      <w:color w:val="000000"/>
      <w:sz w:val="24"/>
      <w:szCs w:val="24"/>
    </w:rPr>
  </w:style>
  <w:style w:type="character" w:customStyle="1" w:styleId="a4">
    <w:name w:val="Название Знак"/>
    <w:basedOn w:val="a0"/>
    <w:uiPriority w:val="10"/>
    <w:rsid w:val="00D430B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aliases w:val="Название Знак1 Знак Знак,Название Знак Знак Знак Знак,Название Знак1 Знак Знак Знак Знак Знак,Название Знак Знак Знак Знак Знак Знак Знак,Знак Знак Знак Знак Знак Знак Знак Знак, Знак Знак Знак Знак Знак Знак Знак1 Знак,Знак Знак Знак"/>
    <w:link w:val="a3"/>
    <w:rsid w:val="00D430BA"/>
    <w:rPr>
      <w:rFonts w:ascii="Times New Roman" w:eastAsia="Times New Roman" w:hAnsi="Times New Roman" w:cs="Times New Roman"/>
      <w:color w:val="000000"/>
      <w:sz w:val="24"/>
      <w:szCs w:val="24"/>
      <w:lang w:eastAsia="ru-RU"/>
    </w:rPr>
  </w:style>
  <w:style w:type="character" w:styleId="a5">
    <w:name w:val="Hyperlink"/>
    <w:rsid w:val="00620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0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eouttxtentitypropinputtextfield">
    <w:name w:val="iceouttxt entitypropinputtextfield"/>
    <w:rsid w:val="00D430BA"/>
    <w:rPr>
      <w:rFonts w:ascii="Times New Roman" w:hAnsi="Times New Roman" w:cs="Times New Roman" w:hint="default"/>
    </w:rPr>
  </w:style>
  <w:style w:type="paragraph" w:styleId="a3">
    <w:name w:val="Title"/>
    <w:aliases w:val="Название Знак1 Знак,Название Знак Знак Знак,Название Знак1 Знак Знак Знак Знак,Название Знак Знак Знак Знак Знак Знак,Знак Знак Знак Знак Знак Знак Знак, Знак Знак Знак Знак Знак Знак Знак1,Знак Знак1 Знак Знак Знак Знак,Знак Знак"/>
    <w:basedOn w:val="a"/>
    <w:link w:val="1"/>
    <w:qFormat/>
    <w:rsid w:val="00D430BA"/>
    <w:pPr>
      <w:spacing w:after="0" w:line="240" w:lineRule="auto"/>
      <w:jc w:val="center"/>
    </w:pPr>
    <w:rPr>
      <w:rFonts w:ascii="Times New Roman" w:hAnsi="Times New Roman"/>
      <w:color w:val="000000"/>
      <w:sz w:val="24"/>
      <w:szCs w:val="24"/>
    </w:rPr>
  </w:style>
  <w:style w:type="character" w:customStyle="1" w:styleId="a4">
    <w:name w:val="Название Знак"/>
    <w:basedOn w:val="a0"/>
    <w:uiPriority w:val="10"/>
    <w:rsid w:val="00D430B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aliases w:val="Название Знак1 Знак Знак,Название Знак Знак Знак Знак,Название Знак1 Знак Знак Знак Знак Знак,Название Знак Знак Знак Знак Знак Знак Знак,Знак Знак Знак Знак Знак Знак Знак Знак, Знак Знак Знак Знак Знак Знак Знак1 Знак,Знак Знак Знак"/>
    <w:link w:val="a3"/>
    <w:rsid w:val="00D430BA"/>
    <w:rPr>
      <w:rFonts w:ascii="Times New Roman" w:eastAsia="Times New Roman" w:hAnsi="Times New Roman" w:cs="Times New Roman"/>
      <w:color w:val="000000"/>
      <w:sz w:val="24"/>
      <w:szCs w:val="24"/>
      <w:lang w:eastAsia="ru-RU"/>
    </w:rPr>
  </w:style>
  <w:style w:type="character" w:styleId="a5">
    <w:name w:val="Hyperlink"/>
    <w:rsid w:val="00620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nkrot.fedresurs.ru/SroCard.aspx?ID=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115</Words>
  <Characters>657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2021-04-29T11:22:00Z</dcterms:created>
  <dcterms:modified xsi:type="dcterms:W3CDTF">2021-04-29T11:47:00Z</dcterms:modified>
</cp:coreProperties>
</file>