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F11B" w14:textId="4ABBDD7B" w:rsidR="00991A77" w:rsidRPr="00991A77" w:rsidRDefault="00991A77" w:rsidP="00991A77">
      <w:pPr>
        <w:jc w:val="center"/>
        <w:rPr>
          <w:b/>
          <w:bCs/>
          <w:lang w:val="ru-RU"/>
        </w:rPr>
      </w:pPr>
      <w:r w:rsidRPr="00991A77">
        <w:rPr>
          <w:b/>
          <w:bCs/>
          <w:lang w:val="ru-RU"/>
        </w:rPr>
        <w:t>ДОГОВОР</w:t>
      </w:r>
    </w:p>
    <w:p w14:paraId="631B9F4E" w14:textId="77777777" w:rsidR="00991A77" w:rsidRPr="00991A77" w:rsidRDefault="00991A77" w:rsidP="00991A77">
      <w:pPr>
        <w:jc w:val="center"/>
        <w:rPr>
          <w:b/>
          <w:bCs/>
          <w:lang w:val="ru-RU"/>
        </w:rPr>
      </w:pPr>
      <w:r w:rsidRPr="00991A77">
        <w:rPr>
          <w:b/>
          <w:bCs/>
          <w:lang w:val="ru-RU"/>
        </w:rPr>
        <w:t>КУПЛИ-ПРОДАЖИ</w:t>
      </w:r>
    </w:p>
    <w:p w14:paraId="6DD185EA" w14:textId="77777777" w:rsidR="00991A77" w:rsidRDefault="00991A77" w:rsidP="00991A77">
      <w:pPr>
        <w:spacing w:before="120"/>
        <w:jc w:val="both"/>
        <w:rPr>
          <w:lang w:val="ru-RU"/>
        </w:rPr>
      </w:pPr>
      <w:r>
        <w:rPr>
          <w:lang w:val="ru-RU"/>
        </w:rPr>
        <w:t>город Самара                                                                                                        __________</w:t>
      </w:r>
      <w:r>
        <w:t> </w:t>
      </w:r>
      <w:r>
        <w:rPr>
          <w:lang w:val="ru-RU"/>
        </w:rPr>
        <w:t>20____ г.</w:t>
      </w:r>
    </w:p>
    <w:p w14:paraId="1A0B4B96" w14:textId="77777777" w:rsidR="00991A77" w:rsidRDefault="00991A77" w:rsidP="00991A77">
      <w:pPr>
        <w:spacing w:before="120"/>
        <w:jc w:val="both"/>
        <w:rPr>
          <w:i/>
          <w:lang w:val="ru-RU"/>
        </w:rPr>
      </w:pPr>
    </w:p>
    <w:p w14:paraId="3E5F6A6C" w14:textId="12392772" w:rsidR="00991A77" w:rsidRDefault="00991A77" w:rsidP="00991A77">
      <w:pPr>
        <w:jc w:val="both"/>
        <w:rPr>
          <w:rFonts w:asciiTheme="minorHAnsi" w:eastAsia="Calibri" w:hAnsiTheme="minorHAnsi"/>
          <w:lang w:val="ru-RU" w:eastAsia="en-US"/>
        </w:rPr>
      </w:pPr>
      <w:r>
        <w:rPr>
          <w:b/>
          <w:lang w:val="ru-RU"/>
        </w:rPr>
        <w:t xml:space="preserve">Конкурсный управляющий ООО «Рассвет», </w:t>
      </w:r>
      <w:r>
        <w:rPr>
          <w:rFonts w:eastAsia="Calibri"/>
          <w:lang w:val="ru-RU" w:eastAsia="en-US"/>
        </w:rPr>
        <w:t>действующ</w:t>
      </w:r>
      <w:r>
        <w:rPr>
          <w:rFonts w:ascii="Times New Roman" w:eastAsia="Calibri" w:hAnsi="Times New Roman" w:cs="Times New Roman"/>
          <w:lang w:val="ru-RU" w:eastAsia="en-US"/>
        </w:rPr>
        <w:t>ий</w:t>
      </w:r>
      <w:r>
        <w:rPr>
          <w:rFonts w:eastAsia="Calibri"/>
          <w:lang w:val="ru-RU" w:eastAsia="en-US"/>
        </w:rPr>
        <w:t xml:space="preserve"> на основании Решения Арбитражного суда Самарской области, </w:t>
      </w:r>
      <w:r w:rsidRPr="00991A77">
        <w:rPr>
          <w:rFonts w:ascii="Times New Roman" w:eastAsia="Calibri" w:hAnsi="Times New Roman" w:cs="Times New Roman"/>
          <w:lang w:val="ru-RU" w:eastAsia="en-US"/>
        </w:rPr>
        <w:t xml:space="preserve">именуемый в дальнейшем </w:t>
      </w:r>
      <w:r w:rsidRPr="00991A77">
        <w:rPr>
          <w:rFonts w:ascii="Times New Roman" w:eastAsia="Calibri" w:hAnsi="Times New Roman" w:cs="Times New Roman"/>
          <w:b/>
          <w:bCs/>
          <w:lang w:val="ru-RU" w:eastAsia="en-US"/>
        </w:rPr>
        <w:t>«Продавец»,</w:t>
      </w:r>
      <w:r w:rsidRPr="00991A77">
        <w:rPr>
          <w:rFonts w:ascii="Times New Roman" w:eastAsia="Calibri" w:hAnsi="Times New Roman" w:cs="Times New Roman"/>
          <w:lang w:val="ru-RU" w:eastAsia="en-US"/>
        </w:rPr>
        <w:t xml:space="preserve"> и _________________________________________, именуемый</w:t>
      </w:r>
      <w:r>
        <w:rPr>
          <w:rFonts w:eastAsia="Calibri"/>
          <w:lang w:val="ru-RU" w:eastAsia="en-US"/>
        </w:rPr>
        <w:t xml:space="preserve"> в дальнейшем </w:t>
      </w:r>
      <w:r>
        <w:rPr>
          <w:rFonts w:eastAsia="Calibri"/>
          <w:b/>
          <w:lang w:val="ru-RU" w:eastAsia="en-US"/>
        </w:rPr>
        <w:t>«Покупатель»,</w:t>
      </w:r>
      <w:r>
        <w:rPr>
          <w:rFonts w:eastAsia="Calibri"/>
          <w:lang w:val="ru-RU" w:eastAsia="en-US"/>
        </w:rPr>
        <w:t xml:space="preserve"> с другой стороны, совместно именуемые «Стороны»,  заключили настоящий договор о нижеследующем: </w:t>
      </w:r>
    </w:p>
    <w:p w14:paraId="6C2CF2D4" w14:textId="77777777" w:rsidR="00991A77" w:rsidRPr="00991A77" w:rsidRDefault="00991A77" w:rsidP="00991A77">
      <w:pPr>
        <w:jc w:val="both"/>
        <w:rPr>
          <w:rFonts w:asciiTheme="minorHAnsi" w:eastAsia="Calibri" w:hAnsiTheme="minorHAnsi"/>
          <w:lang w:val="ru-RU" w:eastAsia="en-US"/>
        </w:rPr>
      </w:pPr>
    </w:p>
    <w:p w14:paraId="6D827C29" w14:textId="77777777" w:rsidR="00991A77" w:rsidRDefault="00991A77" w:rsidP="00991A77">
      <w:pPr>
        <w:ind w:right="-482"/>
        <w:jc w:val="center"/>
        <w:rPr>
          <w:b/>
          <w:lang w:val="ru-RU"/>
        </w:rPr>
      </w:pPr>
      <w:r>
        <w:rPr>
          <w:b/>
          <w:lang w:val="ru-RU"/>
        </w:rPr>
        <w:t>1. Предмет договора.</w:t>
      </w:r>
    </w:p>
    <w:p w14:paraId="41E2234F" w14:textId="77777777" w:rsidR="00991A77" w:rsidRDefault="00991A77" w:rsidP="00991A77">
      <w:pPr>
        <w:pStyle w:val="210"/>
        <w:rPr>
          <w:szCs w:val="24"/>
        </w:rPr>
      </w:pPr>
      <w:r>
        <w:rPr>
          <w:b/>
          <w:spacing w:val="-2"/>
          <w:szCs w:val="24"/>
        </w:rPr>
        <w:t xml:space="preserve">1.1. </w:t>
      </w:r>
      <w:r>
        <w:rPr>
          <w:szCs w:val="24"/>
        </w:rPr>
        <w:t xml:space="preserve">В соответствии с условиями настоящего договора </w:t>
      </w:r>
      <w:r>
        <w:rPr>
          <w:b/>
          <w:szCs w:val="24"/>
        </w:rPr>
        <w:t>Продавец</w:t>
      </w:r>
      <w:r>
        <w:rPr>
          <w:szCs w:val="24"/>
        </w:rPr>
        <w:t xml:space="preserve"> обязуется передать в собственность </w:t>
      </w:r>
      <w:r>
        <w:rPr>
          <w:b/>
          <w:szCs w:val="24"/>
        </w:rPr>
        <w:t>Покупателя</w:t>
      </w:r>
      <w:r>
        <w:rPr>
          <w:szCs w:val="24"/>
        </w:rPr>
        <w:t xml:space="preserve">, а </w:t>
      </w:r>
      <w:r>
        <w:rPr>
          <w:b/>
          <w:szCs w:val="24"/>
        </w:rPr>
        <w:t>Покупатель</w:t>
      </w:r>
      <w:r>
        <w:rPr>
          <w:szCs w:val="24"/>
        </w:rPr>
        <w:t xml:space="preserve"> обязуется принять и оплатить следующее имущество (далее по тексту – «Имущество»), выставленное на Торги в рамках производства по делу о несостоятельности (банкротстве) Продавца, Лот № __ а именно: </w:t>
      </w:r>
    </w:p>
    <w:p w14:paraId="1B7175A1" w14:textId="77777777" w:rsidR="00991A77" w:rsidRDefault="00991A77" w:rsidP="00991A77">
      <w:pPr>
        <w:pStyle w:val="2"/>
        <w:ind w:left="0"/>
        <w:rPr>
          <w:rFonts w:eastAsia="Calibri"/>
          <w:lang w:eastAsia="en-US"/>
        </w:rPr>
      </w:pPr>
    </w:p>
    <w:p w14:paraId="6ABA527D" w14:textId="77777777" w:rsidR="00991A77" w:rsidRDefault="00991A77" w:rsidP="00991A77">
      <w:pPr>
        <w:pStyle w:val="2"/>
        <w:ind w:left="0"/>
      </w:pPr>
      <w:r>
        <w:rPr>
          <w:rFonts w:eastAsia="Calibri"/>
          <w:lang w:eastAsia="en-US"/>
        </w:rPr>
        <w:t xml:space="preserve">1.2. </w:t>
      </w:r>
      <w:r>
        <w:t>Имущество продано в результате проведения ___________________________________</w:t>
      </w:r>
    </w:p>
    <w:p w14:paraId="08FB7DAC" w14:textId="77777777" w:rsidR="00991A77" w:rsidRDefault="00991A77" w:rsidP="00991A77">
      <w:pPr>
        <w:jc w:val="both"/>
        <w:rPr>
          <w:bCs/>
          <w:shd w:val="clear" w:color="auto" w:fill="FFFFFF"/>
          <w:lang w:val="ru-RU"/>
        </w:rPr>
      </w:pPr>
    </w:p>
    <w:p w14:paraId="3310F76B" w14:textId="77777777" w:rsidR="00991A77" w:rsidRDefault="00991A77" w:rsidP="00991A77">
      <w:pPr>
        <w:ind w:right="-79"/>
        <w:jc w:val="center"/>
        <w:rPr>
          <w:b/>
          <w:lang w:val="ru-RU"/>
        </w:rPr>
      </w:pPr>
      <w:r>
        <w:rPr>
          <w:b/>
          <w:lang w:val="ru-RU"/>
        </w:rPr>
        <w:t>2. Цена договора.</w:t>
      </w:r>
    </w:p>
    <w:p w14:paraId="2CF085BC" w14:textId="77777777" w:rsidR="00991A77" w:rsidRDefault="00991A77" w:rsidP="00991A77">
      <w:pPr>
        <w:ind w:right="-81"/>
        <w:jc w:val="both"/>
        <w:rPr>
          <w:snapToGrid w:val="0"/>
          <w:color w:val="000000"/>
          <w:lang w:val="ru-RU"/>
        </w:rPr>
      </w:pPr>
      <w:r>
        <w:rPr>
          <w:lang w:val="ru-RU"/>
        </w:rPr>
        <w:t>2.1. Цена ЛОТа №  ___ указанного в п. 1.1. настоящего договора, определена на основании протокола о результатах проведения торгов №  ___________________без НДС (пп. 15 п. 2 ст .146 НК РФ).</w:t>
      </w:r>
    </w:p>
    <w:p w14:paraId="22474A2D" w14:textId="77777777" w:rsidR="00991A77" w:rsidRDefault="00991A77" w:rsidP="00991A77">
      <w:pPr>
        <w:ind w:right="-79"/>
        <w:jc w:val="center"/>
        <w:rPr>
          <w:b/>
          <w:lang w:val="ru-RU"/>
        </w:rPr>
      </w:pPr>
      <w:r>
        <w:rPr>
          <w:b/>
          <w:lang w:val="ru-RU"/>
        </w:rPr>
        <w:t>3. Платежи по договору.</w:t>
      </w:r>
    </w:p>
    <w:p w14:paraId="23F561C3" w14:textId="77777777" w:rsidR="00991A77" w:rsidRDefault="00991A77" w:rsidP="00991A77">
      <w:pPr>
        <w:ind w:right="-81"/>
        <w:jc w:val="both"/>
        <w:rPr>
          <w:lang w:val="ru-RU"/>
        </w:rPr>
      </w:pPr>
      <w:r>
        <w:rPr>
          <w:lang w:val="ru-RU"/>
        </w:rPr>
        <w:t>3.1. Покупатель обязуется оплатить стоимость недвижимого имущества в течение 30 (тридцати) дней с момента подписания настоящего договора, путем перечисления денежных средств на расчетный счет Продавца, за вычетом суммы внесенного задатка.</w:t>
      </w:r>
    </w:p>
    <w:p w14:paraId="17B43F46" w14:textId="77777777" w:rsidR="00991A77" w:rsidRDefault="00991A77" w:rsidP="00991A77">
      <w:pPr>
        <w:ind w:right="-81"/>
        <w:jc w:val="both"/>
        <w:rPr>
          <w:lang w:val="ru-RU"/>
        </w:rPr>
      </w:pPr>
      <w:r>
        <w:rPr>
          <w:lang w:val="ru-RU"/>
        </w:rPr>
        <w:t>3.2. В случае отказа Покупателя от оплаты полной стоимости сумма задатка ему не возвращается.</w:t>
      </w:r>
    </w:p>
    <w:p w14:paraId="78EC1434" w14:textId="77777777" w:rsidR="00991A77" w:rsidRDefault="00991A77" w:rsidP="00991A77">
      <w:pPr>
        <w:ind w:right="-81"/>
        <w:jc w:val="both"/>
        <w:rPr>
          <w:lang w:val="ru-RU"/>
        </w:rPr>
      </w:pPr>
      <w:r>
        <w:rPr>
          <w:lang w:val="ru-RU"/>
        </w:rPr>
        <w:t>3.3. Обязательства Покупателя по оплате недвижимого имущества считается исполненным с момента поступления денежных средств  в полном объеме на расчетный счет Продавца.</w:t>
      </w:r>
    </w:p>
    <w:p w14:paraId="13CFFC70" w14:textId="77777777" w:rsidR="00991A77" w:rsidRDefault="00991A77" w:rsidP="00991A77">
      <w:pPr>
        <w:ind w:right="-81"/>
        <w:jc w:val="both"/>
        <w:rPr>
          <w:i/>
          <w:lang w:val="ru-RU"/>
        </w:rPr>
      </w:pPr>
      <w:r>
        <w:rPr>
          <w:lang w:val="ru-RU"/>
        </w:rPr>
        <w:t>3.4. Имущественные права переходят к Покупателю с момента полной оплаты приобретаемого недвижимого имущества.</w:t>
      </w:r>
    </w:p>
    <w:p w14:paraId="2D141DBE" w14:textId="09E5416C" w:rsidR="00991A77" w:rsidRDefault="00991A77" w:rsidP="00991A77">
      <w:pPr>
        <w:ind w:right="-81"/>
        <w:jc w:val="both"/>
        <w:rPr>
          <w:rFonts w:asciiTheme="minorHAnsi" w:hAnsiTheme="minorHAnsi"/>
          <w:lang w:val="ru-RU"/>
        </w:rPr>
      </w:pPr>
      <w:r>
        <w:rPr>
          <w:lang w:val="ru-RU"/>
        </w:rPr>
        <w:t xml:space="preserve">3.5 Права на </w:t>
      </w:r>
      <w:r>
        <w:rPr>
          <w:rFonts w:ascii="Times New Roman" w:hAnsi="Times New Roman" w:cs="Times New Roman"/>
          <w:lang w:val="ru-RU"/>
        </w:rPr>
        <w:t>Иму</w:t>
      </w:r>
      <w:r>
        <w:rPr>
          <w:lang w:val="ru-RU"/>
        </w:rPr>
        <w:t xml:space="preserve">щество переходят к Покупателю с момента государственной регистрации права собственности. Подача документов на государственную регистрацию перехода права собственности в отсутствии полной оплаты по настоящему договору не допускается. </w:t>
      </w:r>
    </w:p>
    <w:p w14:paraId="3B0B7CA4" w14:textId="77777777" w:rsidR="00991A77" w:rsidRPr="00991A77" w:rsidRDefault="00991A77" w:rsidP="00991A77">
      <w:pPr>
        <w:ind w:right="-81"/>
        <w:jc w:val="both"/>
        <w:rPr>
          <w:rFonts w:asciiTheme="minorHAnsi" w:hAnsiTheme="minorHAnsi"/>
          <w:lang w:val="ru-RU"/>
        </w:rPr>
      </w:pPr>
    </w:p>
    <w:p w14:paraId="77C5DFAE" w14:textId="77777777" w:rsidR="00991A77" w:rsidRDefault="00991A77" w:rsidP="00991A77">
      <w:pPr>
        <w:ind w:right="-79"/>
        <w:jc w:val="center"/>
        <w:rPr>
          <w:b/>
          <w:lang w:val="ru-RU"/>
        </w:rPr>
      </w:pPr>
      <w:r>
        <w:rPr>
          <w:b/>
          <w:lang w:val="ru-RU"/>
        </w:rPr>
        <w:t>4. Заключительные  положения.</w:t>
      </w:r>
    </w:p>
    <w:p w14:paraId="7D23185C" w14:textId="77777777" w:rsidR="00991A77" w:rsidRDefault="00991A77" w:rsidP="00991A77">
      <w:pPr>
        <w:pStyle w:val="21"/>
        <w:tabs>
          <w:tab w:val="left" w:pos="142"/>
        </w:tabs>
        <w:spacing w:after="0"/>
        <w:ind w:left="0" w:right="-7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4.1. Договор считается заключенным и  вступает в силу с момента подписания его Сторонами. </w:t>
      </w:r>
    </w:p>
    <w:p w14:paraId="466A6EE4" w14:textId="77777777" w:rsidR="00991A77" w:rsidRDefault="00991A77" w:rsidP="00991A77">
      <w:pPr>
        <w:pStyle w:val="21"/>
        <w:spacing w:after="0"/>
        <w:ind w:left="0" w:right="-79"/>
        <w:jc w:val="both"/>
        <w:rPr>
          <w:sz w:val="24"/>
          <w:szCs w:val="24"/>
        </w:rPr>
      </w:pPr>
      <w:r>
        <w:rPr>
          <w:sz w:val="24"/>
          <w:szCs w:val="24"/>
        </w:rPr>
        <w:t>4.2. Отношения сторон, не урегулированные настоящим договором, регламентируются действующим законодательством  РФ. Споры, возникающие при исполнении настоящего договора, решаются путем переговоров,  в случае не достижения согласия – в судебном порядке.</w:t>
      </w:r>
    </w:p>
    <w:p w14:paraId="7C2D0933" w14:textId="77777777" w:rsidR="00991A77" w:rsidRDefault="00991A77" w:rsidP="00991A77">
      <w:pPr>
        <w:pStyle w:val="21"/>
        <w:spacing w:after="0"/>
        <w:ind w:left="0" w:right="-79"/>
        <w:jc w:val="both"/>
        <w:rPr>
          <w:sz w:val="24"/>
          <w:szCs w:val="24"/>
        </w:rPr>
      </w:pPr>
      <w:r>
        <w:rPr>
          <w:sz w:val="24"/>
          <w:szCs w:val="24"/>
        </w:rPr>
        <w:t>4.3.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66C6EAB4" w14:textId="77777777" w:rsidR="00991A77" w:rsidRDefault="00991A77" w:rsidP="00991A77">
      <w:pPr>
        <w:pStyle w:val="21"/>
        <w:spacing w:after="0"/>
        <w:ind w:left="0" w:right="-79"/>
        <w:jc w:val="both"/>
        <w:rPr>
          <w:sz w:val="24"/>
          <w:szCs w:val="24"/>
        </w:rPr>
      </w:pPr>
      <w:r>
        <w:rPr>
          <w:sz w:val="24"/>
          <w:szCs w:val="24"/>
        </w:rPr>
        <w:t>4.4. Договор подписан в трех экземплярах, по одному для каждой из сторон и один – для регистрирующего органа.</w:t>
      </w:r>
    </w:p>
    <w:p w14:paraId="7826DAEC" w14:textId="77777777" w:rsidR="00991A77" w:rsidRDefault="00991A77" w:rsidP="00991A77">
      <w:pPr>
        <w:pStyle w:val="21"/>
        <w:spacing w:after="0"/>
        <w:ind w:left="0" w:right="-79"/>
        <w:jc w:val="both"/>
        <w:rPr>
          <w:sz w:val="24"/>
          <w:szCs w:val="24"/>
        </w:rPr>
      </w:pPr>
      <w:r>
        <w:rPr>
          <w:sz w:val="24"/>
          <w:szCs w:val="24"/>
        </w:rPr>
        <w:t>4.5. В случае нарушения Покупателем срока оплаты приобретаемых прав требования, движимого и недвижимого имущества Продавец вправе отказаться от настоящего договора, посредством направления в адрес Покупателя простого письменного уведомления. При этом сумма внесенного задатка на торгах возврату не подлежит.</w:t>
      </w:r>
    </w:p>
    <w:p w14:paraId="52AAF70A" w14:textId="77777777" w:rsidR="00991A77" w:rsidRPr="00991A77" w:rsidRDefault="00991A77" w:rsidP="00991A77">
      <w:pPr>
        <w:pStyle w:val="21"/>
        <w:spacing w:before="120"/>
        <w:ind w:left="0" w:right="-79"/>
        <w:jc w:val="center"/>
        <w:rPr>
          <w:b/>
          <w:sz w:val="24"/>
          <w:szCs w:val="24"/>
        </w:rPr>
      </w:pPr>
      <w:r w:rsidRPr="00991A77">
        <w:rPr>
          <w:b/>
          <w:sz w:val="24"/>
          <w:szCs w:val="24"/>
        </w:rPr>
        <w:t>5 . Юридические адреса и реквизиты и подписи сторон.</w:t>
      </w:r>
    </w:p>
    <w:p w14:paraId="57EF857C" w14:textId="77777777" w:rsidR="00991A77" w:rsidRDefault="00991A77" w:rsidP="00991A7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AE0BC38" w14:textId="77777777" w:rsidR="00991A77" w:rsidRDefault="00991A77" w:rsidP="00991A77">
      <w:pPr>
        <w:widowControl w:val="0"/>
        <w:spacing w:line="274" w:lineRule="exact"/>
        <w:rPr>
          <w:b/>
          <w:bCs/>
          <w:lang w:val="ru-RU"/>
        </w:rPr>
      </w:pPr>
      <w:r>
        <w:rPr>
          <w:b/>
          <w:lang w:val="ru-RU"/>
        </w:rPr>
        <w:t>ПОКУПАТЕЛЬ: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ПРОДАВЕЦ:</w:t>
      </w:r>
    </w:p>
    <w:p w14:paraId="3AA15F79" w14:textId="77777777" w:rsidR="00991A77" w:rsidRDefault="00991A77" w:rsidP="00991A77">
      <w:pPr>
        <w:ind w:right="-57"/>
        <w:jc w:val="both"/>
        <w:rPr>
          <w:rFonts w:asciiTheme="minorHAnsi" w:hAnsiTheme="minorHAnsi"/>
          <w:bCs/>
          <w:lang w:val="ru-RU"/>
        </w:rPr>
      </w:pPr>
    </w:p>
    <w:p w14:paraId="6DA46DEB" w14:textId="21FD6CAB" w:rsidR="00991A77" w:rsidRDefault="00991A77" w:rsidP="00991A77">
      <w:pPr>
        <w:ind w:right="-1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                                                 __________________ </w:t>
      </w:r>
      <w:r w:rsidRPr="00991A77">
        <w:rPr>
          <w:rFonts w:ascii="Times New Roman" w:hAnsi="Times New Roman" w:cs="Times New Roman"/>
          <w:lang w:val="ru-RU"/>
        </w:rPr>
        <w:t xml:space="preserve">А.Ю.Морозова                    </w:t>
      </w:r>
    </w:p>
    <w:p w14:paraId="5819BEAA" w14:textId="77777777" w:rsidR="00991A77" w:rsidRDefault="00991A77" w:rsidP="00991A77">
      <w:pPr>
        <w:rPr>
          <w:rFonts w:ascii="Times New Roman" w:hAnsi="Times New Roman" w:cs="Times New Roman"/>
          <w:lang w:val="ru-RU"/>
        </w:rPr>
      </w:pPr>
    </w:p>
    <w:p w14:paraId="31600A18" w14:textId="77777777" w:rsidR="00991A77" w:rsidRPr="00991A77" w:rsidRDefault="00991A77">
      <w:pPr>
        <w:rPr>
          <w:lang w:val="ru-RU"/>
        </w:rPr>
      </w:pPr>
    </w:p>
    <w:sectPr w:rsidR="00991A77" w:rsidRPr="00991A77" w:rsidSect="00991A77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77"/>
    <w:rsid w:val="009236EF"/>
    <w:rsid w:val="009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DFD1"/>
  <w15:chartTrackingRefBased/>
  <w15:docId w15:val="{6ADD7A03-2E88-451E-822C-5DC21AF6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7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91A77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91A7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91A77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91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1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91A77"/>
    <w:pPr>
      <w:suppressAutoHyphens/>
      <w:jc w:val="both"/>
    </w:pPr>
    <w:rPr>
      <w:rFonts w:ascii="Times New Roman" w:hAnsi="Times New Roman" w:cs="Times New Roman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2021-04-23T14:06:00Z</dcterms:created>
  <dcterms:modified xsi:type="dcterms:W3CDTF">2021-04-28T07:21:00Z</dcterms:modified>
</cp:coreProperties>
</file>