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D2F0" w14:textId="20B981F2" w:rsidR="00A10CC4" w:rsidRDefault="003F3CEB" w:rsidP="00A10C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проведения торговой сессии на </w:t>
      </w:r>
      <w:r w:rsidR="00A10CC4" w:rsidRPr="00A10CC4">
        <w:rPr>
          <w:rFonts w:ascii="Times New Roman" w:hAnsi="Times New Roman" w:cs="Times New Roman"/>
          <w:b/>
          <w:bCs/>
          <w:sz w:val="28"/>
          <w:szCs w:val="28"/>
        </w:rPr>
        <w:t xml:space="preserve">площадки АО «Российский аукционный дом» (ЭТП Lot-online.ru, Система) </w:t>
      </w:r>
    </w:p>
    <w:p w14:paraId="40D33455" w14:textId="2D1ADB17" w:rsidR="00A10CC4" w:rsidRDefault="003F3CEB" w:rsidP="00A10C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</w:t>
      </w:r>
      <w:r w:rsidR="00A10CC4" w:rsidRPr="00A10CC4">
        <w:rPr>
          <w:rFonts w:ascii="Times New Roman" w:hAnsi="Times New Roman" w:cs="Times New Roman"/>
          <w:sz w:val="24"/>
          <w:szCs w:val="24"/>
        </w:rPr>
        <w:t xml:space="preserve"> носит ознакомительный характер, графические изображения, рисунки (Рис.), представленные в настоящем описании, являются только рекомендациями и не должны пониматься буквально.</w:t>
      </w:r>
    </w:p>
    <w:p w14:paraId="4FD3B54B" w14:textId="25DB968F" w:rsidR="000A5FFA" w:rsidRPr="000A5FFA" w:rsidRDefault="000A5FFA" w:rsidP="000A5F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5FFA">
        <w:rPr>
          <w:rFonts w:ascii="Times New Roman" w:hAnsi="Times New Roman" w:cs="Times New Roman"/>
          <w:b/>
          <w:bCs/>
          <w:sz w:val="28"/>
          <w:szCs w:val="28"/>
        </w:rPr>
        <w:t>Карта лота процедуры (торговой сессии)</w:t>
      </w:r>
    </w:p>
    <w:p w14:paraId="1E5CEA1A" w14:textId="0EF79D7F" w:rsidR="00D45044" w:rsidRPr="000A5FFA" w:rsidRDefault="00D45044" w:rsidP="000A5FFA">
      <w:pPr>
        <w:jc w:val="both"/>
        <w:rPr>
          <w:rFonts w:ascii="Times New Roman" w:hAnsi="Times New Roman" w:cs="Times New Roman"/>
          <w:sz w:val="24"/>
          <w:szCs w:val="24"/>
        </w:rPr>
      </w:pPr>
      <w:r w:rsidRPr="000A5FFA">
        <w:rPr>
          <w:rFonts w:ascii="Times New Roman" w:hAnsi="Times New Roman" w:cs="Times New Roman"/>
          <w:sz w:val="24"/>
          <w:szCs w:val="24"/>
        </w:rPr>
        <w:t>Информация</w:t>
      </w:r>
      <w:r w:rsidR="00CC03DA">
        <w:rPr>
          <w:rFonts w:ascii="Times New Roman" w:hAnsi="Times New Roman" w:cs="Times New Roman"/>
          <w:sz w:val="24"/>
          <w:szCs w:val="24"/>
        </w:rPr>
        <w:t xml:space="preserve"> доступная</w:t>
      </w:r>
      <w:r w:rsidRPr="000A5FFA">
        <w:rPr>
          <w:rFonts w:ascii="Times New Roman" w:hAnsi="Times New Roman" w:cs="Times New Roman"/>
          <w:sz w:val="24"/>
          <w:szCs w:val="24"/>
        </w:rPr>
        <w:t xml:space="preserve"> в карте лота: </w:t>
      </w:r>
    </w:p>
    <w:p w14:paraId="3EB60379" w14:textId="77777777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Номер лота</w:t>
      </w:r>
    </w:p>
    <w:p w14:paraId="67B00E73" w14:textId="77777777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Наименование лота</w:t>
      </w:r>
    </w:p>
    <w:p w14:paraId="68273548" w14:textId="77777777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Фотография</w:t>
      </w:r>
    </w:p>
    <w:p w14:paraId="4333ED63" w14:textId="77777777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Направление продаж</w:t>
      </w:r>
    </w:p>
    <w:p w14:paraId="3A26CDD3" w14:textId="77777777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Категория</w:t>
      </w:r>
    </w:p>
    <w:p w14:paraId="7DB2EFD7" w14:textId="77777777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Описание</w:t>
      </w:r>
    </w:p>
    <w:p w14:paraId="54A8034A" w14:textId="77777777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Адрес</w:t>
      </w:r>
    </w:p>
    <w:p w14:paraId="4C931535" w14:textId="77777777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Дата публикации</w:t>
      </w:r>
    </w:p>
    <w:p w14:paraId="41A17E9A" w14:textId="77777777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Порядок ознакомления с имуществом</w:t>
      </w:r>
    </w:p>
    <w:p w14:paraId="6B82A672" w14:textId="77777777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Статус лота (этап торгов)</w:t>
      </w:r>
    </w:p>
    <w:p w14:paraId="0E384EB7" w14:textId="4D193605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 xml:space="preserve">Вид торгов </w:t>
      </w:r>
      <w:r w:rsidR="000A5FFA">
        <w:rPr>
          <w:rFonts w:ascii="Times New Roman" w:hAnsi="Times New Roman" w:cs="Times New Roman"/>
          <w:sz w:val="24"/>
          <w:szCs w:val="24"/>
        </w:rPr>
        <w:t xml:space="preserve">- </w:t>
      </w:r>
      <w:r w:rsidRPr="00D45044">
        <w:rPr>
          <w:rFonts w:ascii="Times New Roman" w:hAnsi="Times New Roman" w:cs="Times New Roman"/>
          <w:sz w:val="24"/>
          <w:szCs w:val="24"/>
        </w:rPr>
        <w:t>Торговая сессия</w:t>
      </w:r>
    </w:p>
    <w:p w14:paraId="21307A28" w14:textId="77777777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Время проведения торгов</w:t>
      </w:r>
    </w:p>
    <w:p w14:paraId="5BCB026F" w14:textId="77777777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Период приёма заявок</w:t>
      </w:r>
    </w:p>
    <w:p w14:paraId="1629351E" w14:textId="77777777" w:rsidR="00D45044" w:rsidRP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Организатор</w:t>
      </w:r>
    </w:p>
    <w:p w14:paraId="45E77CBD" w14:textId="4C61C9C8" w:rsidR="00D45044" w:rsidRDefault="00D45044" w:rsidP="000A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Оператор</w:t>
      </w:r>
    </w:p>
    <w:p w14:paraId="6D8E1720" w14:textId="77777777" w:rsidR="00CC03DA" w:rsidRPr="00D45044" w:rsidRDefault="00CC03DA" w:rsidP="00CC0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 xml:space="preserve">Начальная </w:t>
      </w:r>
      <w:r w:rsidRPr="00902BBD">
        <w:rPr>
          <w:rFonts w:ascii="Times New Roman" w:hAnsi="Times New Roman" w:cs="Times New Roman"/>
          <w:sz w:val="24"/>
          <w:szCs w:val="24"/>
        </w:rPr>
        <w:t>минимальная</w:t>
      </w:r>
      <w:r w:rsidRPr="00D45044">
        <w:rPr>
          <w:rFonts w:ascii="Times New Roman" w:hAnsi="Times New Roman" w:cs="Times New Roman"/>
          <w:sz w:val="24"/>
          <w:szCs w:val="24"/>
        </w:rPr>
        <w:t xml:space="preserve"> цена</w:t>
      </w:r>
      <w:r>
        <w:rPr>
          <w:rFonts w:ascii="Times New Roman" w:hAnsi="Times New Roman" w:cs="Times New Roman"/>
          <w:sz w:val="24"/>
          <w:szCs w:val="24"/>
        </w:rPr>
        <w:t xml:space="preserve"> (стоимость) </w:t>
      </w:r>
    </w:p>
    <w:p w14:paraId="7F1A257A" w14:textId="77777777" w:rsidR="00CC03DA" w:rsidRPr="00D45044" w:rsidRDefault="00CC03DA" w:rsidP="00CC0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Ход Торговой сессии</w:t>
      </w:r>
    </w:p>
    <w:p w14:paraId="291CA718" w14:textId="77777777" w:rsidR="00CC03DA" w:rsidRPr="00D45044" w:rsidRDefault="00CC03DA" w:rsidP="00CC0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Конечная цена</w:t>
      </w:r>
    </w:p>
    <w:p w14:paraId="4B42FB3E" w14:textId="77777777" w:rsidR="00CC03DA" w:rsidRPr="00D45044" w:rsidRDefault="00CC03DA" w:rsidP="00CC03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>Приложенные документы, протоколы</w:t>
      </w:r>
    </w:p>
    <w:p w14:paraId="5E86E3C8" w14:textId="77777777" w:rsidR="00CC03DA" w:rsidRPr="00D45044" w:rsidRDefault="00CC03DA" w:rsidP="00CC0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083474" w14:textId="548789DC" w:rsidR="00651F4E" w:rsidRPr="000A5FFA" w:rsidRDefault="000A5FFA" w:rsidP="004A3871">
      <w:pPr>
        <w:jc w:val="both"/>
        <w:rPr>
          <w:rFonts w:ascii="Times New Roman" w:hAnsi="Times New Roman" w:cs="Times New Roman"/>
          <w:sz w:val="24"/>
          <w:szCs w:val="24"/>
        </w:rPr>
      </w:pPr>
      <w:r w:rsidRPr="000A5FFA">
        <w:rPr>
          <w:rFonts w:ascii="Times New Roman" w:hAnsi="Times New Roman" w:cs="Times New Roman"/>
          <w:sz w:val="24"/>
          <w:szCs w:val="24"/>
        </w:rPr>
        <w:t>Для того, чтобы принять участие в процедуре необходимо нажат</w:t>
      </w:r>
      <w:r w:rsidR="0078525E">
        <w:rPr>
          <w:rFonts w:ascii="Times New Roman" w:hAnsi="Times New Roman" w:cs="Times New Roman"/>
          <w:sz w:val="24"/>
          <w:szCs w:val="24"/>
        </w:rPr>
        <w:t>ь</w:t>
      </w:r>
      <w:r w:rsidRPr="000A5FFA">
        <w:rPr>
          <w:rFonts w:ascii="Times New Roman" w:hAnsi="Times New Roman" w:cs="Times New Roman"/>
          <w:sz w:val="24"/>
          <w:szCs w:val="24"/>
        </w:rPr>
        <w:t xml:space="preserve"> кнопку «Принять участие»</w:t>
      </w:r>
      <w:r w:rsidR="004A3871">
        <w:rPr>
          <w:rFonts w:ascii="Times New Roman" w:hAnsi="Times New Roman" w:cs="Times New Roman"/>
          <w:sz w:val="24"/>
          <w:szCs w:val="24"/>
        </w:rPr>
        <w:t xml:space="preserve">, </w:t>
      </w:r>
      <w:r w:rsidR="004A3871" w:rsidRPr="004A3871">
        <w:rPr>
          <w:rFonts w:ascii="Times New Roman" w:hAnsi="Times New Roman" w:cs="Times New Roman"/>
          <w:sz w:val="24"/>
          <w:szCs w:val="24"/>
        </w:rPr>
        <w:t>кнопка доступна</w:t>
      </w:r>
      <w:r w:rsidR="004A3871">
        <w:rPr>
          <w:rFonts w:ascii="Times New Roman" w:hAnsi="Times New Roman" w:cs="Times New Roman"/>
          <w:sz w:val="24"/>
          <w:szCs w:val="24"/>
        </w:rPr>
        <w:t xml:space="preserve"> </w:t>
      </w:r>
      <w:r w:rsidR="004A3871" w:rsidRPr="004A3871">
        <w:rPr>
          <w:rFonts w:ascii="Times New Roman" w:hAnsi="Times New Roman" w:cs="Times New Roman"/>
          <w:sz w:val="24"/>
          <w:szCs w:val="24"/>
        </w:rPr>
        <w:t>при статусе процедуры "Идет прием заявок".</w:t>
      </w:r>
    </w:p>
    <w:p w14:paraId="34E35A65" w14:textId="118D78DB" w:rsidR="00651F4E" w:rsidRPr="00A10CC4" w:rsidRDefault="00651F4E" w:rsidP="00A10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CC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2C46EB9" wp14:editId="7B9A4D07">
            <wp:extent cx="5940425" cy="41935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2311D" w14:textId="569022A6" w:rsidR="00A10CC4" w:rsidRPr="00A10CC4" w:rsidRDefault="00A10CC4" w:rsidP="00A10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CC4">
        <w:rPr>
          <w:rFonts w:ascii="Times New Roman" w:hAnsi="Times New Roman" w:cs="Times New Roman"/>
          <w:sz w:val="24"/>
          <w:szCs w:val="24"/>
        </w:rPr>
        <w:t>Рис. Карта лота, кнопка "Принять участие"</w:t>
      </w:r>
    </w:p>
    <w:p w14:paraId="6CB55D08" w14:textId="6182D162" w:rsidR="00651F4E" w:rsidRPr="0042118F" w:rsidRDefault="00651F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8F">
        <w:rPr>
          <w:rFonts w:ascii="Times New Roman" w:hAnsi="Times New Roman" w:cs="Times New Roman"/>
          <w:b/>
          <w:bCs/>
          <w:sz w:val="28"/>
          <w:szCs w:val="28"/>
        </w:rPr>
        <w:t xml:space="preserve">Форма заявки </w:t>
      </w:r>
      <w:r w:rsidR="0042118F" w:rsidRPr="0042118F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</w:p>
    <w:p w14:paraId="1D218462" w14:textId="27A62BDE" w:rsidR="00DC0069" w:rsidRPr="004A3871" w:rsidRDefault="00DC0069" w:rsidP="004A38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FFA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0A5FFA">
        <w:rPr>
          <w:rFonts w:ascii="Times New Roman" w:hAnsi="Times New Roman" w:cs="Times New Roman"/>
          <w:sz w:val="24"/>
          <w:szCs w:val="24"/>
        </w:rPr>
        <w:t>нажа</w:t>
      </w:r>
      <w:r w:rsidR="0042118F">
        <w:rPr>
          <w:rFonts w:ascii="Times New Roman" w:hAnsi="Times New Roman" w:cs="Times New Roman"/>
          <w:sz w:val="24"/>
          <w:szCs w:val="24"/>
        </w:rPr>
        <w:t>тия на кнопку «Принять участие»</w:t>
      </w:r>
      <w:r w:rsidRPr="000A5FFA">
        <w:rPr>
          <w:rFonts w:ascii="Times New Roman" w:hAnsi="Times New Roman" w:cs="Times New Roman"/>
          <w:sz w:val="24"/>
          <w:szCs w:val="24"/>
        </w:rPr>
        <w:t xml:space="preserve"> откроется форма заявки на участие. Данные в форму автоматически добавляются из регистрационных данных. Поле сумма предложения является </w:t>
      </w:r>
      <w:r w:rsidR="0042118F">
        <w:rPr>
          <w:rFonts w:ascii="Times New Roman" w:hAnsi="Times New Roman" w:cs="Times New Roman"/>
          <w:sz w:val="24"/>
          <w:szCs w:val="24"/>
        </w:rPr>
        <w:t>не</w:t>
      </w:r>
      <w:r w:rsidRPr="000A5FFA">
        <w:rPr>
          <w:rFonts w:ascii="Times New Roman" w:hAnsi="Times New Roman" w:cs="Times New Roman"/>
          <w:sz w:val="24"/>
          <w:szCs w:val="24"/>
        </w:rPr>
        <w:t>обязательным для заполнения</w:t>
      </w:r>
      <w:r w:rsidR="008D32D4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CC03DA">
        <w:rPr>
          <w:rFonts w:ascii="Times New Roman" w:hAnsi="Times New Roman" w:cs="Times New Roman"/>
          <w:sz w:val="24"/>
          <w:szCs w:val="24"/>
        </w:rPr>
        <w:t>заявка</w:t>
      </w:r>
      <w:r w:rsidR="008D32D4">
        <w:rPr>
          <w:rFonts w:ascii="Times New Roman" w:hAnsi="Times New Roman" w:cs="Times New Roman"/>
          <w:sz w:val="24"/>
          <w:szCs w:val="24"/>
        </w:rPr>
        <w:t xml:space="preserve"> должна быть представлена в строгом соответствии с формой, размещенной в карте лота. При подаче </w:t>
      </w:r>
      <w:r w:rsidR="00CC03DA">
        <w:rPr>
          <w:rFonts w:ascii="Times New Roman" w:hAnsi="Times New Roman" w:cs="Times New Roman"/>
          <w:sz w:val="24"/>
          <w:szCs w:val="24"/>
        </w:rPr>
        <w:t>заявки</w:t>
      </w:r>
      <w:r w:rsidR="008D32D4">
        <w:rPr>
          <w:rFonts w:ascii="Times New Roman" w:hAnsi="Times New Roman" w:cs="Times New Roman"/>
          <w:sz w:val="24"/>
          <w:szCs w:val="24"/>
        </w:rPr>
        <w:t xml:space="preserve"> д</w:t>
      </w:r>
      <w:r w:rsidRPr="000A5FFA">
        <w:rPr>
          <w:rFonts w:ascii="Times New Roman" w:hAnsi="Times New Roman" w:cs="Times New Roman"/>
          <w:sz w:val="24"/>
          <w:szCs w:val="24"/>
        </w:rPr>
        <w:t xml:space="preserve">окументы автоматически копируются </w:t>
      </w:r>
      <w:r w:rsidR="0042118F">
        <w:rPr>
          <w:rFonts w:ascii="Times New Roman" w:hAnsi="Times New Roman" w:cs="Times New Roman"/>
          <w:sz w:val="24"/>
          <w:szCs w:val="24"/>
        </w:rPr>
        <w:t xml:space="preserve">из </w:t>
      </w:r>
      <w:r w:rsidRPr="000A5FFA">
        <w:rPr>
          <w:rFonts w:ascii="Times New Roman" w:hAnsi="Times New Roman" w:cs="Times New Roman"/>
          <w:sz w:val="24"/>
          <w:szCs w:val="24"/>
        </w:rPr>
        <w:t>регистрационны</w:t>
      </w:r>
      <w:r w:rsidR="004A3871">
        <w:rPr>
          <w:rFonts w:ascii="Times New Roman" w:hAnsi="Times New Roman" w:cs="Times New Roman"/>
          <w:sz w:val="24"/>
          <w:szCs w:val="24"/>
        </w:rPr>
        <w:t>х</w:t>
      </w:r>
      <w:r w:rsidRPr="000A5FFA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42118F">
        <w:rPr>
          <w:rFonts w:ascii="Times New Roman" w:hAnsi="Times New Roman" w:cs="Times New Roman"/>
          <w:sz w:val="24"/>
          <w:szCs w:val="24"/>
        </w:rPr>
        <w:t>ов</w:t>
      </w:r>
      <w:r w:rsidRPr="000A5FFA">
        <w:rPr>
          <w:rFonts w:ascii="Times New Roman" w:hAnsi="Times New Roman" w:cs="Times New Roman"/>
          <w:sz w:val="24"/>
          <w:szCs w:val="24"/>
        </w:rPr>
        <w:t xml:space="preserve"> участника. Если в регистрационных данных участника при копировании обнаружено несколько однотипных документов, то выдается соответствующее предупреждение. Наименования обязательных документов выделены жирным шрифтом.</w:t>
      </w:r>
      <w:r w:rsidR="004A3871" w:rsidRPr="004A3871">
        <w:rPr>
          <w:rFonts w:ascii="Times New Roman" w:hAnsi="Times New Roman" w:cs="Times New Roman"/>
          <w:sz w:val="24"/>
          <w:szCs w:val="24"/>
        </w:rPr>
        <w:t xml:space="preserve"> </w:t>
      </w:r>
      <w:r w:rsidR="00DE5B7A">
        <w:rPr>
          <w:rFonts w:ascii="Times New Roman" w:hAnsi="Times New Roman" w:cs="Times New Roman"/>
          <w:sz w:val="24"/>
          <w:szCs w:val="24"/>
        </w:rPr>
        <w:t>Заявку</w:t>
      </w:r>
      <w:r w:rsidR="004A3871">
        <w:rPr>
          <w:rFonts w:ascii="Times New Roman" w:hAnsi="Times New Roman" w:cs="Times New Roman"/>
          <w:sz w:val="24"/>
          <w:szCs w:val="24"/>
        </w:rPr>
        <w:t xml:space="preserve"> на участие необходимо подписать </w:t>
      </w:r>
      <w:r w:rsidR="00DE5B7A">
        <w:rPr>
          <w:rFonts w:ascii="Times New Roman" w:hAnsi="Times New Roman" w:cs="Times New Roman"/>
          <w:sz w:val="24"/>
          <w:szCs w:val="24"/>
        </w:rPr>
        <w:t>электронной</w:t>
      </w:r>
      <w:r w:rsidR="004A3871">
        <w:rPr>
          <w:rFonts w:ascii="Times New Roman" w:hAnsi="Times New Roman" w:cs="Times New Roman"/>
          <w:sz w:val="24"/>
          <w:szCs w:val="24"/>
        </w:rPr>
        <w:t xml:space="preserve"> подп</w:t>
      </w:r>
      <w:r w:rsidR="00DE5B7A">
        <w:rPr>
          <w:rFonts w:ascii="Times New Roman" w:hAnsi="Times New Roman" w:cs="Times New Roman"/>
          <w:sz w:val="24"/>
          <w:szCs w:val="24"/>
        </w:rPr>
        <w:t>исью (ЭП).</w:t>
      </w:r>
    </w:p>
    <w:p w14:paraId="329C3C96" w14:textId="78328885" w:rsidR="00651F4E" w:rsidRPr="0042118F" w:rsidRDefault="00651F4E" w:rsidP="00DC006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18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4DBC880" wp14:editId="663024B6">
            <wp:extent cx="5950051" cy="785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0601" cy="78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C4F7A" w14:textId="233FAA80" w:rsidR="00DC0069" w:rsidRDefault="00DC0069" w:rsidP="00DC006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18F">
        <w:rPr>
          <w:rFonts w:ascii="Times New Roman" w:hAnsi="Times New Roman" w:cs="Times New Roman"/>
          <w:sz w:val="24"/>
          <w:szCs w:val="24"/>
        </w:rPr>
        <w:t>Рис. Заявка на участие</w:t>
      </w:r>
    </w:p>
    <w:p w14:paraId="2DB00D74" w14:textId="61816602" w:rsidR="001466D1" w:rsidRDefault="001466D1" w:rsidP="001466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335037" w14:textId="179920A1" w:rsidR="001655A5" w:rsidRDefault="001655A5" w:rsidP="001466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858160" w14:textId="77777777" w:rsidR="001655A5" w:rsidRPr="00CC03DA" w:rsidRDefault="001655A5" w:rsidP="001466D1">
      <w:pPr>
        <w:jc w:val="center"/>
      </w:pPr>
    </w:p>
    <w:p w14:paraId="1AF961D9" w14:textId="7106B8BF" w:rsidR="001466D1" w:rsidRPr="004A3871" w:rsidRDefault="004A3871" w:rsidP="004A38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3871">
        <w:rPr>
          <w:rFonts w:ascii="Times New Roman" w:hAnsi="Times New Roman" w:cs="Times New Roman"/>
          <w:b/>
          <w:bCs/>
          <w:sz w:val="28"/>
          <w:szCs w:val="28"/>
        </w:rPr>
        <w:t>Подача предложени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A3871">
        <w:rPr>
          <w:rFonts w:ascii="Times New Roman" w:hAnsi="Times New Roman" w:cs="Times New Roman"/>
          <w:b/>
          <w:bCs/>
          <w:sz w:val="28"/>
          <w:szCs w:val="28"/>
        </w:rPr>
        <w:t xml:space="preserve"> в процедуре (торговой сессии) </w:t>
      </w:r>
    </w:p>
    <w:p w14:paraId="52E68959" w14:textId="43F82E6B" w:rsidR="0078525E" w:rsidRPr="0078525E" w:rsidRDefault="0078525E" w:rsidP="00DE5B7A">
      <w:pPr>
        <w:ind w:firstLine="708"/>
        <w:jc w:val="both"/>
      </w:pPr>
      <w:r w:rsidRPr="003E1F08">
        <w:rPr>
          <w:rFonts w:ascii="Times New Roman" w:hAnsi="Times New Roman" w:cs="Times New Roman"/>
          <w:sz w:val="24"/>
          <w:szCs w:val="24"/>
        </w:rPr>
        <w:t>Пользователю необходимо авторизироваться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F0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Системе, в </w:t>
      </w:r>
      <w:r w:rsidRPr="003E1F08">
        <w:rPr>
          <w:rFonts w:ascii="Times New Roman" w:hAnsi="Times New Roman" w:cs="Times New Roman"/>
          <w:sz w:val="24"/>
          <w:szCs w:val="24"/>
        </w:rPr>
        <w:t>личном кабинете перейти в раздел</w:t>
      </w:r>
      <w:r>
        <w:rPr>
          <w:rFonts w:ascii="Times New Roman" w:hAnsi="Times New Roman" w:cs="Times New Roman"/>
          <w:sz w:val="24"/>
          <w:szCs w:val="24"/>
        </w:rPr>
        <w:t xml:space="preserve"> «Покупаю». </w:t>
      </w:r>
      <w:r w:rsidR="00DE5B7A">
        <w:rPr>
          <w:rFonts w:ascii="Times New Roman" w:hAnsi="Times New Roman" w:cs="Times New Roman"/>
          <w:sz w:val="24"/>
          <w:szCs w:val="24"/>
        </w:rPr>
        <w:t xml:space="preserve">Для перехода в карту лота для подачи предложений необходимо нажать кнопку «Принять участие». </w:t>
      </w:r>
    </w:p>
    <w:p w14:paraId="2D7F0101" w14:textId="6B4CA610" w:rsidR="001466D1" w:rsidRPr="00DE5B7A" w:rsidRDefault="001466D1" w:rsidP="001466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5B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D29BAC" wp14:editId="28FF7588">
            <wp:extent cx="5940425" cy="25539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BB4D6" w14:textId="5054A1B5" w:rsidR="001466D1" w:rsidRDefault="00DE5B7A" w:rsidP="00146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B7A">
        <w:rPr>
          <w:rFonts w:ascii="Times New Roman" w:hAnsi="Times New Roman" w:cs="Times New Roman"/>
          <w:sz w:val="24"/>
          <w:szCs w:val="24"/>
        </w:rPr>
        <w:t>Рис. Личный кабинет -Покупаю</w:t>
      </w:r>
    </w:p>
    <w:p w14:paraId="59CC764B" w14:textId="28A06BCF" w:rsidR="0018058E" w:rsidRDefault="0018058E" w:rsidP="00340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8E">
        <w:rPr>
          <w:rFonts w:ascii="Times New Roman" w:hAnsi="Times New Roman" w:cs="Times New Roman"/>
          <w:sz w:val="24"/>
          <w:szCs w:val="24"/>
        </w:rPr>
        <w:t xml:space="preserve">Подача предложений возможна только в период проведения </w:t>
      </w:r>
      <w:r>
        <w:rPr>
          <w:rFonts w:ascii="Times New Roman" w:hAnsi="Times New Roman" w:cs="Times New Roman"/>
          <w:sz w:val="24"/>
          <w:szCs w:val="24"/>
        </w:rPr>
        <w:t>торговой сессии</w:t>
      </w:r>
      <w:r w:rsidRPr="0018058E">
        <w:rPr>
          <w:rFonts w:ascii="Times New Roman" w:hAnsi="Times New Roman" w:cs="Times New Roman"/>
          <w:sz w:val="24"/>
          <w:szCs w:val="24"/>
        </w:rPr>
        <w:t xml:space="preserve">: актуальные значения выводятся в соответствующем поле: Время до окончания процедуры. </w:t>
      </w:r>
    </w:p>
    <w:p w14:paraId="2D54B366" w14:textId="298D1769" w:rsidR="00340DCD" w:rsidRDefault="00340DCD" w:rsidP="00340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карте лота во время подачи предложений отражается информация о последнем предложении и следующем шаге. </w:t>
      </w:r>
    </w:p>
    <w:p w14:paraId="24C7E020" w14:textId="1FDBBD56" w:rsidR="00340DCD" w:rsidRPr="0018058E" w:rsidRDefault="00340DCD" w:rsidP="00340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DCD">
        <w:rPr>
          <w:rFonts w:ascii="Times New Roman" w:hAnsi="Times New Roman" w:cs="Times New Roman"/>
          <w:sz w:val="24"/>
          <w:szCs w:val="24"/>
        </w:rPr>
        <w:t xml:space="preserve">Для подачи следующего предложения с учетом текущей цены и шага необходимо воспользоваться командой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0DCD">
        <w:rPr>
          <w:rFonts w:ascii="Times New Roman" w:hAnsi="Times New Roman" w:cs="Times New Roman"/>
          <w:sz w:val="24"/>
          <w:szCs w:val="24"/>
        </w:rPr>
        <w:t>Рассчитать следующий шаг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0DCD">
        <w:rPr>
          <w:rFonts w:ascii="Times New Roman" w:hAnsi="Times New Roman" w:cs="Times New Roman"/>
          <w:sz w:val="24"/>
          <w:szCs w:val="24"/>
        </w:rPr>
        <w:t>.</w:t>
      </w:r>
    </w:p>
    <w:p w14:paraId="08BEB700" w14:textId="37A7F4CA" w:rsidR="00CF4D64" w:rsidRDefault="009773A6" w:rsidP="009773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3A6">
        <w:rPr>
          <w:rFonts w:ascii="Times New Roman" w:hAnsi="Times New Roman" w:cs="Times New Roman"/>
          <w:sz w:val="24"/>
          <w:szCs w:val="24"/>
        </w:rPr>
        <w:t>Для р</w:t>
      </w:r>
      <w:r w:rsidR="00CF4D64" w:rsidRPr="009773A6">
        <w:rPr>
          <w:rFonts w:ascii="Times New Roman" w:hAnsi="Times New Roman" w:cs="Times New Roman"/>
          <w:sz w:val="24"/>
          <w:szCs w:val="24"/>
        </w:rPr>
        <w:t>учно</w:t>
      </w:r>
      <w:r w:rsidRPr="009773A6">
        <w:rPr>
          <w:rFonts w:ascii="Times New Roman" w:hAnsi="Times New Roman" w:cs="Times New Roman"/>
          <w:sz w:val="24"/>
          <w:szCs w:val="24"/>
        </w:rPr>
        <w:t>го</w:t>
      </w:r>
      <w:r w:rsidR="00CF4D64" w:rsidRPr="009773A6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8D32D4">
        <w:rPr>
          <w:rFonts w:ascii="Times New Roman" w:hAnsi="Times New Roman" w:cs="Times New Roman"/>
          <w:sz w:val="24"/>
          <w:szCs w:val="24"/>
        </w:rPr>
        <w:t>я</w:t>
      </w:r>
      <w:r w:rsidR="00CF4D64" w:rsidRPr="009773A6">
        <w:rPr>
          <w:rFonts w:ascii="Times New Roman" w:hAnsi="Times New Roman" w:cs="Times New Roman"/>
          <w:sz w:val="24"/>
          <w:szCs w:val="24"/>
        </w:rPr>
        <w:t xml:space="preserve"> суммы предложения можно воспользоваться управляющими элементами </w:t>
      </w:r>
      <w:r w:rsidRPr="009773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3C7A7F" wp14:editId="3D3D3F9F">
            <wp:extent cx="247650" cy="2571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143" t="3572"/>
                    <a:stretch/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73A6">
        <w:rPr>
          <w:rFonts w:ascii="Times New Roman" w:hAnsi="Times New Roman" w:cs="Times New Roman"/>
          <w:sz w:val="24"/>
          <w:szCs w:val="24"/>
        </w:rPr>
        <w:t xml:space="preserve"> </w:t>
      </w:r>
      <w:r w:rsidR="00CF4D64" w:rsidRPr="009773A6">
        <w:rPr>
          <w:rFonts w:ascii="Times New Roman" w:hAnsi="Times New Roman" w:cs="Times New Roman"/>
          <w:sz w:val="24"/>
          <w:szCs w:val="24"/>
        </w:rPr>
        <w:t xml:space="preserve">или </w:t>
      </w:r>
      <w:r w:rsidRPr="009773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D852FA" wp14:editId="31F3FCB0">
            <wp:extent cx="247650" cy="238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3A6">
        <w:rPr>
          <w:rFonts w:ascii="Times New Roman" w:hAnsi="Times New Roman" w:cs="Times New Roman"/>
          <w:sz w:val="24"/>
          <w:szCs w:val="24"/>
        </w:rPr>
        <w:t xml:space="preserve"> </w:t>
      </w:r>
      <w:r w:rsidR="00CF4D64" w:rsidRPr="009773A6">
        <w:rPr>
          <w:rFonts w:ascii="Times New Roman" w:hAnsi="Times New Roman" w:cs="Times New Roman"/>
          <w:sz w:val="24"/>
          <w:szCs w:val="24"/>
        </w:rPr>
        <w:t xml:space="preserve">(сумма предложения должна быть </w:t>
      </w:r>
      <w:r w:rsidR="001655A5">
        <w:rPr>
          <w:rFonts w:ascii="Times New Roman" w:hAnsi="Times New Roman" w:cs="Times New Roman"/>
          <w:sz w:val="24"/>
          <w:szCs w:val="24"/>
        </w:rPr>
        <w:t>р</w:t>
      </w:r>
      <w:r w:rsidR="008D32D4">
        <w:rPr>
          <w:rFonts w:ascii="Times New Roman" w:hAnsi="Times New Roman" w:cs="Times New Roman"/>
          <w:sz w:val="24"/>
          <w:szCs w:val="24"/>
        </w:rPr>
        <w:t>а</w:t>
      </w:r>
      <w:r w:rsidR="001655A5">
        <w:rPr>
          <w:rFonts w:ascii="Times New Roman" w:hAnsi="Times New Roman" w:cs="Times New Roman"/>
          <w:sz w:val="24"/>
          <w:szCs w:val="24"/>
        </w:rPr>
        <w:t>вна</w:t>
      </w:r>
      <w:r w:rsidR="00CF4D64" w:rsidRPr="009773A6">
        <w:rPr>
          <w:rFonts w:ascii="Times New Roman" w:hAnsi="Times New Roman" w:cs="Times New Roman"/>
          <w:sz w:val="24"/>
          <w:szCs w:val="24"/>
        </w:rPr>
        <w:t xml:space="preserve"> шагу).</w:t>
      </w:r>
      <w:r w:rsidRPr="009773A6">
        <w:rPr>
          <w:rFonts w:ascii="Times New Roman" w:hAnsi="Times New Roman" w:cs="Times New Roman"/>
          <w:sz w:val="24"/>
          <w:szCs w:val="24"/>
        </w:rPr>
        <w:t xml:space="preserve"> </w:t>
      </w:r>
      <w:r w:rsidR="0018058E">
        <w:rPr>
          <w:rFonts w:ascii="Times New Roman" w:hAnsi="Times New Roman" w:cs="Times New Roman"/>
          <w:sz w:val="24"/>
          <w:szCs w:val="24"/>
        </w:rPr>
        <w:t xml:space="preserve">Размер шага указан в карте лота. </w:t>
      </w:r>
      <w:r w:rsidR="008D32D4" w:rsidRPr="008D32D4">
        <w:rPr>
          <w:rFonts w:ascii="Times New Roman" w:hAnsi="Times New Roman" w:cs="Times New Roman"/>
          <w:sz w:val="24"/>
          <w:szCs w:val="24"/>
        </w:rPr>
        <w:t>Первое ценовое предложение, которое Участники могут сделать в рамках Процедуры подачи ценовых предложений, равно Начальной минимальной цене</w:t>
      </w:r>
      <w:r w:rsidR="00CC03DA">
        <w:rPr>
          <w:rFonts w:ascii="Times New Roman" w:hAnsi="Times New Roman" w:cs="Times New Roman"/>
          <w:sz w:val="24"/>
          <w:szCs w:val="24"/>
        </w:rPr>
        <w:t>.</w:t>
      </w:r>
    </w:p>
    <w:p w14:paraId="0B6F1288" w14:textId="49FFFAE0" w:rsidR="00340DCD" w:rsidRDefault="00340DCD" w:rsidP="00340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подачи предложения следует нажать кнопу «Сделать предложение».  </w:t>
      </w:r>
    </w:p>
    <w:p w14:paraId="07B13EBE" w14:textId="487F1A49" w:rsidR="0018058E" w:rsidRPr="009773A6" w:rsidRDefault="0018058E" w:rsidP="001805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8E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>процедуре</w:t>
      </w:r>
      <w:r w:rsidRPr="0018058E">
        <w:rPr>
          <w:rFonts w:ascii="Times New Roman" w:hAnsi="Times New Roman" w:cs="Times New Roman"/>
          <w:sz w:val="24"/>
          <w:szCs w:val="24"/>
        </w:rPr>
        <w:t xml:space="preserve"> необходимо использовать ЭП, для 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58E">
        <w:rPr>
          <w:rFonts w:ascii="Times New Roman" w:hAnsi="Times New Roman" w:cs="Times New Roman"/>
          <w:sz w:val="24"/>
          <w:szCs w:val="24"/>
        </w:rPr>
        <w:t>автоматически выставляется признак подписания подаваемых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58E">
        <w:rPr>
          <w:rFonts w:ascii="Times New Roman" w:hAnsi="Times New Roman" w:cs="Times New Roman"/>
          <w:sz w:val="24"/>
          <w:szCs w:val="24"/>
        </w:rPr>
        <w:t>предложений ЭП (который невозможно снять).</w:t>
      </w:r>
    </w:p>
    <w:p w14:paraId="1AEDD59B" w14:textId="5E651726" w:rsidR="001466D1" w:rsidRPr="00340DCD" w:rsidRDefault="001466D1" w:rsidP="00146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D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E3BC06" wp14:editId="503DB58F">
            <wp:extent cx="5940425" cy="756793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6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5F76D" w14:textId="437B4469" w:rsidR="00E66F70" w:rsidRPr="00340DCD" w:rsidRDefault="00DE5B7A" w:rsidP="00146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DCD">
        <w:rPr>
          <w:rFonts w:ascii="Times New Roman" w:hAnsi="Times New Roman" w:cs="Times New Roman"/>
          <w:sz w:val="24"/>
          <w:szCs w:val="24"/>
        </w:rPr>
        <w:t xml:space="preserve">Рис. Карта лота -подача предложений </w:t>
      </w:r>
    </w:p>
    <w:p w14:paraId="6AFC3813" w14:textId="355FE175" w:rsidR="009773A6" w:rsidRPr="009773A6" w:rsidRDefault="009773A6" w:rsidP="009773A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73A6">
        <w:rPr>
          <w:rFonts w:ascii="Times New Roman" w:hAnsi="Times New Roman" w:cs="Times New Roman"/>
          <w:sz w:val="24"/>
          <w:szCs w:val="24"/>
        </w:rPr>
        <w:t>Предложение считается принятым только в том случае, если пользователь получил соответствующее сообщение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30D23E" w14:textId="3C98CB71" w:rsidR="00E66F70" w:rsidRPr="009773A6" w:rsidRDefault="00E66F70" w:rsidP="001466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773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9DBC39" wp14:editId="6E4AC752">
            <wp:extent cx="2971800" cy="1381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EDA33" w14:textId="1D2FFAFC" w:rsidR="001466D1" w:rsidRPr="00047C73" w:rsidRDefault="009773A6" w:rsidP="00047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3A6">
        <w:rPr>
          <w:rFonts w:ascii="Times New Roman" w:hAnsi="Times New Roman" w:cs="Times New Roman"/>
          <w:sz w:val="24"/>
          <w:szCs w:val="24"/>
        </w:rPr>
        <w:t xml:space="preserve">Рис. Сообщение о приёме предложения </w:t>
      </w:r>
    </w:p>
    <w:p w14:paraId="6763DCAE" w14:textId="6F76D8AB" w:rsidR="00CF4D64" w:rsidRPr="00CF4D64" w:rsidRDefault="00CF4D64" w:rsidP="00CF4D64">
      <w:pPr>
        <w:rPr>
          <w:rFonts w:ascii="Times New Roman" w:hAnsi="Times New Roman" w:cs="Times New Roman"/>
          <w:sz w:val="24"/>
          <w:szCs w:val="24"/>
        </w:rPr>
      </w:pPr>
      <w:r w:rsidRPr="00CF4D64">
        <w:rPr>
          <w:rFonts w:ascii="Times New Roman" w:hAnsi="Times New Roman" w:cs="Times New Roman"/>
          <w:sz w:val="24"/>
          <w:szCs w:val="24"/>
        </w:rPr>
        <w:t xml:space="preserve">Принятое предложение также будет выведено в таблице шагов торговой сессии. </w:t>
      </w:r>
    </w:p>
    <w:p w14:paraId="288A700E" w14:textId="3D62FF39" w:rsidR="001466D1" w:rsidRPr="00CF4D64" w:rsidRDefault="001466D1" w:rsidP="00146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D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7277BF" wp14:editId="362048FB">
            <wp:extent cx="5940425" cy="3517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60527" w14:textId="54BC4799" w:rsidR="00CF4D64" w:rsidRDefault="00CF4D64" w:rsidP="00146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D64">
        <w:rPr>
          <w:rFonts w:ascii="Times New Roman" w:hAnsi="Times New Roman" w:cs="Times New Roman"/>
          <w:sz w:val="24"/>
          <w:szCs w:val="24"/>
        </w:rPr>
        <w:t>Рис. Таблица шагов торговой сессии</w:t>
      </w:r>
    </w:p>
    <w:p w14:paraId="56139F4F" w14:textId="4FACF4F4" w:rsidR="00047C73" w:rsidRPr="00047C73" w:rsidRDefault="00047C73" w:rsidP="008D32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C73">
        <w:rPr>
          <w:rFonts w:ascii="Times New Roman" w:hAnsi="Times New Roman" w:cs="Times New Roman"/>
          <w:sz w:val="24"/>
          <w:szCs w:val="24"/>
        </w:rPr>
        <w:t>«Время до окончания процедуры» – оставшееся время до конца Срока подачи ценового предложения (как определено далее). Срок, в течение которого Участник может сделать ценовое предложение в рамках Процедуры подачи ценовых предложений на повышение, составляет 10 (десять) минут (далее – «Срок подачи ценового предложения»). В случае поступления ценовых предложений с момента начала Процедуры подачи ценовых предложений на повышение, Срок подачи ценового предложения продлевается с момента представления каждого из предложений на 10 (десять) минут. Если в течение Срока подачи ценового предложения после представления последнего ценового предложения не поступило следующее ценовое предложение, Торговая сессия завершается автоматически. Если в течение Процедуры подачи ценовых предложений на повышение, с момента начала представления ценовых предложений не поступило ни одного ценового предложения, Торговая сессия завершается автоматически. В этом случае сроком окончания представления ценовых предложений является момент завершения Торговой сессии.</w:t>
      </w:r>
    </w:p>
    <w:p w14:paraId="0D8E3A23" w14:textId="5E11B670" w:rsidR="00047C73" w:rsidRPr="00CC03DA" w:rsidRDefault="00047C73" w:rsidP="00CC03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7C73">
        <w:rPr>
          <w:rFonts w:ascii="Times New Roman" w:hAnsi="Times New Roman" w:cs="Times New Roman"/>
          <w:b/>
          <w:bCs/>
          <w:sz w:val="28"/>
          <w:szCs w:val="28"/>
        </w:rPr>
        <w:t>Подведение итогов Торговой сессии</w:t>
      </w:r>
    </w:p>
    <w:p w14:paraId="5DA520E4" w14:textId="3FBFC88D" w:rsidR="008D32D4" w:rsidRPr="00047C73" w:rsidRDefault="008D32D4" w:rsidP="008D32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CF7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CC03DA">
        <w:rPr>
          <w:rFonts w:ascii="Times New Roman" w:hAnsi="Times New Roman" w:cs="Times New Roman"/>
          <w:sz w:val="24"/>
          <w:szCs w:val="24"/>
        </w:rPr>
        <w:t>Торговой сессии</w:t>
      </w:r>
      <w:r>
        <w:rPr>
          <w:rFonts w:ascii="Times New Roman" w:hAnsi="Times New Roman" w:cs="Times New Roman"/>
          <w:sz w:val="24"/>
          <w:szCs w:val="24"/>
        </w:rPr>
        <w:t xml:space="preserve"> происходит в соответствии с порядком, предусмотренным Информационным сообщением.</w:t>
      </w:r>
    </w:p>
    <w:p w14:paraId="0FBCEB8C" w14:textId="77777777" w:rsidR="008D32D4" w:rsidRPr="00047C73" w:rsidRDefault="008D32D4" w:rsidP="00047C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B0879" w14:textId="77777777" w:rsidR="00047C73" w:rsidRPr="00CF4D64" w:rsidRDefault="00047C73" w:rsidP="001466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9D1EBB" w14:textId="393E246F" w:rsidR="00340DCD" w:rsidRPr="00047C73" w:rsidRDefault="00340DCD" w:rsidP="001466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47C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E1DDA5" wp14:editId="51F71CBF">
            <wp:extent cx="5940425" cy="5804535"/>
            <wp:effectExtent l="0" t="0" r="317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0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89077" w14:textId="30874107" w:rsidR="00047C73" w:rsidRPr="00047C73" w:rsidRDefault="00047C73" w:rsidP="00146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C73">
        <w:rPr>
          <w:rFonts w:ascii="Times New Roman" w:hAnsi="Times New Roman" w:cs="Times New Roman"/>
          <w:sz w:val="24"/>
          <w:szCs w:val="24"/>
        </w:rPr>
        <w:t xml:space="preserve">Рис. Карта лота в статусе «Процедура по лоту проведена» </w:t>
      </w:r>
    </w:p>
    <w:sectPr w:rsidR="00047C73" w:rsidRPr="00047C73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A650" w14:textId="77777777" w:rsidR="00C225CB" w:rsidRDefault="00C225CB" w:rsidP="000A5FFA">
      <w:pPr>
        <w:spacing w:after="0" w:line="240" w:lineRule="auto"/>
      </w:pPr>
      <w:r>
        <w:separator/>
      </w:r>
    </w:p>
  </w:endnote>
  <w:endnote w:type="continuationSeparator" w:id="0">
    <w:p w14:paraId="04635815" w14:textId="77777777" w:rsidR="00C225CB" w:rsidRDefault="00C225CB" w:rsidP="000A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710593"/>
      <w:docPartObj>
        <w:docPartGallery w:val="Page Numbers (Bottom of Page)"/>
        <w:docPartUnique/>
      </w:docPartObj>
    </w:sdtPr>
    <w:sdtEndPr/>
    <w:sdtContent>
      <w:p w14:paraId="2CA295CB" w14:textId="410FCE8F" w:rsidR="000A5FFA" w:rsidRDefault="000A5F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F096FD" w14:textId="77777777" w:rsidR="000A5FFA" w:rsidRDefault="000A5F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179E" w14:textId="77777777" w:rsidR="00C225CB" w:rsidRDefault="00C225CB" w:rsidP="000A5FFA">
      <w:pPr>
        <w:spacing w:after="0" w:line="240" w:lineRule="auto"/>
      </w:pPr>
      <w:r>
        <w:separator/>
      </w:r>
    </w:p>
  </w:footnote>
  <w:footnote w:type="continuationSeparator" w:id="0">
    <w:p w14:paraId="7D9E29B2" w14:textId="77777777" w:rsidR="00C225CB" w:rsidRDefault="00C225CB" w:rsidP="000A5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161D"/>
    <w:multiLevelType w:val="hybridMultilevel"/>
    <w:tmpl w:val="1242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7434D"/>
    <w:multiLevelType w:val="hybridMultilevel"/>
    <w:tmpl w:val="4A82D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F6"/>
    <w:rsid w:val="00003B95"/>
    <w:rsid w:val="00047C73"/>
    <w:rsid w:val="000A5FFA"/>
    <w:rsid w:val="000B45F6"/>
    <w:rsid w:val="00123065"/>
    <w:rsid w:val="001466D1"/>
    <w:rsid w:val="001655A5"/>
    <w:rsid w:val="0018058E"/>
    <w:rsid w:val="00233CA2"/>
    <w:rsid w:val="00340DCD"/>
    <w:rsid w:val="003E1F08"/>
    <w:rsid w:val="003F3CEB"/>
    <w:rsid w:val="0042118F"/>
    <w:rsid w:val="004A3871"/>
    <w:rsid w:val="00651F4E"/>
    <w:rsid w:val="00730729"/>
    <w:rsid w:val="0078525E"/>
    <w:rsid w:val="008D32D4"/>
    <w:rsid w:val="00902BBD"/>
    <w:rsid w:val="009773A6"/>
    <w:rsid w:val="00A10CC4"/>
    <w:rsid w:val="00C225CB"/>
    <w:rsid w:val="00CC03DA"/>
    <w:rsid w:val="00CF4D64"/>
    <w:rsid w:val="00D45044"/>
    <w:rsid w:val="00DC0069"/>
    <w:rsid w:val="00DE5B7A"/>
    <w:rsid w:val="00E6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B06A"/>
  <w15:chartTrackingRefBased/>
  <w15:docId w15:val="{00913519-0D82-484D-9208-765855A0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FFA"/>
  </w:style>
  <w:style w:type="paragraph" w:styleId="a6">
    <w:name w:val="footer"/>
    <w:basedOn w:val="a"/>
    <w:link w:val="a7"/>
    <w:uiPriority w:val="99"/>
    <w:unhideWhenUsed/>
    <w:rsid w:val="000A5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D4F3-5582-40F1-B792-75BC4BD5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Полина Олеговна</dc:creator>
  <cp:keywords/>
  <dc:description/>
  <cp:lastModifiedBy>Moscow Rad</cp:lastModifiedBy>
  <cp:revision>2</cp:revision>
  <dcterms:created xsi:type="dcterms:W3CDTF">2021-04-22T13:23:00Z</dcterms:created>
  <dcterms:modified xsi:type="dcterms:W3CDTF">2021-04-22T13:23:00Z</dcterms:modified>
</cp:coreProperties>
</file>