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B3262C0" w:rsidR="0003404B" w:rsidRPr="00DD01CB" w:rsidRDefault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4A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4AC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54A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54AC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с 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2015 г. по делу № А40-122232/15 конкурсным управляющим (ликвидатором)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78266E75" w:rsidR="00D115E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854AC4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AC4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6D41AD0F" w14:textId="77777777" w:rsidR="00854AC4" w:rsidRPr="00854AC4" w:rsidRDefault="00854AC4" w:rsidP="00854A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Лот 1 - ООО "Холдинг "Русский подарок", ИНН 7717707004, КД 212/К-2012 от 29.03.2012, КД 234/К-2012 от 04.04.2012, решение АС г. Москвы от 02.11.2016 по делу А40-141169/16, решение Королевского городского суда МО от 03.05.2017 по делу 2-592/2017, апелляционное определение Московского областного суда от 20.11.2017 по делу 2-592/2017  (24 386 840,52 руб.) - 10 921 243,74 руб.;</w:t>
      </w:r>
    </w:p>
    <w:p w14:paraId="0E94C0A4" w14:textId="0C0008A9" w:rsidR="00987A46" w:rsidRDefault="00854AC4" w:rsidP="00854A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к 16 физическим лицам, </w:t>
      </w:r>
      <w:proofErr w:type="spellStart"/>
      <w:r w:rsidRPr="00854AC4">
        <w:rPr>
          <w:rFonts w:ascii="Times New Roman" w:hAnsi="Times New Roman" w:cs="Times New Roman"/>
          <w:color w:val="000000"/>
          <w:sz w:val="24"/>
          <w:szCs w:val="24"/>
        </w:rPr>
        <w:t>Багдасарова</w:t>
      </w:r>
      <w:proofErr w:type="spellEnd"/>
      <w:r w:rsidRPr="00854AC4">
        <w:rPr>
          <w:rFonts w:ascii="Times New Roman" w:hAnsi="Times New Roman" w:cs="Times New Roman"/>
          <w:color w:val="000000"/>
          <w:sz w:val="24"/>
          <w:szCs w:val="24"/>
        </w:rPr>
        <w:t xml:space="preserve"> Марина Эдуардовна находится в стадии банкротства, г. Москва (98 320 725,62 руб.) - 92 585 640,58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76FEC8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54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54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BC9C4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54AC4" w:rsidRPr="00854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мая</w:t>
      </w:r>
      <w:r w:rsidR="0085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08E93457" w:rsidR="00987A46" w:rsidRPr="00854AC4" w:rsidRDefault="00854AC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DE8FDB5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5E59D255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97,00% от начальной цены продажи лота;</w:t>
      </w:r>
    </w:p>
    <w:p w14:paraId="36E6EEF5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94,00% от начальной цены продажи лота;</w:t>
      </w:r>
    </w:p>
    <w:p w14:paraId="5469EBF1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91,00% от начальной цены продажи лота;</w:t>
      </w:r>
    </w:p>
    <w:p w14:paraId="7E8D6C91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88,00% от начальной цены продажи лота;</w:t>
      </w:r>
    </w:p>
    <w:p w14:paraId="128AE5B9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85,00% от начальной цены продажи лота;</w:t>
      </w:r>
    </w:p>
    <w:p w14:paraId="759BA52C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82,00% от начальной цены продажи лота;</w:t>
      </w:r>
    </w:p>
    <w:p w14:paraId="6F1C8750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79,00% от начальной цены продажи лота;</w:t>
      </w:r>
    </w:p>
    <w:p w14:paraId="347FEB7E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76,00% от начальной цены продажи лота;</w:t>
      </w:r>
    </w:p>
    <w:p w14:paraId="75899517" w14:textId="1CB7ACB9" w:rsid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сентября 2021 г. по 07 сентября 2021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6A0741" w14:textId="0D04F4EB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B003061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514CFB17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88,00% от начальной цены продажи лота;</w:t>
      </w:r>
    </w:p>
    <w:p w14:paraId="114972F5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76,00% от начальной цены продажи лота;</w:t>
      </w:r>
    </w:p>
    <w:p w14:paraId="49CBCD10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64,00% от начальной цены продажи лота;</w:t>
      </w:r>
    </w:p>
    <w:p w14:paraId="2A86B129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52,00% от начальной цены продажи лота;</w:t>
      </w:r>
    </w:p>
    <w:p w14:paraId="0C473D47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40,00% от начальной цены продажи лота;</w:t>
      </w:r>
    </w:p>
    <w:p w14:paraId="240675EE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28,00% от начальной цены продажи лота;</w:t>
      </w:r>
    </w:p>
    <w:p w14:paraId="26E6FA96" w14:textId="77777777" w:rsidR="00854AC4" w:rsidRP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16,00% от начальной цены продажи лота;</w:t>
      </w:r>
    </w:p>
    <w:p w14:paraId="1234888E" w14:textId="06281F24" w:rsidR="00854AC4" w:rsidRDefault="00854AC4" w:rsidP="00854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4,00% от начальной цены продажи лота;</w:t>
      </w:r>
    </w:p>
    <w:p w14:paraId="7FCDDA2C" w14:textId="0EBA9CF0" w:rsidR="00987A46" w:rsidRDefault="00854AC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AC4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2021 г. по 07 сентября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1,7</w:t>
      </w:r>
      <w:r w:rsidRPr="00854AC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AAF6BBA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34C86" w:rsidRPr="00734C86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наб., д.</w:t>
      </w:r>
      <w:r w:rsidR="0073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C86" w:rsidRPr="00734C86">
        <w:rPr>
          <w:rFonts w:ascii="Times New Roman" w:hAnsi="Times New Roman" w:cs="Times New Roman"/>
          <w:color w:val="000000"/>
          <w:sz w:val="24"/>
          <w:szCs w:val="24"/>
        </w:rPr>
        <w:t>8, стр. 1, тел.</w:t>
      </w:r>
      <w:r w:rsidR="00734C86">
        <w:rPr>
          <w:rFonts w:ascii="Times New Roman" w:hAnsi="Times New Roman" w:cs="Times New Roman"/>
          <w:color w:val="000000"/>
          <w:sz w:val="24"/>
          <w:szCs w:val="24"/>
        </w:rPr>
        <w:t xml:space="preserve"> 8(495)725-31-33, доб. 62-97, 64-66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34C86" w:rsidRPr="00734C86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 informmsk@auction-house.ru</w:t>
      </w:r>
      <w:r w:rsidR="00734C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34C86"/>
    <w:rsid w:val="00762232"/>
    <w:rsid w:val="007A10EE"/>
    <w:rsid w:val="007E3D68"/>
    <w:rsid w:val="00854AC4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2021-05-17T08:34:00Z</dcterms:created>
  <dcterms:modified xsi:type="dcterms:W3CDTF">2021-05-17T08:36:00Z</dcterms:modified>
</cp:coreProperties>
</file>