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69" w:rsidRPr="00847EE4" w:rsidRDefault="00895069" w:rsidP="00895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Заявка</w:t>
      </w:r>
    </w:p>
    <w:p w:rsidR="00895069" w:rsidRPr="00847EE4" w:rsidRDefault="00895069" w:rsidP="00895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О </w:t>
      </w:r>
      <w:r w:rsidR="00823A30">
        <w:rPr>
          <w:rFonts w:ascii="Times New Roman" w:hAnsi="Times New Roman" w:cs="Times New Roman"/>
          <w:sz w:val="24"/>
          <w:szCs w:val="24"/>
        </w:rPr>
        <w:t xml:space="preserve">повторном </w:t>
      </w:r>
      <w:r w:rsidRPr="00847EE4">
        <w:rPr>
          <w:rFonts w:ascii="Times New Roman" w:hAnsi="Times New Roman" w:cs="Times New Roman"/>
          <w:sz w:val="24"/>
          <w:szCs w:val="24"/>
        </w:rPr>
        <w:t>проведении открытого аукциона по составу участников и форме подачи предложения о цене, имуществ</w:t>
      </w:r>
      <w:proofErr w:type="gramStart"/>
      <w:r w:rsidRPr="00847EE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47EE4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ИнтерСила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>»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Наименование должника</w:t>
      </w:r>
      <w:proofErr w:type="gramStart"/>
      <w:r w:rsidRPr="00847E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7EE4">
        <w:rPr>
          <w:rFonts w:ascii="Times New Roman" w:hAnsi="Times New Roman" w:cs="Times New Roman"/>
          <w:sz w:val="24"/>
          <w:szCs w:val="24"/>
        </w:rPr>
        <w:t xml:space="preserve"> ООО  «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ИнтерСила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>»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ИНН /КПП должника:4004011593 / 400401001, ОГРН должника: </w:t>
      </w:r>
      <w:r w:rsidRPr="00847EE4">
        <w:rPr>
          <w:rFonts w:ascii="Times New Roman CYR" w:hAnsi="Times New Roman CYR" w:cs="Times New Roman CYR"/>
          <w:sz w:val="24"/>
          <w:szCs w:val="24"/>
        </w:rPr>
        <w:t>1024000568547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7EE4">
        <w:rPr>
          <w:rFonts w:ascii="Times New Roman CYR" w:hAnsi="Times New Roman CYR" w:cs="Times New Roman CYR"/>
          <w:sz w:val="24"/>
          <w:szCs w:val="24"/>
        </w:rPr>
        <w:t xml:space="preserve">ФИО арбитражного управляющего: </w:t>
      </w:r>
      <w:proofErr w:type="spellStart"/>
      <w:r w:rsidRPr="00847EE4">
        <w:rPr>
          <w:rFonts w:ascii="Times New Roman CYR" w:hAnsi="Times New Roman CYR" w:cs="Times New Roman CYR"/>
          <w:sz w:val="24"/>
          <w:szCs w:val="24"/>
        </w:rPr>
        <w:t>Подволоцкая</w:t>
      </w:r>
      <w:proofErr w:type="spellEnd"/>
      <w:r w:rsidRPr="00847EE4">
        <w:rPr>
          <w:rFonts w:ascii="Times New Roman CYR" w:hAnsi="Times New Roman CYR" w:cs="Times New Roman CYR"/>
          <w:sz w:val="24"/>
          <w:szCs w:val="24"/>
        </w:rPr>
        <w:t xml:space="preserve"> Вера Васильевна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47EE4">
        <w:rPr>
          <w:rFonts w:ascii="Times New Roman CYR" w:hAnsi="Times New Roman CYR" w:cs="Times New Roman CYR"/>
          <w:sz w:val="24"/>
          <w:szCs w:val="24"/>
        </w:rPr>
        <w:t xml:space="preserve">СРО АУ: </w:t>
      </w:r>
      <w:r w:rsidRPr="00847EE4">
        <w:rPr>
          <w:rFonts w:ascii="Times New Roman CYR" w:hAnsi="Times New Roman CYR" w:cs="Times New Roman CYR"/>
          <w:bCs/>
          <w:sz w:val="24"/>
          <w:szCs w:val="24"/>
        </w:rPr>
        <w:t xml:space="preserve">НП СРО Арбитражных управляющих «Межрегиональный центр экспертов и профессиональных управляющих», 129085 г. Москва, </w:t>
      </w:r>
      <w:proofErr w:type="spellStart"/>
      <w:r w:rsidRPr="00847EE4">
        <w:rPr>
          <w:rFonts w:ascii="Times New Roman CYR" w:hAnsi="Times New Roman CYR" w:cs="Times New Roman CYR"/>
          <w:bCs/>
          <w:sz w:val="24"/>
          <w:szCs w:val="24"/>
        </w:rPr>
        <w:t>пр-т</w:t>
      </w:r>
      <w:proofErr w:type="spellEnd"/>
      <w:r w:rsidRPr="00847EE4">
        <w:rPr>
          <w:rFonts w:ascii="Times New Roman CYR" w:hAnsi="Times New Roman CYR" w:cs="Times New Roman CYR"/>
          <w:bCs/>
          <w:sz w:val="24"/>
          <w:szCs w:val="24"/>
        </w:rPr>
        <w:t xml:space="preserve"> Мира, 101-в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47EE4">
        <w:rPr>
          <w:rFonts w:ascii="Times New Roman CYR" w:hAnsi="Times New Roman CYR" w:cs="Times New Roman CYR"/>
          <w:bCs/>
          <w:sz w:val="24"/>
          <w:szCs w:val="24"/>
        </w:rPr>
        <w:t>Наименование суда: Арбитражный суд Калужской области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47EE4">
        <w:rPr>
          <w:rFonts w:ascii="Times New Roman CYR" w:hAnsi="Times New Roman CYR" w:cs="Times New Roman CYR"/>
          <w:bCs/>
          <w:sz w:val="24"/>
          <w:szCs w:val="24"/>
        </w:rPr>
        <w:t>Дело о банкротстве № А23-49/10Б-17-5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47EE4">
        <w:rPr>
          <w:rFonts w:ascii="Times New Roman CYR" w:hAnsi="Times New Roman CYR" w:cs="Times New Roman CYR"/>
          <w:bCs/>
          <w:sz w:val="24"/>
          <w:szCs w:val="24"/>
        </w:rPr>
        <w:t xml:space="preserve">Дата вынесенного судебного акта: 05 июля 2010 г. 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847EE4">
        <w:rPr>
          <w:rFonts w:ascii="Times New Roman CYR" w:hAnsi="Times New Roman CYR" w:cs="Times New Roman CYR"/>
          <w:bCs/>
          <w:sz w:val="24"/>
          <w:szCs w:val="24"/>
        </w:rPr>
        <w:t xml:space="preserve">Сведения об имуществе: </w:t>
      </w:r>
    </w:p>
    <w:p w:rsidR="00895069" w:rsidRPr="00847EE4" w:rsidRDefault="00895069" w:rsidP="00895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Лот№1: </w:t>
      </w:r>
      <w:r w:rsidRPr="00847EE4">
        <w:rPr>
          <w:rFonts w:ascii="Times New Roman" w:hAnsi="Times New Roman" w:cs="Times New Roman"/>
          <w:bCs/>
          <w:sz w:val="24"/>
          <w:szCs w:val="24"/>
        </w:rPr>
        <w:t>Административно-б</w:t>
      </w:r>
      <w:r>
        <w:rPr>
          <w:rFonts w:ascii="Times New Roman" w:hAnsi="Times New Roman" w:cs="Times New Roman"/>
          <w:bCs/>
          <w:sz w:val="24"/>
          <w:szCs w:val="24"/>
        </w:rPr>
        <w:t>ытовое здание. Начальная цена 4 5</w:t>
      </w:r>
      <w:r w:rsidRPr="00847EE4">
        <w:rPr>
          <w:rFonts w:ascii="Times New Roman" w:hAnsi="Times New Roman" w:cs="Times New Roman"/>
          <w:bCs/>
          <w:sz w:val="24"/>
          <w:szCs w:val="24"/>
        </w:rPr>
        <w:t>00 000 руб.</w:t>
      </w:r>
    </w:p>
    <w:p w:rsidR="00895069" w:rsidRPr="00847EE4" w:rsidRDefault="00895069" w:rsidP="008950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EE4">
        <w:rPr>
          <w:rFonts w:ascii="Times New Roman" w:hAnsi="Times New Roman" w:cs="Times New Roman"/>
          <w:bCs/>
          <w:sz w:val="24"/>
          <w:szCs w:val="24"/>
        </w:rPr>
        <w:t>Лот №2: Газопровод среднего и низ</w:t>
      </w:r>
      <w:r>
        <w:rPr>
          <w:rFonts w:ascii="Times New Roman" w:hAnsi="Times New Roman" w:cs="Times New Roman"/>
          <w:bCs/>
          <w:sz w:val="24"/>
          <w:szCs w:val="24"/>
        </w:rPr>
        <w:t>кого давления. Начальная цена 9</w:t>
      </w:r>
      <w:r w:rsidRPr="00847EE4">
        <w:rPr>
          <w:rFonts w:ascii="Times New Roman" w:hAnsi="Times New Roman" w:cs="Times New Roman"/>
          <w:bCs/>
          <w:sz w:val="24"/>
          <w:szCs w:val="24"/>
        </w:rPr>
        <w:t>00 000 руб.</w:t>
      </w:r>
    </w:p>
    <w:p w:rsidR="00895069" w:rsidRPr="00847EE4" w:rsidRDefault="00895069" w:rsidP="00895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Порядок ознакомления с имуществом: по предварительной записи у организатора торгов. Организатор торгов: </w:t>
      </w:r>
      <w:r w:rsidRPr="00847EE4">
        <w:rPr>
          <w:rFonts w:ascii="Times New Roman" w:hAnsi="Times New Roman" w:cs="Times New Roman"/>
          <w:bCs/>
          <w:sz w:val="24"/>
          <w:szCs w:val="24"/>
        </w:rPr>
        <w:t xml:space="preserve">ООО «ЦЭИ АБАШ», г. Калуга, ул. С-Щедрина, д.23, оф.2, </w:t>
      </w:r>
      <w:r w:rsidRPr="00847EE4">
        <w:rPr>
          <w:rFonts w:ascii="Times New Roman" w:hAnsi="Times New Roman" w:cs="Times New Roman"/>
          <w:sz w:val="24"/>
          <w:szCs w:val="24"/>
        </w:rPr>
        <w:t xml:space="preserve">ИНН/КПП: 4027051507/402801001, ОГРН: 1024001344795 от 02.08.2001 г, Тел./факс: 8(4842) 578526, </w:t>
      </w:r>
      <w:proofErr w:type="spellStart"/>
      <w:r w:rsidRPr="00847EE4">
        <w:rPr>
          <w:rFonts w:ascii="Times New Roman" w:hAnsi="Times New Roman" w:cs="Times New Roman"/>
          <w:sz w:val="24"/>
          <w:szCs w:val="24"/>
          <w:lang w:val="en-US"/>
        </w:rPr>
        <w:t>abashv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>@</w:t>
      </w:r>
      <w:r w:rsidRPr="00847E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7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7E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>.</w:t>
      </w:r>
    </w:p>
    <w:p w:rsidR="00895069" w:rsidRPr="00847EE4" w:rsidRDefault="00895069" w:rsidP="008950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Торги являются открытыми по составу участников и проводятся в форме аукциона. При проведен</w:t>
      </w:r>
      <w:proofErr w:type="gramStart"/>
      <w:r w:rsidRPr="00847E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47EE4">
        <w:rPr>
          <w:rFonts w:ascii="Times New Roman" w:hAnsi="Times New Roman" w:cs="Times New Roman"/>
          <w:sz w:val="24"/>
          <w:szCs w:val="24"/>
        </w:rPr>
        <w:t>кциона используется открытая форма представления предложения о цене имущества.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Торги проводятся в электронной форме </w:t>
      </w:r>
      <w:r w:rsidRPr="00847EE4">
        <w:rPr>
          <w:rStyle w:val="paragraph"/>
          <w:rFonts w:ascii="Times New Roman" w:hAnsi="Times New Roman" w:cs="Times New Roman"/>
          <w:sz w:val="24"/>
          <w:szCs w:val="24"/>
        </w:rPr>
        <w:t xml:space="preserve">на электронной площадке ОАО «Российский аукционный дом», размещенной в сети «Интернет» по адресу: </w:t>
      </w:r>
      <w:hyperlink r:id="rId4" w:history="1">
        <w:r w:rsidRPr="00847EE4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847EE4">
        <w:rPr>
          <w:rStyle w:val="paragraph"/>
          <w:rFonts w:ascii="Times New Roman" w:hAnsi="Times New Roman" w:cs="Times New Roman"/>
          <w:sz w:val="24"/>
          <w:szCs w:val="24"/>
        </w:rPr>
        <w:t>.</w:t>
      </w:r>
    </w:p>
    <w:p w:rsidR="00895069" w:rsidRPr="00847EE4" w:rsidRDefault="00895069" w:rsidP="008950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Прием заявок на участие в торгах, содержащих предложения о цене имущества, ознакомление с порядком оформления участия в торгах, условиями и порядком проведения торгов осуществляется с 9.02.2011 г. до 16-00 (время московское) 18.03.2011 года по адресу электронной площадки.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 Перечень  предоставляемых документов и требования к их оформлению: Заявка; выписка из ЕГРЮЛ и копии учредительных документов, документы подтверждающие полномочия органов управления претендента - для юр лиц;  выписка из ЕГРИП - для ИП; копия свидетельства о 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 xml:space="preserve">. регистрации </w:t>
      </w:r>
      <w:proofErr w:type="gramStart"/>
      <w:r w:rsidRPr="00847EE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47EE4">
        <w:rPr>
          <w:rFonts w:ascii="Times New Roman" w:hAnsi="Times New Roman" w:cs="Times New Roman"/>
          <w:sz w:val="24"/>
          <w:szCs w:val="24"/>
        </w:rPr>
        <w:t>ля ИП и юр лиц; копия паспорта и согласия супруга(и)– для физ. лиц; свидетельство о постановке на налоговый учет - для физ. и юр. лиц; доверенность для представителя; копия документа об оплате задатка; опись представленных документов; реквизиты для возврата задатка.</w:t>
      </w:r>
    </w:p>
    <w:p w:rsidR="00895069" w:rsidRPr="00847EE4" w:rsidRDefault="00895069" w:rsidP="00895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Размер задатка, сроки и порядок внесения и возврата задатка, реквизиты счетов на которые вносится задаток:</w:t>
      </w:r>
      <w:r w:rsidRPr="00847EE4">
        <w:rPr>
          <w:sz w:val="24"/>
          <w:szCs w:val="24"/>
        </w:rPr>
        <w:t xml:space="preserve"> </w:t>
      </w:r>
      <w:r w:rsidRPr="00847EE4">
        <w:rPr>
          <w:rFonts w:ascii="Times New Roman" w:hAnsi="Times New Roman" w:cs="Times New Roman"/>
          <w:sz w:val="24"/>
          <w:szCs w:val="24"/>
        </w:rPr>
        <w:t xml:space="preserve">Задаток 5 % от начальной цены оплачивается на счет ООО «ЦЭИ АБАШ» юр. адрес: г. Калуга, ул. Суворова, д. 117 оф.2, </w:t>
      </w:r>
      <w:proofErr w:type="spellStart"/>
      <w:proofErr w:type="gramStart"/>
      <w:r w:rsidRPr="00847EE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7EE4">
        <w:rPr>
          <w:rFonts w:ascii="Times New Roman" w:hAnsi="Times New Roman" w:cs="Times New Roman"/>
          <w:sz w:val="24"/>
          <w:szCs w:val="24"/>
        </w:rPr>
        <w:t>/с :40702810222240103722 в Калужское ОСБ №8608, г. Калуги, БИК: 042908612, ИНН: 4027051507, КПП: 402801001, к/</w:t>
      </w:r>
      <w:r w:rsidRPr="00847E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7EE4">
        <w:rPr>
          <w:rFonts w:ascii="Times New Roman" w:hAnsi="Times New Roman" w:cs="Times New Roman"/>
          <w:sz w:val="24"/>
          <w:szCs w:val="24"/>
        </w:rPr>
        <w:t xml:space="preserve"> 30101810100000000612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Шаг аукциона: 5 %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Порядок и критерии определения победителя торгов:</w:t>
      </w:r>
      <w:r w:rsidRPr="00847EE4">
        <w:rPr>
          <w:sz w:val="24"/>
          <w:szCs w:val="24"/>
        </w:rPr>
        <w:t xml:space="preserve"> </w:t>
      </w:r>
      <w:r w:rsidRPr="00847EE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 за лот.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Дата и время подведения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05.05</w:t>
      </w:r>
      <w:r w:rsidRPr="00847EE4">
        <w:rPr>
          <w:rFonts w:ascii="Times New Roman" w:hAnsi="Times New Roman" w:cs="Times New Roman"/>
          <w:sz w:val="24"/>
          <w:szCs w:val="24"/>
        </w:rPr>
        <w:t>.2011г. в 13.00 по московскому времени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Порядок и срок заключения договора купли-продажи имущества: договор купли-продажи имущества заключается в 3-х 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 xml:space="preserve"> срок после подписания протокола об итогах аукциона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 xml:space="preserve">Сроки платежей, реквизиты счетов, на которые вносятся платежи: оплата за имущество производится в 3-х 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 xml:space="preserve"> срок после заключения договора купли-продажи </w:t>
      </w:r>
      <w:r w:rsidRPr="00847EE4">
        <w:rPr>
          <w:rFonts w:ascii="Times New Roman" w:hAnsi="Times New Roman" w:cs="Times New Roman"/>
          <w:sz w:val="24"/>
          <w:szCs w:val="24"/>
        </w:rPr>
        <w:lastRenderedPageBreak/>
        <w:t>на счет ООО «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ИнтерСила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proofErr w:type="gramStart"/>
      <w:r w:rsidRPr="00847EE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7EE4">
        <w:rPr>
          <w:rFonts w:ascii="Times New Roman" w:hAnsi="Times New Roman" w:cs="Times New Roman"/>
          <w:sz w:val="24"/>
          <w:szCs w:val="24"/>
        </w:rPr>
        <w:t>/с 40702810260000000914, в ОАО «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Газэнергобанк</w:t>
      </w:r>
      <w:proofErr w:type="spellEnd"/>
      <w:r w:rsidRPr="00847EE4">
        <w:rPr>
          <w:rFonts w:ascii="Times New Roman" w:hAnsi="Times New Roman" w:cs="Times New Roman"/>
          <w:sz w:val="24"/>
          <w:szCs w:val="24"/>
        </w:rPr>
        <w:t>», БИК 042908701.</w:t>
      </w:r>
    </w:p>
    <w:p w:rsidR="00895069" w:rsidRPr="00847EE4" w:rsidRDefault="00895069" w:rsidP="0089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E4">
        <w:rPr>
          <w:rFonts w:ascii="Times New Roman" w:hAnsi="Times New Roman" w:cs="Times New Roman"/>
          <w:sz w:val="24"/>
          <w:szCs w:val="24"/>
        </w:rPr>
        <w:t>Дата публикации в официальном издании: в газете «</w:t>
      </w:r>
      <w:proofErr w:type="spellStart"/>
      <w:r w:rsidRPr="00847EE4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823A30">
        <w:rPr>
          <w:rFonts w:ascii="Times New Roman" w:hAnsi="Times New Roman" w:cs="Times New Roman"/>
          <w:sz w:val="24"/>
          <w:szCs w:val="24"/>
        </w:rPr>
        <w:t>»</w:t>
      </w:r>
      <w:r w:rsidRPr="00847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26.03</w:t>
      </w:r>
      <w:r w:rsidRPr="00847EE4">
        <w:rPr>
          <w:rFonts w:ascii="Times New Roman" w:hAnsi="Times New Roman" w:cs="Times New Roman"/>
          <w:sz w:val="24"/>
          <w:szCs w:val="24"/>
        </w:rPr>
        <w:t xml:space="preserve">.2011г. </w:t>
      </w:r>
    </w:p>
    <w:p w:rsidR="00A95E76" w:rsidRDefault="00A95E76"/>
    <w:sectPr w:rsidR="00A95E76" w:rsidSect="004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069"/>
    <w:rsid w:val="00823A30"/>
    <w:rsid w:val="00895069"/>
    <w:rsid w:val="00A95E76"/>
    <w:rsid w:val="00F7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069"/>
    <w:rPr>
      <w:color w:val="0000FF"/>
      <w:u w:val="single"/>
    </w:rPr>
  </w:style>
  <w:style w:type="character" w:customStyle="1" w:styleId="paragraph">
    <w:name w:val="paragraph"/>
    <w:basedOn w:val="a0"/>
    <w:rsid w:val="00895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IzoDwgW8o5zo5s6jBkdJ80sojS+VOPSPGBEocZCpnww=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ZlMJjEUpftfE/aJHJXpkaZYZsAKxFNY8AdmJhaSwBr2ZaKW0e5M6XHMic9uw7V5SSlbRkNyn
    Ptwtwc8XX+Vd2A==
  </SignatureValue>
  <KeyInfo>
    <KeyValue>
      <RSAKeyValue>
        <Modulus>
            vq7B7w/MLT26aWc0gSuCQ8WVffTILFCxmwfNyP5nchqO9TILzhkeO5gxZwukujLLAR4CAgOF
            KgcGACQCAgOFKg==
          </Modulus>
        <Exponent>BwYSMA==</Exponent>
      </RSAKeyValue>
    </KeyValue>
    <X509Data>
      <X509Certificate>
          MIIFrzCCBVygAwIBAgIKEHvI1AAAAAAWJDAKBgYqhQMCAgMFADCB0TELMAkGA1UEBhMCUlUx
          HzAdBgkqhkiG9w0BCQEWEGFzdHJhbEBrYWx1Z2EucnUxFTATBgNVBAgMDNCa0LDQu9GD0LPQ
          sDEVMBMGA1UEBwwM0JrQsNC70YPQs9CwMSkwJwYDVQQKDCDQl9CQ0J4g0JrQsNC70YPQs9Cw
          INCQ0YHRgtGA0LDQuzEwMC4GA1UECwwn0JjQvdGE0L7RgNC80LDRhtC40L7QvdC90YvQuSDQ
          vtGC0LTQtdC7MRYwFAYDVQQDEw1jYS5rZXlkaXNrLnJ1MB4XDTEwMTIxNzExMjkwMFoXDTEx
          MTIxNzExMzgwMFowggIkMRYwFAYIKoUDA4ENAQIeCAAwADAAMAAwMSIwIAYIKoUDA4ENAQEe
          FAAwADAAMAAwADAAMAAwADAAMAAwMSIwIAYIKoUDA4EDAQEeFAA0ADAAMgA3ADAANQAxADUA
          MAA3MSswKQYJKoZIhvcNAQkBHhwAYQBiAGEAcwBoAHYAQABtAGEAaQBsAC4AcgB1MQ0wCwYD
          VQQGHgQAUgBVMSswKQYDVQQIHiIEGgQwBDsEQwQ2BEEEOgQwBE8AIAQ+BDEEOwQwBEEEQgRM
          MRUwEwYDVQQHHgwEGgQwBDsEQwQzBDAxQTA/BgNVBAoeOAQeBB4EHgAgBCYELQQYACAEEAQR
          BBAEKAAgACgEEQQwBEgEQwRCBDoEOAQ9ACAEEAAuBBwALgApMUMwQQYDVQQDHjoEEQQwBEgE
          QwRCBDoEOAQ9ACAEEAQ7BDUEOgRBBDAEPQQ0BEAAIAQcBDgERQQwBDkEOwQ+BDIEOARHMS8w
          LQYDVQQFHiYANAAwADIANwAwADUAMQA1ADAANwAwADAAMAAwADAAMAAwADAAMTFTMFEGCSqG
          SIb3DQEJAh5EADQAMAAyADcAMAA1ADEANQAwADcALwA0ADAAMgA4ADAAMQAwADAAMQAvADEA
          MAAyADQAMAAwADEAMwA0ADQANwA5ADUxGTAXBgNVBAweEAQUBDgEQAQ1BDoEQgQ+BEAxGTAX
          BgNVBAQeEAQRBDAESARDBEIEOgQ4BD0wYzAcBgYqhQMCAhMwEgYHKoUDAgIkAAYHKoUDAgIe
          AQNDAARAyzK6pAtnMZg7HhnOCzL1jhpyZ/7IzQebsVAsyPR9lcVDgiuBNGdpuj0tzA/vwa6+
          9akqxedSp0XCutK4Uoz63KOCAbowggG2MA4GA1UdDwEB/wQEAwIE8DAZBgkqhkiG9w0BCQ8E
          DDAKMAgGBiqFAwICFTBhBgNVHSUEWjBYBgcqhQMCAiIGBgcqhQMGAwEBBggqhQMGAwEEAQYI
          KoUDBgMBBAIGCCqFAwYDAQQDBggrBgEFBQcDAgYIKwYBBQUHAwQGCCqFAwYDAQIBBggqhQMG
          AwEDATAdBgNVHQ4EFgQUvAAXUbEDhxqZCBlvqE0CoLYAffAwHwYDVR0jBBgwFoAUdNpU8+5k
          CLtsYbfYN5M8YRDeRu0wgaEGA1UdHwSBmTCBljCBk6CBkKCBjYZBaHR0cDovL2NhLmtleWRp
          c2sucnUvNzREQTU0RjNFRTY0MDhCQjZDNjFCN0Q4Mzc5MzNDNjExMERFNDZFRC5jcmyGSGh0
          dHA6Ly9jYS10ZW5kZXIua2V5ZGlzay5ydS83NERBNTRGM0VFNjQwOEJCNkM2MUI3RDgzNzkz
          M0M2MTEwREU0NkVELmNybDBCBggrBgEFBQcBAQQ2MDQwMgYIKwYBBQUHMAKGJmh0dHA6Ly9j
          YS5rZXlkaXNrLnJ1L2thbHVnYS1hc3RyYWwuY3J0MAoGBiqFAwICAwUAA0EAJ6qZSHC6twEF
          MnTqLgcuCUDk4JN60myKUHs9qir8IY+b8Mg+oCNOEWHIGeo5n9j/oNrvivSXWE0M82WsmDuw
          0w==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HKN1VYVuI9fELuRO4q7NmXdME0o=</DigestValue>
      </Reference>
      <Reference URI="/word/fontTable.xml?ContentType=application/vnd.openxmlformats-officedocument.wordprocessingml.fontTable+xml">
        <DigestMethod Algorithm="http://www.w3.org/2000/09/xmldsig#sha1"/>
        <DigestValue>BgEBoVzz1s3y+sXf14OqzUJOEpo=</DigestValue>
      </Reference>
      <Reference URI="/word/settings.xml?ContentType=application/vnd.openxmlformats-officedocument.wordprocessingml.settings+xml">
        <DigestMethod Algorithm="http://www.w3.org/2000/09/xmldsig#sha1"/>
        <DigestValue>8qf7aqDW1TZW0yMjv480hiKeaV8=</DigestValue>
      </Reference>
      <Reference URI="/word/styles.xml?ContentType=application/vnd.openxmlformats-officedocument.wordprocessingml.styles+xml">
        <DigestMethod Algorithm="http://www.w3.org/2000/09/xmldsig#sha1"/>
        <DigestValue>5dbkL/BEXIdCIg0C0MjlDG+st/k=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2011-03-28T08:49:57Z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2011-03-25T11:15:00Z</dcterms:created>
  <dcterms:modified xsi:type="dcterms:W3CDTF">2011-03-28T06:00:00Z</dcterms:modified>
</cp:coreProperties>
</file>