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DB" w:rsidRPr="00C34B73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DB">
        <w:rPr>
          <w:rFonts w:ascii="Times New Roman" w:hAnsi="Times New Roman" w:cs="Times New Roman"/>
          <w:sz w:val="24"/>
          <w:szCs w:val="24"/>
        </w:rPr>
        <w:t xml:space="preserve">Организатор торгов ООО «Бизнес-Эксперт» (почтовый адрес: 165300, Архангельская обл., г. Котлас, главпочтамт, а/я 42, тел. 8-9115535757, 8(8187)32405, </w:t>
      </w:r>
      <w:r w:rsidRPr="00CC55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55DB">
        <w:rPr>
          <w:rFonts w:ascii="Times New Roman" w:hAnsi="Times New Roman" w:cs="Times New Roman"/>
          <w:sz w:val="24"/>
          <w:szCs w:val="24"/>
        </w:rPr>
        <w:t>-</w:t>
      </w:r>
      <w:r w:rsidRPr="00CC55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55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55DB">
        <w:rPr>
          <w:rFonts w:ascii="Times New Roman" w:hAnsi="Times New Roman" w:cs="Times New Roman"/>
          <w:sz w:val="24"/>
          <w:szCs w:val="24"/>
          <w:lang w:val="en-US"/>
        </w:rPr>
        <w:t>cfif</w:t>
      </w:r>
      <w:proofErr w:type="spellEnd"/>
      <w:r w:rsidRPr="00CC55DB">
        <w:rPr>
          <w:rFonts w:ascii="Times New Roman" w:hAnsi="Times New Roman" w:cs="Times New Roman"/>
          <w:sz w:val="24"/>
          <w:szCs w:val="24"/>
        </w:rPr>
        <w:t>1212@</w:t>
      </w:r>
      <w:r w:rsidRPr="00CC55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55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C55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55DB">
        <w:rPr>
          <w:rFonts w:ascii="Times New Roman" w:hAnsi="Times New Roman" w:cs="Times New Roman"/>
          <w:sz w:val="24"/>
          <w:szCs w:val="24"/>
        </w:rPr>
        <w:t>), действующее по поручению конкурсного управляющего ОАО «</w:t>
      </w:r>
      <w:proofErr w:type="spellStart"/>
      <w:r w:rsidRPr="00CC55DB">
        <w:rPr>
          <w:rFonts w:ascii="Times New Roman" w:hAnsi="Times New Roman" w:cs="Times New Roman"/>
          <w:bCs/>
          <w:color w:val="333333"/>
          <w:sz w:val="24"/>
          <w:szCs w:val="24"/>
        </w:rPr>
        <w:t>Лимендский</w:t>
      </w:r>
      <w:proofErr w:type="spellEnd"/>
      <w:r w:rsidRPr="00CC55D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судостроительно-судоремонтный завод</w:t>
      </w:r>
      <w:r w:rsidRPr="00CC55DB">
        <w:rPr>
          <w:rFonts w:ascii="Times New Roman" w:hAnsi="Times New Roman" w:cs="Times New Roman"/>
          <w:sz w:val="24"/>
          <w:szCs w:val="24"/>
        </w:rPr>
        <w:t xml:space="preserve">» (адрес: </w:t>
      </w:r>
      <w:r w:rsidRPr="00CC55DB">
        <w:rPr>
          <w:rFonts w:ascii="Times New Roman" w:hAnsi="Times New Roman" w:cs="Times New Roman"/>
          <w:color w:val="333333"/>
          <w:sz w:val="24"/>
          <w:szCs w:val="24"/>
        </w:rPr>
        <w:t xml:space="preserve">165311, Архангельская область, </w:t>
      </w:r>
      <w:proofErr w:type="spellStart"/>
      <w:r w:rsidRPr="00CC55DB">
        <w:rPr>
          <w:rFonts w:ascii="Times New Roman" w:hAnsi="Times New Roman" w:cs="Times New Roman"/>
          <w:color w:val="333333"/>
          <w:sz w:val="24"/>
          <w:szCs w:val="24"/>
        </w:rPr>
        <w:t>Котласский</w:t>
      </w:r>
      <w:proofErr w:type="spellEnd"/>
      <w:r w:rsidRPr="00CC55DB">
        <w:rPr>
          <w:rFonts w:ascii="Times New Roman" w:hAnsi="Times New Roman" w:cs="Times New Roman"/>
          <w:color w:val="333333"/>
          <w:sz w:val="24"/>
          <w:szCs w:val="24"/>
        </w:rPr>
        <w:t xml:space="preserve"> район, г. Котлас, Советская, 23</w:t>
      </w:r>
      <w:r w:rsidRPr="00CC55DB">
        <w:rPr>
          <w:rFonts w:ascii="Times New Roman" w:hAnsi="Times New Roman" w:cs="Times New Roman"/>
          <w:sz w:val="24"/>
          <w:szCs w:val="24"/>
        </w:rPr>
        <w:t xml:space="preserve">, ИНН  </w:t>
      </w:r>
      <w:r w:rsidRPr="00CC55DB">
        <w:rPr>
          <w:rFonts w:ascii="Times New Roman" w:hAnsi="Times New Roman" w:cs="Times New Roman"/>
          <w:color w:val="333333"/>
          <w:sz w:val="24"/>
          <w:szCs w:val="24"/>
        </w:rPr>
        <w:t>2904008092, ОГРН 1022901023650</w:t>
      </w:r>
      <w:r w:rsidRPr="00CC55DB">
        <w:rPr>
          <w:rFonts w:ascii="Times New Roman" w:hAnsi="Times New Roman" w:cs="Times New Roman"/>
          <w:sz w:val="24"/>
          <w:szCs w:val="24"/>
        </w:rPr>
        <w:t xml:space="preserve">) Сотникова Вячеслава Васильевича (ИНН 292600106100, СНИЛС 043-040-480 00, почтовый  адрес: </w:t>
      </w:r>
      <w:r w:rsidRPr="00CC55DB">
        <w:rPr>
          <w:rFonts w:ascii="Times New Roman" w:hAnsi="Times New Roman" w:cs="Times New Roman"/>
          <w:color w:val="333333"/>
          <w:sz w:val="24"/>
          <w:szCs w:val="24"/>
        </w:rPr>
        <w:t>163071, Архангельск, а</w:t>
      </w:r>
      <w:proofErr w:type="gramEnd"/>
      <w:r w:rsidRPr="00CC55DB">
        <w:rPr>
          <w:rFonts w:ascii="Times New Roman" w:hAnsi="Times New Roman" w:cs="Times New Roman"/>
          <w:color w:val="333333"/>
          <w:sz w:val="24"/>
          <w:szCs w:val="24"/>
        </w:rPr>
        <w:t>/я №7</w:t>
      </w:r>
      <w:r w:rsidRPr="00CC55DB">
        <w:rPr>
          <w:rFonts w:ascii="Times New Roman" w:hAnsi="Times New Roman" w:cs="Times New Roman"/>
          <w:sz w:val="24"/>
          <w:szCs w:val="24"/>
        </w:rPr>
        <w:t>, члена НП «</w:t>
      </w:r>
      <w:r w:rsidRPr="00CC55DB">
        <w:rPr>
          <w:rFonts w:ascii="Times New Roman" w:hAnsi="Times New Roman" w:cs="Times New Roman"/>
          <w:color w:val="333333"/>
          <w:sz w:val="24"/>
          <w:szCs w:val="24"/>
        </w:rPr>
        <w:t>СРО АУ «СЕВЕРНАЯ СТОЛИЦА</w:t>
      </w:r>
      <w:r w:rsidRPr="00CC55D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C55DB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Pr="00CC55D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C55DB">
        <w:rPr>
          <w:rFonts w:ascii="Times New Roman" w:hAnsi="Times New Roman" w:cs="Times New Roman"/>
          <w:color w:val="333333"/>
          <w:sz w:val="24"/>
          <w:szCs w:val="24"/>
        </w:rPr>
        <w:t xml:space="preserve">194100, г. Санкт-Петербург, ул. </w:t>
      </w:r>
      <w:proofErr w:type="spellStart"/>
      <w:r w:rsidRPr="00CC55DB">
        <w:rPr>
          <w:rFonts w:ascii="Times New Roman" w:hAnsi="Times New Roman" w:cs="Times New Roman"/>
          <w:color w:val="333333"/>
          <w:sz w:val="24"/>
          <w:szCs w:val="24"/>
        </w:rPr>
        <w:t>Новолитовская</w:t>
      </w:r>
      <w:proofErr w:type="spellEnd"/>
      <w:r w:rsidRPr="00CC55DB">
        <w:rPr>
          <w:rFonts w:ascii="Times New Roman" w:hAnsi="Times New Roman" w:cs="Times New Roman"/>
          <w:color w:val="333333"/>
          <w:sz w:val="24"/>
          <w:szCs w:val="24"/>
        </w:rPr>
        <w:t xml:space="preserve">, д. 15, Лит. </w:t>
      </w:r>
      <w:proofErr w:type="gramStart"/>
      <w:r w:rsidRPr="00CC55DB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C55DB">
        <w:rPr>
          <w:rFonts w:ascii="Times New Roman" w:hAnsi="Times New Roman" w:cs="Times New Roman"/>
          <w:sz w:val="24"/>
          <w:szCs w:val="24"/>
        </w:rPr>
        <w:t xml:space="preserve">, ОГРН 1027806876173,  ИНН 7813175754) действующий на </w:t>
      </w:r>
      <w:r w:rsidRPr="00C34B73">
        <w:rPr>
          <w:rFonts w:ascii="Times New Roman" w:hAnsi="Times New Roman" w:cs="Times New Roman"/>
          <w:sz w:val="24"/>
          <w:szCs w:val="24"/>
        </w:rPr>
        <w:t xml:space="preserve">основании решения Арбитражного суда Архангельской области по делу №А05-1910/2010  от 29.10.10  г., сообщает, о проведении 15.06.11. открытых торгов в форме аукционов по продаже имущества должника на электронной площадке ОАО «Российский аукционный дом» электронный адрес: </w:t>
      </w:r>
      <w:hyperlink r:id="rId4" w:history="1">
        <w:r w:rsidRPr="00C34B73">
          <w:rPr>
            <w:rStyle w:val="a3"/>
            <w:rFonts w:ascii="Times New Roman" w:hAnsi="Times New Roman" w:cs="Times New Roman"/>
            <w:sz w:val="24"/>
            <w:szCs w:val="24"/>
          </w:rPr>
          <w:t>http://lot-online.</w:t>
        </w:r>
        <w:proofErr w:type="spellStart"/>
        <w:r w:rsidRPr="00C34B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34B73">
        <w:rPr>
          <w:rFonts w:ascii="Times New Roman" w:hAnsi="Times New Roman" w:cs="Times New Roman"/>
          <w:sz w:val="24"/>
          <w:szCs w:val="24"/>
        </w:rPr>
        <w:t xml:space="preserve"> по продаже следующего имущества</w:t>
      </w:r>
      <w:proofErr w:type="gramEnd"/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>Лот № 1</w:t>
      </w:r>
      <w:proofErr w:type="gramStart"/>
      <w:r w:rsidRPr="00C34B7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C34B73">
        <w:rPr>
          <w:rFonts w:ascii="Times New Roman" w:hAnsi="Times New Roman" w:cs="Times New Roman"/>
          <w:sz w:val="24"/>
          <w:szCs w:val="24"/>
        </w:rPr>
        <w:t>/Д кран КДВ-163 (1969 г. выпуска) начальная цена 674 877,50 руб., с НДС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 xml:space="preserve">Лот № 2 Форма для отливки блоков для </w:t>
      </w:r>
      <w:proofErr w:type="spellStart"/>
      <w:r w:rsidRPr="00C34B73">
        <w:rPr>
          <w:rFonts w:ascii="Times New Roman" w:hAnsi="Times New Roman" w:cs="Times New Roman"/>
          <w:sz w:val="24"/>
          <w:szCs w:val="24"/>
        </w:rPr>
        <w:t>арболита</w:t>
      </w:r>
      <w:proofErr w:type="spellEnd"/>
      <w:r w:rsidRPr="00C34B73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2009 г"/>
        </w:smartTagPr>
        <w:r w:rsidRPr="00C34B73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34B73">
        <w:rPr>
          <w:rFonts w:ascii="Times New Roman" w:hAnsi="Times New Roman" w:cs="Times New Roman"/>
          <w:sz w:val="24"/>
          <w:szCs w:val="24"/>
        </w:rPr>
        <w:t>. постройки), начальная цена 1 510 200,00 руб., с НДС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>Лот № 3 Здание бани, назначение - нежилое, 2-этажное, площадь 872,3 кв.м., инвентарный  № 02013185 адрес: г. Котлас,   ул. Советская, д. 23А, корп.24, литера А, 1934 г. постройки</w:t>
      </w:r>
      <w:proofErr w:type="gramStart"/>
      <w:r w:rsidRPr="00C34B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4B73">
        <w:rPr>
          <w:rFonts w:ascii="Times New Roman" w:hAnsi="Times New Roman" w:cs="Times New Roman"/>
          <w:sz w:val="24"/>
          <w:szCs w:val="24"/>
        </w:rPr>
        <w:t xml:space="preserve"> начальная цена 1 660 521 руб., с НДС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 xml:space="preserve">Лот № 4 Здание главного распределительного щита управления </w:t>
      </w:r>
      <w:smartTag w:uri="urn:schemas-microsoft-com:office:smarttags" w:element="metricconverter">
        <w:smartTagPr>
          <w:attr w:name="ProductID" w:val="1963 г"/>
        </w:smartTagPr>
        <w:r w:rsidRPr="00C34B73">
          <w:rPr>
            <w:rFonts w:ascii="Times New Roman" w:hAnsi="Times New Roman" w:cs="Times New Roman"/>
            <w:sz w:val="24"/>
            <w:szCs w:val="24"/>
          </w:rPr>
          <w:t>1963 г</w:t>
        </w:r>
      </w:smartTag>
      <w:r w:rsidRPr="00C34B73">
        <w:rPr>
          <w:rFonts w:ascii="Times New Roman" w:hAnsi="Times New Roman" w:cs="Times New Roman"/>
          <w:sz w:val="24"/>
          <w:szCs w:val="24"/>
        </w:rPr>
        <w:t xml:space="preserve">. постройки и здание </w:t>
      </w:r>
      <w:proofErr w:type="spellStart"/>
      <w:r w:rsidRPr="00C34B73">
        <w:rPr>
          <w:rFonts w:ascii="Times New Roman" w:hAnsi="Times New Roman" w:cs="Times New Roman"/>
          <w:sz w:val="24"/>
          <w:szCs w:val="24"/>
        </w:rPr>
        <w:t>РП-Новая</w:t>
      </w:r>
      <w:proofErr w:type="spellEnd"/>
      <w:r w:rsidRPr="00C34B73">
        <w:rPr>
          <w:rFonts w:ascii="Times New Roman" w:hAnsi="Times New Roman" w:cs="Times New Roman"/>
          <w:sz w:val="24"/>
          <w:szCs w:val="24"/>
        </w:rPr>
        <w:t xml:space="preserve"> ветка </w:t>
      </w:r>
      <w:smartTag w:uri="urn:schemas-microsoft-com:office:smarttags" w:element="metricconverter">
        <w:smartTagPr>
          <w:attr w:name="ProductID" w:val="1977 г"/>
        </w:smartTagPr>
        <w:r w:rsidRPr="00C34B73">
          <w:rPr>
            <w:rFonts w:ascii="Times New Roman" w:hAnsi="Times New Roman" w:cs="Times New Roman"/>
            <w:sz w:val="24"/>
            <w:szCs w:val="24"/>
          </w:rPr>
          <w:t>1977 г</w:t>
        </w:r>
      </w:smartTag>
      <w:r w:rsidRPr="00C34B73">
        <w:rPr>
          <w:rFonts w:ascii="Times New Roman" w:hAnsi="Times New Roman" w:cs="Times New Roman"/>
          <w:sz w:val="24"/>
          <w:szCs w:val="24"/>
        </w:rPr>
        <w:t xml:space="preserve">. постройки, находящиеся </w:t>
      </w:r>
      <w:proofErr w:type="gramStart"/>
      <w:r w:rsidRPr="00C34B7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34B73">
        <w:rPr>
          <w:rFonts w:ascii="Times New Roman" w:hAnsi="Times New Roman" w:cs="Times New Roman"/>
          <w:sz w:val="24"/>
          <w:szCs w:val="24"/>
        </w:rPr>
        <w:t>зем</w:t>
      </w:r>
      <w:proofErr w:type="spellEnd"/>
      <w:proofErr w:type="gramEnd"/>
      <w:r w:rsidRPr="00C34B73">
        <w:rPr>
          <w:rFonts w:ascii="Times New Roman" w:hAnsi="Times New Roman" w:cs="Times New Roman"/>
          <w:sz w:val="24"/>
          <w:szCs w:val="24"/>
        </w:rPr>
        <w:t>. участке с кадастровым номером 29:24:010207:0012,  начальная цена 4 143 086 руб., с НДС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 xml:space="preserve">Лот № 5 Воздушная электролиния, расположенная в д. </w:t>
      </w:r>
      <w:proofErr w:type="spellStart"/>
      <w:r w:rsidRPr="00C34B73">
        <w:rPr>
          <w:rFonts w:ascii="Times New Roman" w:hAnsi="Times New Roman" w:cs="Times New Roman"/>
          <w:sz w:val="24"/>
          <w:szCs w:val="24"/>
        </w:rPr>
        <w:t>Тулубьево</w:t>
      </w:r>
      <w:proofErr w:type="spellEnd"/>
      <w:r w:rsidRPr="00C34B73">
        <w:rPr>
          <w:rFonts w:ascii="Times New Roman" w:hAnsi="Times New Roman" w:cs="Times New Roman"/>
          <w:sz w:val="24"/>
          <w:szCs w:val="24"/>
        </w:rPr>
        <w:t xml:space="preserve"> Котласского района, 1949 г. постройки, начальная цена 39 012,00 руб., с НДС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>Лот № 6 Проходная будка-1, назначение -нежилое, 1-этажное, 32,4 площадь кв.м., инвентарный № 02013186 адрес: г. Котлас,   ул. Советская, д. 23А, корп.14, литера</w:t>
      </w:r>
      <w:proofErr w:type="gramStart"/>
      <w:r w:rsidRPr="00C34B7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34B73">
        <w:rPr>
          <w:rFonts w:ascii="Times New Roman" w:hAnsi="Times New Roman" w:cs="Times New Roman"/>
          <w:sz w:val="24"/>
          <w:szCs w:val="24"/>
        </w:rPr>
        <w:t>, 1963г. постройки, начальная цена 143 108,00 руб., с НДС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 xml:space="preserve">Лот № 7 Здание </w:t>
      </w:r>
      <w:proofErr w:type="spellStart"/>
      <w:r w:rsidRPr="00C34B73">
        <w:rPr>
          <w:rFonts w:ascii="Times New Roman" w:hAnsi="Times New Roman" w:cs="Times New Roman"/>
          <w:sz w:val="24"/>
          <w:szCs w:val="24"/>
        </w:rPr>
        <w:t>караванки</w:t>
      </w:r>
      <w:proofErr w:type="spellEnd"/>
      <w:r w:rsidRPr="00C34B73">
        <w:rPr>
          <w:rFonts w:ascii="Times New Roman" w:hAnsi="Times New Roman" w:cs="Times New Roman"/>
          <w:sz w:val="24"/>
          <w:szCs w:val="24"/>
        </w:rPr>
        <w:t xml:space="preserve"> здравпункта завода, находящийся </w:t>
      </w:r>
      <w:proofErr w:type="gramStart"/>
      <w:r w:rsidRPr="00C34B7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34B73">
        <w:rPr>
          <w:rFonts w:ascii="Times New Roman" w:hAnsi="Times New Roman" w:cs="Times New Roman"/>
          <w:sz w:val="24"/>
          <w:szCs w:val="24"/>
        </w:rPr>
        <w:t>зем</w:t>
      </w:r>
      <w:proofErr w:type="spellEnd"/>
      <w:proofErr w:type="gramEnd"/>
      <w:r w:rsidRPr="00C34B73">
        <w:rPr>
          <w:rFonts w:ascii="Times New Roman" w:hAnsi="Times New Roman" w:cs="Times New Roman"/>
          <w:sz w:val="24"/>
          <w:szCs w:val="24"/>
        </w:rPr>
        <w:t>. участке с кадастровым номером 29:24:010207:0012,  1934 г. постройки, начальная цена 425 950 руб., с НДС.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 xml:space="preserve">Лот № 8 Здание магазина №27, находящийся </w:t>
      </w:r>
      <w:proofErr w:type="gramStart"/>
      <w:r w:rsidRPr="00C34B7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34B73">
        <w:rPr>
          <w:rFonts w:ascii="Times New Roman" w:hAnsi="Times New Roman" w:cs="Times New Roman"/>
          <w:sz w:val="24"/>
          <w:szCs w:val="24"/>
        </w:rPr>
        <w:t>зем</w:t>
      </w:r>
      <w:proofErr w:type="spellEnd"/>
      <w:proofErr w:type="gramEnd"/>
      <w:r w:rsidRPr="00C34B73">
        <w:rPr>
          <w:rFonts w:ascii="Times New Roman" w:hAnsi="Times New Roman" w:cs="Times New Roman"/>
          <w:sz w:val="24"/>
          <w:szCs w:val="24"/>
        </w:rPr>
        <w:t xml:space="preserve">. участке с кадастровым номером 29:24:010207:0012,,  </w:t>
      </w:r>
      <w:smartTag w:uri="urn:schemas-microsoft-com:office:smarttags" w:element="metricconverter">
        <w:smartTagPr>
          <w:attr w:name="ProductID" w:val="1970 г"/>
        </w:smartTagPr>
        <w:r w:rsidRPr="00C34B73">
          <w:rPr>
            <w:rFonts w:ascii="Times New Roman" w:hAnsi="Times New Roman" w:cs="Times New Roman"/>
            <w:sz w:val="24"/>
            <w:szCs w:val="24"/>
          </w:rPr>
          <w:t>1970 г</w:t>
        </w:r>
      </w:smartTag>
      <w:r w:rsidRPr="00C34B73">
        <w:rPr>
          <w:rFonts w:ascii="Times New Roman" w:hAnsi="Times New Roman" w:cs="Times New Roman"/>
          <w:sz w:val="24"/>
          <w:szCs w:val="24"/>
        </w:rPr>
        <w:t>. постройки начальная цена 69 189</w:t>
      </w:r>
      <w:r w:rsidR="00C34B73">
        <w:rPr>
          <w:rFonts w:ascii="Times New Roman" w:hAnsi="Times New Roman" w:cs="Times New Roman"/>
          <w:sz w:val="24"/>
          <w:szCs w:val="24"/>
        </w:rPr>
        <w:t xml:space="preserve"> руб., с НДС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>Лот № 9 Буксирный теплоход «Вектор», началь</w:t>
      </w:r>
      <w:r w:rsidR="00C34B73">
        <w:rPr>
          <w:rFonts w:ascii="Times New Roman" w:hAnsi="Times New Roman" w:cs="Times New Roman"/>
          <w:sz w:val="24"/>
          <w:szCs w:val="24"/>
        </w:rPr>
        <w:t>ная цена 329 000,00 руб., с НДС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B73">
        <w:rPr>
          <w:rFonts w:ascii="Times New Roman" w:hAnsi="Times New Roman" w:cs="Times New Roman"/>
          <w:sz w:val="24"/>
          <w:szCs w:val="24"/>
        </w:rPr>
        <w:t>Лот № 10 Доля в уставном капитале ООО «</w:t>
      </w:r>
      <w:proofErr w:type="spellStart"/>
      <w:r w:rsidRPr="00C34B73">
        <w:rPr>
          <w:rFonts w:ascii="Times New Roman" w:hAnsi="Times New Roman" w:cs="Times New Roman"/>
          <w:sz w:val="24"/>
          <w:szCs w:val="24"/>
        </w:rPr>
        <w:t>Лимендская</w:t>
      </w:r>
      <w:proofErr w:type="spellEnd"/>
      <w:r w:rsidRPr="00C34B73">
        <w:rPr>
          <w:rFonts w:ascii="Times New Roman" w:hAnsi="Times New Roman" w:cs="Times New Roman"/>
          <w:sz w:val="24"/>
          <w:szCs w:val="24"/>
        </w:rPr>
        <w:t xml:space="preserve"> судостроительная компания» (в размере 100%) начальная цена 5 087 000,00 руб., с НДС.</w:t>
      </w:r>
    </w:p>
    <w:p w:rsidR="00C34B73" w:rsidRPr="00C34B73" w:rsidRDefault="00C34B73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5DB" w:rsidRPr="00CC55DB" w:rsidRDefault="00CC55DB" w:rsidP="00CC55DB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4B73">
        <w:rPr>
          <w:rFonts w:ascii="Times New Roman" w:hAnsi="Times New Roman" w:cs="Times New Roman"/>
          <w:bCs/>
          <w:sz w:val="24"/>
          <w:szCs w:val="24"/>
        </w:rPr>
        <w:t>Шаг аукциона – 5% от начальной</w:t>
      </w:r>
      <w:r w:rsidRPr="00CC55DB">
        <w:rPr>
          <w:rFonts w:ascii="Times New Roman" w:hAnsi="Times New Roman" w:cs="Times New Roman"/>
          <w:bCs/>
          <w:sz w:val="24"/>
          <w:szCs w:val="24"/>
        </w:rPr>
        <w:t xml:space="preserve"> цены, сумма задатка –15 % руб. от начальной цены. </w:t>
      </w:r>
      <w:r w:rsidRPr="00CC55DB">
        <w:rPr>
          <w:rFonts w:ascii="Times New Roman" w:hAnsi="Times New Roman" w:cs="Times New Roman"/>
          <w:sz w:val="24"/>
          <w:szCs w:val="24"/>
        </w:rPr>
        <w:t xml:space="preserve">Задаток для участия в торгах </w:t>
      </w:r>
      <w:r w:rsidRPr="00CC55DB">
        <w:rPr>
          <w:rFonts w:ascii="Times New Roman" w:eastAsia="BatangChe" w:hAnsi="Times New Roman" w:cs="Times New Roman"/>
          <w:sz w:val="24"/>
          <w:szCs w:val="24"/>
        </w:rPr>
        <w:t xml:space="preserve">перечисляется по реквизитам: </w:t>
      </w:r>
      <w:r w:rsidRPr="00CC55D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CC55DB">
        <w:rPr>
          <w:rFonts w:ascii="Times New Roman" w:hAnsi="Times New Roman" w:cs="Times New Roman"/>
          <w:bCs/>
          <w:color w:val="333333"/>
          <w:sz w:val="24"/>
          <w:szCs w:val="24"/>
        </w:rPr>
        <w:t>Лимендский</w:t>
      </w:r>
      <w:proofErr w:type="spellEnd"/>
      <w:r w:rsidRPr="00CC55D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судостроительно-судоремонтный завод</w:t>
      </w:r>
      <w:r w:rsidRPr="00CC55DB">
        <w:rPr>
          <w:rFonts w:ascii="Times New Roman" w:hAnsi="Times New Roman" w:cs="Times New Roman"/>
          <w:sz w:val="24"/>
          <w:szCs w:val="24"/>
        </w:rPr>
        <w:t xml:space="preserve">» ИНН  </w:t>
      </w:r>
      <w:r w:rsidRPr="00CC55DB">
        <w:rPr>
          <w:rFonts w:ascii="Times New Roman" w:hAnsi="Times New Roman" w:cs="Times New Roman"/>
          <w:color w:val="333333"/>
          <w:sz w:val="24"/>
          <w:szCs w:val="24"/>
        </w:rPr>
        <w:t xml:space="preserve">2904008092, КПП 290401001, </w:t>
      </w:r>
      <w:proofErr w:type="spellStart"/>
      <w:proofErr w:type="gramStart"/>
      <w:r w:rsidRPr="00CC55D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C55DB">
        <w:rPr>
          <w:rFonts w:ascii="Times New Roman" w:hAnsi="Times New Roman" w:cs="Times New Roman"/>
          <w:sz w:val="24"/>
          <w:szCs w:val="24"/>
        </w:rPr>
        <w:t xml:space="preserve">/с: 40702810104240103093 в Архангельском ОСБ № </w:t>
      </w:r>
      <w:smartTag w:uri="urn:schemas-microsoft-com:office:smarttags" w:element="metricconverter">
        <w:smartTagPr>
          <w:attr w:name="ProductID" w:val="8637 г"/>
        </w:smartTagPr>
        <w:r w:rsidRPr="00CC55DB">
          <w:rPr>
            <w:rFonts w:ascii="Times New Roman" w:hAnsi="Times New Roman" w:cs="Times New Roman"/>
            <w:sz w:val="24"/>
            <w:szCs w:val="24"/>
          </w:rPr>
          <w:t>8637 г</w:t>
        </w:r>
      </w:smartTag>
      <w:r w:rsidRPr="00CC55DB">
        <w:rPr>
          <w:rFonts w:ascii="Times New Roman" w:hAnsi="Times New Roman" w:cs="Times New Roman"/>
          <w:sz w:val="24"/>
          <w:szCs w:val="24"/>
        </w:rPr>
        <w:t>. Архангельск, к/с: 30101810100000000601, БИК: 041117601</w:t>
      </w:r>
      <w:r w:rsidRPr="00CC55DB">
        <w:rPr>
          <w:rFonts w:ascii="Times New Roman" w:hAnsi="Times New Roman" w:cs="Times New Roman"/>
          <w:color w:val="333333"/>
          <w:sz w:val="24"/>
          <w:szCs w:val="24"/>
        </w:rPr>
        <w:t xml:space="preserve"> и должен поступить на счет не позднее дня подачи заявки. </w:t>
      </w:r>
    </w:p>
    <w:p w:rsidR="00CC55DB" w:rsidRP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5DB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торгах необходимо оплатить задаток, в срок </w:t>
      </w:r>
      <w:r w:rsidRPr="00CC55DB">
        <w:rPr>
          <w:rFonts w:ascii="Times New Roman" w:hAnsi="Times New Roman" w:cs="Times New Roman"/>
          <w:b/>
          <w:sz w:val="24"/>
          <w:szCs w:val="24"/>
        </w:rPr>
        <w:t>с 03.05.2011 г. с 09-00 по 07.06.2011 г. до 17-00</w:t>
      </w:r>
      <w:r w:rsidRPr="00CC55DB">
        <w:rPr>
          <w:rFonts w:ascii="Times New Roman" w:hAnsi="Times New Roman" w:cs="Times New Roman"/>
          <w:sz w:val="24"/>
          <w:szCs w:val="24"/>
        </w:rPr>
        <w:t xml:space="preserve"> зарегистрироваться на электронной площадке «ОАО «Российский аукционный дом» электронный адрес: </w:t>
      </w:r>
      <w:hyperlink r:id="rId5" w:history="1">
        <w:r w:rsidRPr="00CC55DB">
          <w:rPr>
            <w:rStyle w:val="a3"/>
            <w:rFonts w:ascii="Times New Roman" w:hAnsi="Times New Roman" w:cs="Times New Roman"/>
            <w:sz w:val="24"/>
            <w:szCs w:val="24"/>
          </w:rPr>
          <w:t>http://lot-online.</w:t>
        </w:r>
        <w:proofErr w:type="spellStart"/>
        <w:r w:rsidRPr="00CC55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C55DB">
        <w:rPr>
          <w:rFonts w:ascii="Times New Roman" w:hAnsi="Times New Roman" w:cs="Times New Roman"/>
          <w:sz w:val="24"/>
          <w:szCs w:val="24"/>
        </w:rPr>
        <w:t xml:space="preserve"> и предоставить оператору электронной площадки заявку на участие в торгах. Содержание заявки и прилагаемые документы должны соответствовать требованиям изложенным выше.</w:t>
      </w:r>
    </w:p>
    <w:p w:rsidR="00CC55DB" w:rsidRP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5DB">
        <w:rPr>
          <w:rFonts w:ascii="Times New Roman" w:eastAsia="BatangChe" w:hAnsi="Times New Roman" w:cs="Times New Roman"/>
          <w:sz w:val="24"/>
          <w:szCs w:val="24"/>
        </w:rPr>
        <w:t xml:space="preserve">Выигравшим аукцион признается участник, предложивший наиболее высокую цену за продаваемое имущество. По результатам проведения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 </w:t>
      </w:r>
      <w:proofErr w:type="gramStart"/>
      <w:r w:rsidRPr="00CC55DB">
        <w:rPr>
          <w:rFonts w:ascii="Times New Roman" w:eastAsia="BatangChe" w:hAnsi="Times New Roman" w:cs="Times New Roman"/>
          <w:sz w:val="24"/>
          <w:szCs w:val="24"/>
        </w:rPr>
        <w:t>Организатор торгов в течение одного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банкротстве, а так же направляет в течение 2 рабочих дней данный протокол победителю торгов.</w:t>
      </w:r>
      <w:proofErr w:type="gramEnd"/>
      <w:r w:rsidRPr="00CC55DB">
        <w:rPr>
          <w:rFonts w:ascii="Times New Roman" w:eastAsia="BatangChe" w:hAnsi="Times New Roman" w:cs="Times New Roman"/>
          <w:sz w:val="24"/>
          <w:szCs w:val="24"/>
        </w:rPr>
        <w:t xml:space="preserve"> В течение пяти дней </w:t>
      </w:r>
      <w:proofErr w:type="gramStart"/>
      <w:r w:rsidRPr="00CC55DB">
        <w:rPr>
          <w:rFonts w:ascii="Times New Roman" w:eastAsia="BatangChe" w:hAnsi="Times New Roman" w:cs="Times New Roman"/>
          <w:sz w:val="24"/>
          <w:szCs w:val="24"/>
        </w:rPr>
        <w:t>с даты подписания</w:t>
      </w:r>
      <w:proofErr w:type="gramEnd"/>
      <w:r w:rsidRPr="00CC55DB">
        <w:rPr>
          <w:rFonts w:ascii="Times New Roman" w:eastAsia="BatangChe" w:hAnsi="Times New Roman" w:cs="Times New Roman"/>
          <w:sz w:val="24"/>
          <w:szCs w:val="24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</w:r>
      <w:proofErr w:type="gramStart"/>
      <w:r w:rsidRPr="00CC55DB">
        <w:rPr>
          <w:rFonts w:ascii="Times New Roman" w:eastAsia="BatangChe" w:hAnsi="Times New Roman" w:cs="Times New Roman"/>
          <w:sz w:val="24"/>
          <w:szCs w:val="24"/>
        </w:rPr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  <w:r w:rsidRPr="00CC55DB">
        <w:rPr>
          <w:rFonts w:ascii="Times New Roman" w:eastAsia="BatangChe" w:hAnsi="Times New Roman" w:cs="Times New Roman"/>
          <w:sz w:val="24"/>
          <w:szCs w:val="24"/>
        </w:rPr>
        <w:t xml:space="preserve"> Оплата - в течение 30 дней с момента подписания договора купли-продажи, по реквизитам указанным для внесения задатка. Суммы внесенных заявителями задатков возвращаются всем заявителям, за исключением победителя торгов, в течение пяти рабочих дней со дня утверждения протокола о результатах проведения торгов. В случае</w:t>
      </w:r>
      <w:proofErr w:type="gramStart"/>
      <w:r w:rsidRPr="00CC55DB">
        <w:rPr>
          <w:rFonts w:ascii="Times New Roman" w:eastAsia="BatangChe" w:hAnsi="Times New Roman" w:cs="Times New Roman"/>
          <w:sz w:val="24"/>
          <w:szCs w:val="24"/>
        </w:rPr>
        <w:t>,</w:t>
      </w:r>
      <w:proofErr w:type="gramEnd"/>
      <w:r w:rsidRPr="00CC55DB">
        <w:rPr>
          <w:rFonts w:ascii="Times New Roman" w:eastAsia="BatangChe" w:hAnsi="Times New Roman" w:cs="Times New Roman"/>
          <w:sz w:val="24"/>
          <w:szCs w:val="24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договор купли-продажи заключается конкурсным управляющим с этим участником торгов.</w:t>
      </w:r>
    </w:p>
    <w:p w:rsidR="00CC55DB" w:rsidRPr="00CC55DB" w:rsidRDefault="00CC55DB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5DB">
        <w:rPr>
          <w:rFonts w:ascii="Times New Roman" w:eastAsia="BatangChe" w:hAnsi="Times New Roman" w:cs="Times New Roman"/>
          <w:sz w:val="24"/>
          <w:szCs w:val="24"/>
        </w:rPr>
        <w:t>Ознакомиться с имуществом можно с 09-00 до 16-00 по местному времени по адресу нахождения имущества.</w:t>
      </w:r>
    </w:p>
    <w:p w:rsidR="00CC55DB" w:rsidRPr="00CC55DB" w:rsidRDefault="00CC55DB" w:rsidP="00CC55D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5DB">
        <w:rPr>
          <w:rFonts w:ascii="Times New Roman" w:hAnsi="Times New Roman" w:cs="Times New Roman"/>
          <w:sz w:val="24"/>
          <w:szCs w:val="24"/>
        </w:rPr>
        <w:t>Дата публикации сообщения о проведении открытых торгов в официальном издании, газете «</w:t>
      </w:r>
      <w:proofErr w:type="spellStart"/>
      <w:r w:rsidRPr="00CC55DB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CC55DB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C55DB">
        <w:rPr>
          <w:rFonts w:ascii="Times New Roman" w:hAnsi="Times New Roman" w:cs="Times New Roman"/>
          <w:sz w:val="24"/>
          <w:szCs w:val="24"/>
        </w:rPr>
        <w:t>.04.2011 г., в газете «</w:t>
      </w:r>
      <w:r>
        <w:rPr>
          <w:rFonts w:ascii="Times New Roman" w:hAnsi="Times New Roman" w:cs="Times New Roman"/>
          <w:sz w:val="24"/>
          <w:szCs w:val="24"/>
        </w:rPr>
        <w:t>Вечерний Котлас</w:t>
      </w:r>
      <w:r w:rsidRPr="00CC55DB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29.04</w:t>
      </w:r>
      <w:r w:rsidRPr="00CC55DB">
        <w:rPr>
          <w:rFonts w:ascii="Times New Roman" w:hAnsi="Times New Roman" w:cs="Times New Roman"/>
          <w:sz w:val="24"/>
          <w:szCs w:val="24"/>
        </w:rPr>
        <w:t>.2011 г.</w:t>
      </w:r>
    </w:p>
    <w:p w:rsidR="002E4BA7" w:rsidRPr="00CC55DB" w:rsidRDefault="002E4BA7" w:rsidP="00CC55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E4BA7" w:rsidRPr="00CC55DB" w:rsidSect="00E4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C55DB"/>
    <w:rsid w:val="002E4BA7"/>
    <w:rsid w:val="00C34B73"/>
    <w:rsid w:val="00CC55DB"/>
    <w:rsid w:val="00E4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5DB"/>
    <w:rPr>
      <w:color w:val="0000FF"/>
      <w:u w:val="single"/>
    </w:rPr>
  </w:style>
  <w:style w:type="paragraph" w:styleId="a4">
    <w:name w:val="No Spacing"/>
    <w:uiPriority w:val="1"/>
    <w:qFormat/>
    <w:rsid w:val="00CC5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856</Words>
  <Characters>4884</Characters>
  <Application>Microsoft Office Word</Application>
  <DocSecurity>0</DocSecurity>
  <Lines>40</Lines>
  <Paragraphs>11</Paragraphs>
  <ScaleCrop>false</ScaleCrop>
  <Company>Grizli777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3</cp:revision>
  <dcterms:created xsi:type="dcterms:W3CDTF">2011-04-25T10:48:00Z</dcterms:created>
  <dcterms:modified xsi:type="dcterms:W3CDTF">2011-04-25T10:58:00Z</dcterms:modified>
</cp:coreProperties>
</file>