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>Кемеровская область, г</w:t>
      </w:r>
      <w:proofErr w:type="gramStart"/>
      <w:r w:rsidRPr="006541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54186">
        <w:rPr>
          <w:rFonts w:ascii="Times New Roman" w:hAnsi="Times New Roman" w:cs="Times New Roman"/>
          <w:sz w:val="24"/>
          <w:szCs w:val="24"/>
        </w:rPr>
        <w:t xml:space="preserve">емерово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541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41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Гербелев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 Олегович (ИНН 420513144770, ОГРНИП </w:t>
      </w:r>
      <w:r w:rsidRPr="007B71A6">
        <w:rPr>
          <w:rFonts w:ascii="Times New Roman" w:hAnsi="Times New Roman" w:cs="Times New Roman"/>
          <w:b/>
          <w:sz w:val="24"/>
          <w:szCs w:val="24"/>
        </w:rPr>
        <w:t>308420505900044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54186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54186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41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4186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, </w:t>
      </w:r>
      <w:r w:rsidRPr="00654186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654186">
        <w:rPr>
          <w:rFonts w:ascii="Times New Roman" w:hAnsi="Times New Roman" w:cs="Times New Roman"/>
          <w:b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, </w:t>
      </w:r>
      <w:r w:rsidR="001C5880">
        <w:rPr>
          <w:rFonts w:ascii="Times New Roman" w:hAnsi="Times New Roman" w:cs="Times New Roman"/>
          <w:sz w:val="24"/>
          <w:szCs w:val="24"/>
        </w:rPr>
        <w:t xml:space="preserve">именуемый в дальнейшем «Заявитель», </w:t>
      </w:r>
      <w:r w:rsidRPr="00654186">
        <w:rPr>
          <w:rFonts w:ascii="Times New Roman" w:hAnsi="Times New Roman" w:cs="Times New Roman"/>
          <w:sz w:val="24"/>
          <w:szCs w:val="24"/>
        </w:rPr>
        <w:t>с  другой стороны, заключили настоящий Договор о нижеследующем:</w:t>
      </w:r>
      <w:proofErr w:type="gramEnd"/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857095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1.1.  </w:t>
      </w:r>
      <w:proofErr w:type="gramStart"/>
      <w:r w:rsidRPr="00654186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</w:t>
      </w:r>
      <w:r w:rsidR="0019229C">
        <w:rPr>
          <w:rFonts w:ascii="Times New Roman" w:hAnsi="Times New Roman" w:cs="Times New Roman"/>
          <w:sz w:val="24"/>
          <w:szCs w:val="24"/>
        </w:rPr>
        <w:t>имущественных прав</w:t>
      </w:r>
      <w:r w:rsidR="00AE6AC1">
        <w:rPr>
          <w:rFonts w:ascii="Times New Roman" w:hAnsi="Times New Roman" w:cs="Times New Roman"/>
          <w:sz w:val="24"/>
          <w:szCs w:val="24"/>
        </w:rPr>
        <w:t xml:space="preserve"> </w:t>
      </w:r>
      <w:r w:rsidRPr="00654186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Крестьянское хозяйство Фролова</w:t>
      </w:r>
      <w:r w:rsidRPr="00654186">
        <w:rPr>
          <w:rFonts w:ascii="Times New Roman" w:hAnsi="Times New Roman" w:cs="Times New Roman"/>
          <w:sz w:val="24"/>
          <w:szCs w:val="24"/>
        </w:rPr>
        <w:t>», 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1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4186">
        <w:rPr>
          <w:rFonts w:ascii="Times New Roman" w:hAnsi="Times New Roman" w:cs="Times New Roman"/>
          <w:sz w:val="24"/>
          <w:szCs w:val="24"/>
        </w:rPr>
        <w:t xml:space="preserve"> начальной стоимостью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54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09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857095">
        <w:rPr>
          <w:rFonts w:ascii="Times New Roman" w:hAnsi="Times New Roman" w:cs="Times New Roman"/>
          <w:sz w:val="24"/>
          <w:szCs w:val="24"/>
        </w:rPr>
        <w:t xml:space="preserve"> (далее - "</w:t>
      </w:r>
      <w:r w:rsidR="0019229C">
        <w:rPr>
          <w:rFonts w:ascii="Times New Roman" w:hAnsi="Times New Roman" w:cs="Times New Roman"/>
          <w:sz w:val="24"/>
          <w:szCs w:val="24"/>
        </w:rPr>
        <w:t>Права</w:t>
      </w:r>
      <w:r w:rsidRPr="00857095">
        <w:rPr>
          <w:rFonts w:ascii="Times New Roman" w:hAnsi="Times New Roman" w:cs="Times New Roman"/>
          <w:sz w:val="24"/>
          <w:szCs w:val="24"/>
        </w:rPr>
        <w:t>"), указанного в объявлении № __________, опубликованном в газете «</w:t>
      </w:r>
      <w:proofErr w:type="spellStart"/>
      <w:r w:rsidRPr="00857095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857095">
        <w:rPr>
          <w:rFonts w:ascii="Times New Roman" w:hAnsi="Times New Roman" w:cs="Times New Roman"/>
          <w:sz w:val="24"/>
          <w:szCs w:val="24"/>
        </w:rPr>
        <w:t xml:space="preserve">» № ____ от _____ 2011 года,  вносит денежные средства в размере  _________  </w:t>
      </w:r>
      <w:r w:rsidRPr="0085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095">
        <w:rPr>
          <w:rFonts w:ascii="Times New Roman" w:hAnsi="Times New Roman" w:cs="Times New Roman"/>
          <w:sz w:val="24"/>
          <w:szCs w:val="24"/>
        </w:rPr>
        <w:t>рублей (далее   -  "задаток"),   а Организатор торгов  принимает  задаток на свой расчетный счет по следующим реквизитам:</w:t>
      </w:r>
      <w:proofErr w:type="gramEnd"/>
      <w:r w:rsidRPr="00857095">
        <w:rPr>
          <w:rFonts w:ascii="Times New Roman" w:hAnsi="Times New Roman" w:cs="Times New Roman"/>
          <w:sz w:val="24"/>
          <w:szCs w:val="24"/>
        </w:rPr>
        <w:t xml:space="preserve"> </w:t>
      </w:r>
      <w:r w:rsidR="00AE6AC1" w:rsidRPr="00857095">
        <w:rPr>
          <w:rFonts w:ascii="Times New Roman" w:hAnsi="Times New Roman" w:cs="Times New Roman"/>
          <w:sz w:val="24"/>
          <w:szCs w:val="24"/>
        </w:rPr>
        <w:t xml:space="preserve">ООО «Крестьянское хозяйство Фролова», ИНН/КПП 4229006426/422901001, </w:t>
      </w:r>
      <w:proofErr w:type="spellStart"/>
      <w:proofErr w:type="gramStart"/>
      <w:r w:rsidR="00AE6AC1" w:rsidRPr="0085709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E6AC1" w:rsidRPr="00857095">
        <w:rPr>
          <w:rFonts w:ascii="Times New Roman" w:hAnsi="Times New Roman" w:cs="Times New Roman"/>
          <w:sz w:val="24"/>
          <w:szCs w:val="24"/>
        </w:rPr>
        <w:t>/с 40702810700040001174 в «Кемеровском» филиале ОАО Банк ЗЕНИТ, г. Кемерово, к/с 30101810700000000730, БИК 043207730</w:t>
      </w:r>
      <w:r w:rsidRPr="00857095">
        <w:rPr>
          <w:rFonts w:ascii="Times New Roman" w:hAnsi="Times New Roman" w:cs="Times New Roman"/>
          <w:sz w:val="24"/>
          <w:szCs w:val="24"/>
        </w:rPr>
        <w:t>.</w:t>
      </w:r>
    </w:p>
    <w:p w:rsidR="008E60C2" w:rsidRPr="00857095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7095">
        <w:rPr>
          <w:rFonts w:ascii="Times New Roman" w:hAnsi="Times New Roman" w:cs="Times New Roman"/>
          <w:sz w:val="24"/>
          <w:szCs w:val="24"/>
        </w:rPr>
        <w:t xml:space="preserve">    1.2. Задаток вносится Заявителем в счет обеспечения исполнения </w:t>
      </w:r>
      <w:proofErr w:type="gramStart"/>
      <w:r w:rsidRPr="00857095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857095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</w:t>
      </w:r>
      <w:r w:rsidR="0019229C">
        <w:rPr>
          <w:rFonts w:ascii="Times New Roman" w:hAnsi="Times New Roman" w:cs="Times New Roman"/>
          <w:sz w:val="24"/>
          <w:szCs w:val="24"/>
        </w:rPr>
        <w:t>Прав</w:t>
      </w:r>
      <w:r w:rsidRPr="00857095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1C5880" w:rsidRDefault="008E60C2" w:rsidP="008E60C2">
      <w:pPr>
        <w:pStyle w:val="HTML"/>
        <w:tabs>
          <w:tab w:val="clear" w:pos="916"/>
          <w:tab w:val="left" w:pos="709"/>
          <w:tab w:val="num" w:pos="2268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  </w:t>
      </w:r>
      <w:r w:rsidRPr="00DC329A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CF3BA2">
        <w:rPr>
          <w:rFonts w:ascii="Times New Roman" w:hAnsi="Times New Roman" w:cs="Times New Roman"/>
          <w:sz w:val="24"/>
          <w:szCs w:val="24"/>
        </w:rPr>
        <w:t>в полном объеме</w:t>
      </w:r>
      <w:r w:rsidRPr="00DC329A">
        <w:rPr>
          <w:rFonts w:ascii="Times New Roman" w:hAnsi="Times New Roman" w:cs="Times New Roman"/>
          <w:sz w:val="24"/>
          <w:szCs w:val="24"/>
        </w:rPr>
        <w:t xml:space="preserve"> должен быть внесен Заявителем на указанный в п. 1.1. настоящего  </w:t>
      </w:r>
      <w:r w:rsidR="00CF3BA2">
        <w:rPr>
          <w:rFonts w:ascii="Times New Roman" w:hAnsi="Times New Roman" w:cs="Times New Roman"/>
          <w:sz w:val="24"/>
          <w:szCs w:val="24"/>
        </w:rPr>
        <w:t>Д</w:t>
      </w:r>
      <w:r w:rsidRPr="00DC329A">
        <w:rPr>
          <w:rFonts w:ascii="Times New Roman" w:hAnsi="Times New Roman" w:cs="Times New Roman"/>
          <w:sz w:val="24"/>
          <w:szCs w:val="24"/>
        </w:rPr>
        <w:t xml:space="preserve">оговора 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Pr="00DC329A">
        <w:rPr>
          <w:rFonts w:ascii="Times New Roman" w:hAnsi="Times New Roman" w:cs="Times New Roman"/>
          <w:sz w:val="24"/>
          <w:szCs w:val="24"/>
        </w:rPr>
        <w:t xml:space="preserve"> не  позднее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33E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час. 00 мин. по кемеровскому времени </w:t>
      </w:r>
      <w:r w:rsidR="008A5AB3">
        <w:rPr>
          <w:rFonts w:ascii="Times New Roman" w:hAnsi="Times New Roman" w:cs="Times New Roman"/>
          <w:sz w:val="24"/>
          <w:szCs w:val="24"/>
        </w:rPr>
        <w:t>2</w:t>
      </w:r>
      <w:r w:rsidR="00D33E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3ECD">
        <w:rPr>
          <w:rFonts w:ascii="Times New Roman" w:hAnsi="Times New Roman" w:cs="Times New Roman"/>
          <w:sz w:val="24"/>
          <w:szCs w:val="24"/>
        </w:rPr>
        <w:t>10</w:t>
      </w:r>
      <w:r w:rsidRPr="00DC329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 г</w:t>
      </w:r>
      <w:r w:rsidRPr="00DC32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880" w:rsidRDefault="0019229C" w:rsidP="008E60C2">
      <w:pPr>
        <w:pStyle w:val="HTML"/>
        <w:tabs>
          <w:tab w:val="clear" w:pos="916"/>
          <w:tab w:val="left" w:pos="709"/>
          <w:tab w:val="num" w:pos="2268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C5880">
        <w:rPr>
          <w:rFonts w:ascii="Times New Roman" w:hAnsi="Times New Roman" w:cs="Times New Roman"/>
          <w:sz w:val="24"/>
          <w:szCs w:val="24"/>
        </w:rPr>
        <w:t xml:space="preserve"> если</w:t>
      </w:r>
      <w:r w:rsidR="008E60C2"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 w:rsidR="001C5880">
        <w:rPr>
          <w:rFonts w:ascii="Times New Roman" w:hAnsi="Times New Roman" w:cs="Times New Roman"/>
          <w:sz w:val="24"/>
          <w:szCs w:val="24"/>
        </w:rPr>
        <w:t xml:space="preserve">на расчетный счет Организатора торгов </w:t>
      </w:r>
      <w:r w:rsidR="008E60C2">
        <w:rPr>
          <w:rFonts w:ascii="Times New Roman" w:hAnsi="Times New Roman" w:cs="Times New Roman"/>
          <w:sz w:val="24"/>
          <w:szCs w:val="24"/>
        </w:rPr>
        <w:t xml:space="preserve">не внесен задаток, указанный в пункте 1.1. настоящего Договора, </w:t>
      </w:r>
      <w:r w:rsidR="00CF3BA2">
        <w:rPr>
          <w:rFonts w:ascii="Times New Roman" w:hAnsi="Times New Roman" w:cs="Times New Roman"/>
          <w:sz w:val="24"/>
          <w:szCs w:val="24"/>
        </w:rPr>
        <w:t>Заявитель</w:t>
      </w:r>
      <w:r w:rsidR="00CF3BA2" w:rsidRPr="00CF3BA2">
        <w:rPr>
          <w:rFonts w:ascii="Times New Roman" w:hAnsi="Times New Roman" w:cs="Times New Roman"/>
          <w:sz w:val="24"/>
          <w:szCs w:val="24"/>
        </w:rPr>
        <w:t xml:space="preserve"> </w:t>
      </w:r>
      <w:r w:rsidR="00CF3BA2" w:rsidRPr="00DC329A">
        <w:rPr>
          <w:rFonts w:ascii="Times New Roman" w:hAnsi="Times New Roman" w:cs="Times New Roman"/>
          <w:sz w:val="24"/>
          <w:szCs w:val="24"/>
        </w:rPr>
        <w:t>к участию в торгах не допускается</w:t>
      </w:r>
      <w:r w:rsidR="00CF3BA2">
        <w:rPr>
          <w:rFonts w:ascii="Times New Roman" w:hAnsi="Times New Roman" w:cs="Times New Roman"/>
          <w:sz w:val="24"/>
          <w:szCs w:val="24"/>
        </w:rPr>
        <w:t>.</w:t>
      </w:r>
    </w:p>
    <w:p w:rsidR="00CF3BA2" w:rsidRDefault="00CF3BA2" w:rsidP="008E60C2">
      <w:pPr>
        <w:pStyle w:val="HTML"/>
        <w:tabs>
          <w:tab w:val="clear" w:pos="916"/>
          <w:tab w:val="left" w:pos="709"/>
          <w:tab w:val="num" w:pos="2268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Поступление задатка на расчетный счет Организатора торгов подтверждается выпиской со счета по состоянию на 1</w:t>
      </w:r>
      <w:r w:rsidR="00D33E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час. 00 мин. по кемеровскому времени </w:t>
      </w:r>
      <w:r w:rsidR="008A5AB3">
        <w:rPr>
          <w:rFonts w:ascii="Times New Roman" w:hAnsi="Times New Roman" w:cs="Times New Roman"/>
          <w:sz w:val="24"/>
          <w:szCs w:val="24"/>
        </w:rPr>
        <w:t>2</w:t>
      </w:r>
      <w:r w:rsidR="00D33E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3ECD">
        <w:rPr>
          <w:rFonts w:ascii="Times New Roman" w:hAnsi="Times New Roman" w:cs="Times New Roman"/>
          <w:sz w:val="24"/>
          <w:szCs w:val="24"/>
        </w:rPr>
        <w:t>10</w:t>
      </w:r>
      <w:r w:rsidRPr="00DC329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 г</w:t>
      </w:r>
      <w:r w:rsidRPr="00DC3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0C2" w:rsidRPr="00654186" w:rsidRDefault="00D33ECD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</w:t>
      </w:r>
      <w:r w:rsidR="008E60C2" w:rsidRPr="00654186">
        <w:rPr>
          <w:rFonts w:ascii="Times New Roman" w:hAnsi="Times New Roman" w:cs="Times New Roman"/>
          <w:sz w:val="24"/>
          <w:szCs w:val="24"/>
        </w:rPr>
        <w:t>.  На  денежные  средства,  перечисленные  в соответствии с настоящим договором, проценты не начисляются.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3.1.   Задаток  возвращается  в случаях  и в  сроки,   которые установлены   пунктами   3.2   -  3.6  настоящего  договора, путем перечисления суммы внесенного задатка на счет Заявителя, указанный в ст. 5 настоящего договора.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3.2.  В  случае  если  Заявитель  не будет допущен к участию в торгах, Организатор торгов  обязуется  возвратить  сумму  внесенного Заявителем задатка   в  течение   3 (трех)  рабочих  дней  со дня оформления Протокола  окончания приема и регистрации заявок на участие в торгах.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3.3.  В  случае  если  Заявитель  участвовал  в торгах,  но не выиграл их, Организатор торгов обязуется возвратить сумму внесенного Заявителем задатка   в  течение  3 (трех)  рабочих  дней  со  дня </w:t>
      </w:r>
      <w:r w:rsidR="00CF3BA2">
        <w:rPr>
          <w:rFonts w:ascii="Times New Roman" w:hAnsi="Times New Roman" w:cs="Times New Roman"/>
          <w:sz w:val="24"/>
          <w:szCs w:val="24"/>
        </w:rPr>
        <w:t>утверждения Протокола о подведении результатов торгов</w:t>
      </w:r>
      <w:r w:rsidRPr="00654186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 3.4.  В случае отзыва Заявителем заявки на участие в торгах до момента  приобретения  им  статуса участника торгов Организатор торгов обязуется возвратить  сумму внесенного Заявителем задатка в течение 5 (пяти) рабочих  дней  со дня поступления Организатору торгов от Заявителя уведомления  об  отзыве  заявки.</w:t>
      </w:r>
    </w:p>
    <w:p w:rsidR="00CF3BA2" w:rsidRDefault="008E60C2" w:rsidP="00CF3BA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lastRenderedPageBreak/>
        <w:t xml:space="preserve">    3.5. В случае признания торгов </w:t>
      </w:r>
      <w:proofErr w:type="gramStart"/>
      <w:r w:rsidRPr="00654186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654186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 сумму внесенного Заявителем задатка в течение 3 (трех) рабочих  дней  со  дня  принятия  решения об объявлении торгов несостоявшимися.</w:t>
      </w:r>
    </w:p>
    <w:p w:rsidR="008E60C2" w:rsidRPr="008F7197" w:rsidRDefault="00CF3BA2" w:rsidP="00CF3BA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3.6.  </w:t>
      </w:r>
      <w:r w:rsidR="008E60C2" w:rsidRPr="008F7197">
        <w:rPr>
          <w:rFonts w:ascii="Times New Roman" w:hAnsi="Times New Roman" w:cs="Times New Roman"/>
          <w:sz w:val="24"/>
          <w:szCs w:val="24"/>
        </w:rPr>
        <w:t xml:space="preserve">В  случае  отмены  торгов  по  продаже  </w:t>
      </w:r>
      <w:r w:rsidR="0019229C">
        <w:rPr>
          <w:rFonts w:ascii="Times New Roman" w:hAnsi="Times New Roman" w:cs="Times New Roman"/>
          <w:sz w:val="24"/>
          <w:szCs w:val="24"/>
        </w:rPr>
        <w:t>Прав</w:t>
      </w:r>
      <w:r w:rsidR="008E60C2">
        <w:rPr>
          <w:rFonts w:ascii="Times New Roman" w:hAnsi="Times New Roman" w:cs="Times New Roman"/>
          <w:sz w:val="24"/>
          <w:szCs w:val="24"/>
        </w:rPr>
        <w:t>,</w:t>
      </w:r>
      <w:r w:rsidR="008E60C2" w:rsidRPr="008F7197">
        <w:rPr>
          <w:rFonts w:ascii="Times New Roman" w:hAnsi="Times New Roman" w:cs="Times New Roman"/>
          <w:sz w:val="24"/>
          <w:szCs w:val="24"/>
        </w:rPr>
        <w:t xml:space="preserve"> Организатор торгов возвращает  сумму внесенного Заявителем задатка в течение 3 (трех) рабочих  дней  со  дня  принятия  решения об отмене торгов.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3.7.  Внесенный   задаток  не  возвращается  в случае,   если Заявитель, признанный победителем торгов:</w:t>
      </w:r>
    </w:p>
    <w:p w:rsidR="00CF3BA2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-  </w:t>
      </w:r>
      <w:r w:rsidR="009C7D10">
        <w:rPr>
          <w:rFonts w:ascii="Times New Roman" w:hAnsi="Times New Roman" w:cs="Times New Roman"/>
          <w:sz w:val="24"/>
          <w:szCs w:val="24"/>
        </w:rPr>
        <w:t xml:space="preserve">по истечению трех дней, с момента объявления победителя торгов, </w:t>
      </w:r>
      <w:r w:rsidRPr="00654186">
        <w:rPr>
          <w:rFonts w:ascii="Times New Roman" w:hAnsi="Times New Roman" w:cs="Times New Roman"/>
          <w:sz w:val="24"/>
          <w:szCs w:val="24"/>
        </w:rPr>
        <w:t xml:space="preserve">уклонится  от  подписания  </w:t>
      </w:r>
      <w:r w:rsidR="009C7D10">
        <w:rPr>
          <w:rFonts w:ascii="Times New Roman" w:hAnsi="Times New Roman" w:cs="Times New Roman"/>
          <w:sz w:val="24"/>
          <w:szCs w:val="24"/>
        </w:rPr>
        <w:t>Протокола  о результатах торгов</w:t>
      </w:r>
      <w:r w:rsidR="00CF3BA2">
        <w:rPr>
          <w:rFonts w:ascii="Times New Roman" w:hAnsi="Times New Roman" w:cs="Times New Roman"/>
          <w:sz w:val="24"/>
          <w:szCs w:val="24"/>
        </w:rPr>
        <w:t>;</w:t>
      </w:r>
    </w:p>
    <w:p w:rsidR="008E60C2" w:rsidRPr="00654186" w:rsidRDefault="00CF3BA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9C7D10" w:rsidRPr="00654186">
        <w:rPr>
          <w:rFonts w:ascii="Times New Roman" w:hAnsi="Times New Roman" w:cs="Times New Roman"/>
          <w:sz w:val="24"/>
          <w:szCs w:val="24"/>
        </w:rPr>
        <w:t>в установленный  извещением  о проведении  торгов срок</w:t>
      </w:r>
      <w:r w:rsidR="009C7D10">
        <w:rPr>
          <w:rFonts w:ascii="Times New Roman" w:hAnsi="Times New Roman" w:cs="Times New Roman"/>
          <w:sz w:val="24"/>
          <w:szCs w:val="24"/>
        </w:rPr>
        <w:t xml:space="preserve"> </w:t>
      </w:r>
      <w:r w:rsidR="009C7D10" w:rsidRPr="00654186">
        <w:rPr>
          <w:rFonts w:ascii="Times New Roman" w:hAnsi="Times New Roman" w:cs="Times New Roman"/>
          <w:sz w:val="24"/>
          <w:szCs w:val="24"/>
        </w:rPr>
        <w:t xml:space="preserve"> </w:t>
      </w:r>
      <w:r w:rsidR="008E60C2" w:rsidRPr="00654186">
        <w:rPr>
          <w:rFonts w:ascii="Times New Roman" w:hAnsi="Times New Roman" w:cs="Times New Roman"/>
          <w:sz w:val="24"/>
          <w:szCs w:val="24"/>
        </w:rPr>
        <w:t xml:space="preserve">уклонится  от заключения  </w:t>
      </w:r>
      <w:r w:rsidRPr="00654186">
        <w:rPr>
          <w:rFonts w:ascii="Times New Roman" w:hAnsi="Times New Roman" w:cs="Times New Roman"/>
          <w:sz w:val="24"/>
          <w:szCs w:val="24"/>
        </w:rPr>
        <w:t>Договора ку</w:t>
      </w:r>
      <w:r>
        <w:rPr>
          <w:rFonts w:ascii="Times New Roman" w:hAnsi="Times New Roman" w:cs="Times New Roman"/>
          <w:sz w:val="24"/>
          <w:szCs w:val="24"/>
        </w:rPr>
        <w:t>пли - продажи имущества</w:t>
      </w:r>
      <w:r w:rsidR="008E60C2" w:rsidRPr="00654186">
        <w:rPr>
          <w:rFonts w:ascii="Times New Roman" w:hAnsi="Times New Roman" w:cs="Times New Roman"/>
          <w:sz w:val="24"/>
          <w:szCs w:val="24"/>
        </w:rPr>
        <w:t>;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- уклонится от оплаты </w:t>
      </w:r>
      <w:proofErr w:type="gramStart"/>
      <w:r w:rsidRPr="00654186">
        <w:rPr>
          <w:rFonts w:ascii="Times New Roman" w:hAnsi="Times New Roman" w:cs="Times New Roman"/>
          <w:sz w:val="24"/>
          <w:szCs w:val="24"/>
        </w:rPr>
        <w:t>продаваемого</w:t>
      </w:r>
      <w:proofErr w:type="gramEnd"/>
      <w:r w:rsidRPr="00654186"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19229C">
        <w:rPr>
          <w:rFonts w:ascii="Times New Roman" w:hAnsi="Times New Roman" w:cs="Times New Roman"/>
          <w:sz w:val="24"/>
          <w:szCs w:val="24"/>
        </w:rPr>
        <w:t>Прав</w:t>
      </w:r>
      <w:r w:rsidR="009C7D10">
        <w:rPr>
          <w:rFonts w:ascii="Times New Roman" w:hAnsi="Times New Roman" w:cs="Times New Roman"/>
          <w:sz w:val="24"/>
          <w:szCs w:val="24"/>
        </w:rPr>
        <w:t xml:space="preserve"> в срок, указанный в извещении о проведении торгов</w:t>
      </w:r>
      <w:r w:rsidRPr="00654186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3.8.  Внесенный Заявителем Задаток засчитывается в счет оплаты приобретаемого  на торгах </w:t>
      </w:r>
      <w:r w:rsidR="0019229C">
        <w:rPr>
          <w:rFonts w:ascii="Times New Roman" w:hAnsi="Times New Roman" w:cs="Times New Roman"/>
          <w:sz w:val="24"/>
          <w:szCs w:val="24"/>
        </w:rPr>
        <w:t>Прав</w:t>
      </w:r>
      <w:r w:rsidRPr="00654186">
        <w:rPr>
          <w:rFonts w:ascii="Times New Roman" w:hAnsi="Times New Roman" w:cs="Times New Roman"/>
          <w:sz w:val="24"/>
          <w:szCs w:val="24"/>
        </w:rPr>
        <w:t xml:space="preserve"> при  заключении  в установленном порядке Дог</w:t>
      </w:r>
      <w:r w:rsidR="009C7D10">
        <w:rPr>
          <w:rFonts w:ascii="Times New Roman" w:hAnsi="Times New Roman" w:cs="Times New Roman"/>
          <w:sz w:val="24"/>
          <w:szCs w:val="24"/>
        </w:rPr>
        <w:t>овора купли – продажи имущества</w:t>
      </w:r>
      <w:r w:rsidRPr="00654186">
        <w:rPr>
          <w:rFonts w:ascii="Times New Roman" w:hAnsi="Times New Roman" w:cs="Times New Roman"/>
          <w:sz w:val="24"/>
          <w:szCs w:val="24"/>
        </w:rPr>
        <w:t>.</w:t>
      </w:r>
    </w:p>
    <w:p w:rsidR="008E60C2" w:rsidRPr="00654186" w:rsidRDefault="008E60C2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4.1.   Настоящий   договор   вступает   в силу  с момента  его подписания  Сторонами  и прекращает свое действие после исполнения Сторонами всех обязательств по нему.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4.2.   Все   возможные   споры   и разногласия,   связанные  с исполнением настоящего договора, будут разрешаться Сторонами путем переговоров.   В   случае   невозможности   разрешения   споров  и разногласий  путем  переговоров    они  передаются  на  разрешение Арбитражного суда Кемеровской области в соответствии с действующим законодательством Российской Федерации.</w:t>
      </w:r>
    </w:p>
    <w:p w:rsidR="008E60C2" w:rsidRPr="00654186" w:rsidRDefault="008E60C2" w:rsidP="008E60C2">
      <w:pPr>
        <w:pStyle w:val="HTM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4186">
        <w:rPr>
          <w:rFonts w:ascii="Times New Roman" w:hAnsi="Times New Roman" w:cs="Times New Roman"/>
          <w:sz w:val="24"/>
          <w:szCs w:val="24"/>
        </w:rPr>
        <w:t xml:space="preserve">    4.3.  Настоящий договор составлен в двух экземплярах,  имеющих одинаковую юридическую силу, по одному для каждой из Сторон.</w:t>
      </w:r>
    </w:p>
    <w:p w:rsidR="00255A64" w:rsidRDefault="00255A64" w:rsidP="008E60C2">
      <w:pPr>
        <w:ind w:left="-851"/>
      </w:pPr>
    </w:p>
    <w:p w:rsidR="00A71C03" w:rsidRDefault="00A71C03" w:rsidP="00A71C03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86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A71C03" w:rsidRDefault="00A71C03" w:rsidP="00A71C03">
      <w:pPr>
        <w:pStyle w:val="HTM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03" w:rsidRDefault="00A71C03" w:rsidP="00A71C03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</w:p>
    <w:p w:rsidR="00A71C03" w:rsidRDefault="00A71C03" w:rsidP="00A71C03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C03" w:rsidRDefault="00A71C03" w:rsidP="00A71C03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C03" w:rsidRPr="00654186" w:rsidRDefault="00A71C03" w:rsidP="00A71C03">
      <w:pPr>
        <w:pStyle w:val="HTM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A71C03" w:rsidRDefault="00A71C03" w:rsidP="008E60C2">
      <w:pPr>
        <w:ind w:left="-851"/>
      </w:pPr>
    </w:p>
    <w:p w:rsidR="00A71C03" w:rsidRDefault="00A71C03" w:rsidP="008E60C2">
      <w:pPr>
        <w:ind w:left="-851"/>
      </w:pPr>
    </w:p>
    <w:p w:rsidR="00A71C03" w:rsidRDefault="00A71C03" w:rsidP="008E60C2">
      <w:pPr>
        <w:ind w:left="-851"/>
      </w:pPr>
    </w:p>
    <w:sectPr w:rsidR="00A71C03" w:rsidSect="0025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60C2"/>
    <w:rsid w:val="00021F22"/>
    <w:rsid w:val="0019229C"/>
    <w:rsid w:val="001A4A6C"/>
    <w:rsid w:val="001C5880"/>
    <w:rsid w:val="00255A64"/>
    <w:rsid w:val="003556AA"/>
    <w:rsid w:val="0055788E"/>
    <w:rsid w:val="006B02D1"/>
    <w:rsid w:val="006D21D7"/>
    <w:rsid w:val="00857095"/>
    <w:rsid w:val="008953D1"/>
    <w:rsid w:val="008A5AB3"/>
    <w:rsid w:val="008E60C2"/>
    <w:rsid w:val="0092276F"/>
    <w:rsid w:val="00970288"/>
    <w:rsid w:val="009C7D10"/>
    <w:rsid w:val="00A176B4"/>
    <w:rsid w:val="00A245B4"/>
    <w:rsid w:val="00A6697B"/>
    <w:rsid w:val="00A71C03"/>
    <w:rsid w:val="00AA3907"/>
    <w:rsid w:val="00AE3428"/>
    <w:rsid w:val="00AE6AC1"/>
    <w:rsid w:val="00C63E10"/>
    <w:rsid w:val="00CF3BA2"/>
    <w:rsid w:val="00D33ECD"/>
    <w:rsid w:val="00E00E21"/>
    <w:rsid w:val="00F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60C2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rC+ByAmIb0CcOmyarHq0gKoQOVjZfV2Kg3kTEG+dA5E=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P5Xc1tpBJ62MKk1j+ch1bBbcAcXQ3vrupTFCB+nOxKPiHlc1z78VsgWdWlLrLS1Q24FRNh3h
    MuAJ/Yj4UwX1Pg==
  </SignatureValue>
  <KeyInfo>
    <KeyValue>
      <RSAKeyValue>
        <Modulus>
            PYRs9B2mbBCYNyev8C2/pD+x787ZrIp/kmiR+wIGsUFQ8rZzIs+ETFvWn/1ArqmqAR4CAgOF
            KgcGACQCAgOFKg==
          </Modulus>
        <Exponent>BwYSMA==</Exponent>
      </RSAKeyValue>
    </KeyValue>
    <X509Data>
      <X509Certificate>
          MIIFKzCCBNqgAwIBAgIKE3QRRwAAAABR+TAIBgYqhQMCAgMwggEEMR4wHAYJKoZIhvcNAQkB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MRswGQYDVQQDExJVQyBTS0IgS29udHVyIChHVCkwHhcNMTEwNTEyMTAxMTAwWhcNMTIwNTEy
          MTAxMTAwWjCCARIxITAfBgkqhkiG9w0BCQEWEmdlcmJlbGV2ZG9AbWFpbC5ydTELMAkGA1UE
          BhMCUlUxLjAsBgNVBAgMJdCa0LXQvNC10YDQvtCy0YHQutCw0Y8g0L7QsdC70LDRgdGC0Ywx
          GTAXBgNVBAcMENCa0LXQvNC10YDQvtCy0L4xOTA3BgNVBAMMMNCT0LXRgNCx0LXQu9C10LIg
          0JTQvNC40YLRgNC40Lkg0J7Qu9C10LPQvtCy0LjRhzEfMB0GCSqGSIb3DQEJAgwQSU5OPTQy
          MDUxMzE0NDc3MDE5MDcGA1UEBAww0JPQtdGA0LHQtdC70LXQsiDQlNC80LjRgtGA0LjQuSDQ
          ntC70LXQs9C+0LLQuNGHMGMwHAYGKoUDAgITMBIGByqFAwICJAAGByqFAwICHgEDQwAEQKqp
          rkD9n9ZbTITPInO28lBBsQYC+5Fokn+KrNnO77E/pL8t8K8nN5gQbKYd9GyEPa7FN+7kv+3f
          t4WCe2G1kTCjggIYMIICFDAOBgNVHQ8BAf8EBAMCBPAwagYDVR0lBGMwYQYIKwYBBQUHAwIG
          CCsGAQUFBwMEBgcqhQMCAiIGBgcqhQMGAwEBBgcqhQMDBwVGBggqhQMGAwEDAQYIKoUDBgMB
          AgIGCCqFAwYDAQQBBggqhQMGAwEEAgYIKoUDBgMBBAMwHQYDVR0RBBYwFIESZ2VyYmVsZXZk
          b0BtYWlsLnJ1MB0GA1UdDgQWBBRE/8n99wDy0TkBTFoeQcos1QzrHzAfBgNVHSMEGDAWgBQt
          tS1GRNv9Ok1H9xwOpN14FMmwBTBuBgNVHR8EZzBlMGOgYaBfhi1odHRwOi8vY2Euc2tia29u
          dHVyLnJ1L2NkcC9rb250dXItZ3QtMjAxMC5jcmyGLmh0dHA6Ly9jZHAuc2tia29udHVyLnJ1
          L2NkcC9rb250dXItZ3QtMjAxMC5jcmwwgZkGCCsGAQUFBwEBBIGMMIGJMEIGCCsGAQUFBzAC
          hjZodHRwOi8vY2Euc2tia29udHVyLnJ1L2NlcnRpZmljYXRlcy9rb250dXItZ3QtMjAxMC5j
          cnQwQwYIKwYBBQUHMAKGN2h0dHA6Ly9jZHAuc2tia29udHVyLnJ1L2NlcnRpZmljYXRlcy9r
          b250dXItZ3QtMjAxMC5jcnQwKwYDVR0QBCQwIoAPMjAxMTA1MTIxMDExMDBagQ8yMDEyMDUx
          MTEwMDYwMFowCAYGKoUDAgIDA0EAoYpj+InWFrwNyde7VpAV+mBbbgkkX+4FuEoXQpyPZOCB
          ukPnc+ka3tb0SPexNwbRcsUw+F9Q6mmPhAiEw5BrXQ==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iBi8HJRdrRPHk1rkjjqbk2uwKM0=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numbering.xml?ContentType=application/vnd.openxmlformats-officedocument.wordprocessingml.numbering+xml">
        <DigestMethod Algorithm="http://www.w3.org/2000/09/xmldsig#sha1"/>
        <DigestValue>ph4jPs5/dIE6DyXf3/MQuBkX5AM=</DigestValue>
      </Reference>
      <Reference URI="/word/settings.xml?ContentType=application/vnd.openxmlformats-officedocument.wordprocessingml.settings+xml">
        <DigestMethod Algorithm="http://www.w3.org/2000/09/xmldsig#sha1"/>
        <DigestValue>w+yO9ahHyQN990KQv3xr79hrBv0=</DigestValue>
      </Reference>
      <Reference URI="/word/styles.xml?ContentType=application/vnd.openxmlformats-officedocument.wordprocessingml.styles+xml">
        <DigestMethod Algorithm="http://www.w3.org/2000/09/xmldsig#sha1"/>
        <DigestValue>JXLrWw7am79Xk50iAlm2X204Vv4=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2011-09-15T10:45:56Z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Yurist4</dc:creator>
  <cp:keywords/>
  <dc:description/>
  <cp:lastModifiedBy>Yurist4</cp:lastModifiedBy>
  <cp:revision>3</cp:revision>
  <dcterms:created xsi:type="dcterms:W3CDTF">2011-09-12T08:52:00Z</dcterms:created>
  <dcterms:modified xsi:type="dcterms:W3CDTF">2011-09-12T08:53:00Z</dcterms:modified>
</cp:coreProperties>
</file>