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45" w:rsidRDefault="000E1345" w:rsidP="000E134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ДОГОВОР</w:t>
      </w:r>
    </w:p>
    <w:p w:rsidR="000E1345" w:rsidRDefault="000E1345" w:rsidP="000E1345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купли – продажи №__.</w:t>
      </w:r>
    </w:p>
    <w:p w:rsidR="000E1345" w:rsidRDefault="000E1345" w:rsidP="000E1345">
      <w:pPr>
        <w:jc w:val="center"/>
        <w:rPr>
          <w:rFonts w:ascii="Arial" w:hAnsi="Arial" w:cs="Arial"/>
          <w:sz w:val="24"/>
        </w:rPr>
      </w:pPr>
    </w:p>
    <w:p w:rsidR="000E1345" w:rsidRPr="000B5BBA" w:rsidRDefault="000E1345" w:rsidP="000E1345">
      <w:pPr>
        <w:pStyle w:val="a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Санкт-Петербург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B5BBA">
        <w:rPr>
          <w:rFonts w:ascii="Times New Roman" w:hAnsi="Times New Roman"/>
          <w:sz w:val="22"/>
          <w:szCs w:val="22"/>
        </w:rPr>
        <w:tab/>
      </w:r>
      <w:r w:rsidRPr="000B5BBA">
        <w:rPr>
          <w:rFonts w:ascii="Times New Roman" w:hAnsi="Times New Roman"/>
          <w:sz w:val="22"/>
          <w:szCs w:val="22"/>
        </w:rPr>
        <w:tab/>
      </w:r>
      <w:r w:rsidRPr="000B5BB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«____» ____________ 2011 г.</w:t>
      </w:r>
    </w:p>
    <w:p w:rsidR="000E1345" w:rsidRPr="000B5BBA" w:rsidRDefault="000E1345" w:rsidP="000E1345">
      <w:pPr>
        <w:jc w:val="both"/>
        <w:rPr>
          <w:sz w:val="22"/>
          <w:szCs w:val="22"/>
        </w:rPr>
      </w:pPr>
    </w:p>
    <w:p w:rsidR="000E1345" w:rsidRPr="000B5BBA" w:rsidRDefault="000E1345" w:rsidP="000E1345">
      <w:pPr>
        <w:ind w:firstLine="708"/>
        <w:jc w:val="both"/>
        <w:rPr>
          <w:sz w:val="22"/>
          <w:szCs w:val="22"/>
        </w:rPr>
      </w:pPr>
      <w:r w:rsidRPr="000B5BBA">
        <w:rPr>
          <w:sz w:val="22"/>
          <w:szCs w:val="22"/>
        </w:rPr>
        <w:tab/>
        <w:t>Общество с ограниченной ответственностью «</w:t>
      </w:r>
      <w:r>
        <w:rPr>
          <w:sz w:val="22"/>
          <w:szCs w:val="22"/>
        </w:rPr>
        <w:t>Псковский мелькомбинат»</w:t>
      </w:r>
      <w:r w:rsidRPr="000B5BBA">
        <w:rPr>
          <w:sz w:val="22"/>
          <w:szCs w:val="22"/>
        </w:rPr>
        <w:t xml:space="preserve"> в лице конкурсного управляющего Бабенко И. В., действующего на основании </w:t>
      </w:r>
      <w:r>
        <w:rPr>
          <w:sz w:val="22"/>
          <w:szCs w:val="22"/>
        </w:rPr>
        <w:t>Определения Арбитражного суда Псковской области от 22 июля 2009 года по делу А52-1245/2009</w:t>
      </w:r>
      <w:r w:rsidRPr="000B5BBA">
        <w:rPr>
          <w:sz w:val="22"/>
          <w:szCs w:val="22"/>
        </w:rPr>
        <w:t>, именуемое в дальнейшем «Продавец», с одной  стороны, и</w:t>
      </w:r>
    </w:p>
    <w:p w:rsidR="000E1345" w:rsidRPr="000B5BBA" w:rsidRDefault="000E1345" w:rsidP="000E13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</w:t>
      </w:r>
      <w:r w:rsidRPr="000B5BBA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0B5BBA">
        <w:rPr>
          <w:sz w:val="22"/>
          <w:szCs w:val="22"/>
        </w:rPr>
        <w:t xml:space="preserve"> в дальнейшем «Покупатель» с другой стороны, заключили настоящий договор о нижеследующем:</w:t>
      </w:r>
    </w:p>
    <w:p w:rsidR="000E1345" w:rsidRDefault="000E1345" w:rsidP="000E1345">
      <w:pPr>
        <w:ind w:left="2880" w:firstLine="720"/>
        <w:jc w:val="both"/>
        <w:rPr>
          <w:rFonts w:ascii="Arial" w:hAnsi="Arial" w:cs="Arial"/>
          <w:b/>
          <w:sz w:val="22"/>
        </w:rPr>
      </w:pPr>
    </w:p>
    <w:p w:rsidR="000E1345" w:rsidRDefault="000E1345" w:rsidP="000E1345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ПРЕДМЕТ ДОГОВОРА.</w:t>
      </w:r>
    </w:p>
    <w:p w:rsidR="000E1345" w:rsidRDefault="000E1345" w:rsidP="000E1345">
      <w:pPr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1.1. По результатам торгов по продаже </w:t>
      </w:r>
      <w:r>
        <w:rPr>
          <w:rFonts w:ascii="Times New Roman" w:hAnsi="Times New Roman"/>
          <w:sz w:val="22"/>
          <w:szCs w:val="22"/>
        </w:rPr>
        <w:t>имуществ</w:t>
      </w:r>
      <w:proofErr w:type="gramStart"/>
      <w:r>
        <w:rPr>
          <w:rFonts w:ascii="Times New Roman" w:hAnsi="Times New Roman"/>
          <w:sz w:val="22"/>
          <w:szCs w:val="22"/>
        </w:rPr>
        <w:t>а ООО</w:t>
      </w:r>
      <w:proofErr w:type="gramEnd"/>
      <w:r>
        <w:rPr>
          <w:rFonts w:ascii="Times New Roman" w:hAnsi="Times New Roman"/>
          <w:sz w:val="22"/>
          <w:szCs w:val="22"/>
        </w:rPr>
        <w:t xml:space="preserve"> «Псковский мелькомбинат», являющегося предметом залога</w:t>
      </w:r>
      <w:r w:rsidRPr="000B5BBA">
        <w:rPr>
          <w:rFonts w:ascii="Times New Roman" w:hAnsi="Times New Roman"/>
          <w:sz w:val="22"/>
          <w:szCs w:val="22"/>
        </w:rPr>
        <w:t xml:space="preserve">, Продавец продает, а Покупатель покупает 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Pr="000B5BBA">
        <w:rPr>
          <w:rFonts w:ascii="Times New Roman" w:hAnsi="Times New Roman"/>
          <w:sz w:val="22"/>
          <w:szCs w:val="22"/>
        </w:rPr>
        <w:t>.</w:t>
      </w: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1.2. Продажная цена </w:t>
      </w:r>
      <w:r>
        <w:rPr>
          <w:rFonts w:ascii="Times New Roman" w:hAnsi="Times New Roman"/>
          <w:sz w:val="22"/>
          <w:szCs w:val="22"/>
        </w:rPr>
        <w:t>имущества поименованного в пункте 1.1. настоящего договора</w:t>
      </w:r>
      <w:r w:rsidRPr="000B5B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B5BBA">
        <w:rPr>
          <w:rFonts w:ascii="Times New Roman" w:hAnsi="Times New Roman"/>
          <w:sz w:val="22"/>
          <w:szCs w:val="22"/>
        </w:rPr>
        <w:t>согласно Протокола</w:t>
      </w:r>
      <w:proofErr w:type="gramEnd"/>
      <w:r w:rsidRPr="000B5BBA">
        <w:rPr>
          <w:rFonts w:ascii="Times New Roman" w:hAnsi="Times New Roman"/>
          <w:sz w:val="22"/>
          <w:szCs w:val="22"/>
        </w:rPr>
        <w:t xml:space="preserve"> подведения итогов торгов от </w:t>
      </w:r>
      <w:r>
        <w:rPr>
          <w:rFonts w:ascii="Times New Roman" w:hAnsi="Times New Roman"/>
          <w:sz w:val="22"/>
          <w:szCs w:val="22"/>
        </w:rPr>
        <w:t>__________ 2011 года</w:t>
      </w:r>
      <w:r w:rsidRPr="000B5BBA">
        <w:rPr>
          <w:rFonts w:ascii="Times New Roman" w:hAnsi="Times New Roman"/>
          <w:sz w:val="22"/>
          <w:szCs w:val="22"/>
        </w:rPr>
        <w:t xml:space="preserve"> составляет </w:t>
      </w:r>
      <w:r>
        <w:rPr>
          <w:rFonts w:ascii="Times New Roman" w:hAnsi="Times New Roman"/>
          <w:sz w:val="22"/>
          <w:szCs w:val="22"/>
        </w:rPr>
        <w:t>_____________________ рублей</w:t>
      </w:r>
      <w:r w:rsidRPr="000B5BBA">
        <w:rPr>
          <w:rFonts w:ascii="Times New Roman" w:hAnsi="Times New Roman"/>
          <w:sz w:val="22"/>
          <w:szCs w:val="22"/>
        </w:rPr>
        <w:t>.</w:t>
      </w:r>
    </w:p>
    <w:p w:rsidR="000E1345" w:rsidRPr="000B5BBA" w:rsidRDefault="000E1345" w:rsidP="000E1345">
      <w:pPr>
        <w:pStyle w:val="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</w:t>
      </w:r>
      <w:r w:rsidRPr="000B5BBA">
        <w:rPr>
          <w:rFonts w:ascii="Times New Roman" w:hAnsi="Times New Roman"/>
          <w:sz w:val="22"/>
          <w:szCs w:val="22"/>
        </w:rPr>
        <w:t xml:space="preserve">. На момент заключения настоящего договора Объект никому не продан, </w:t>
      </w:r>
      <w:r>
        <w:rPr>
          <w:rFonts w:ascii="Times New Roman" w:hAnsi="Times New Roman"/>
          <w:sz w:val="22"/>
          <w:szCs w:val="22"/>
        </w:rPr>
        <w:t>залог в обеспечение исполнения обязательств перед ОАО «</w:t>
      </w:r>
      <w:proofErr w:type="spellStart"/>
      <w:r>
        <w:rPr>
          <w:rFonts w:ascii="Times New Roman" w:hAnsi="Times New Roman"/>
          <w:sz w:val="22"/>
          <w:szCs w:val="22"/>
        </w:rPr>
        <w:t>Россельхозбанк</w:t>
      </w:r>
      <w:proofErr w:type="spellEnd"/>
      <w:r>
        <w:rPr>
          <w:rFonts w:ascii="Times New Roman" w:hAnsi="Times New Roman"/>
          <w:sz w:val="22"/>
          <w:szCs w:val="22"/>
        </w:rPr>
        <w:t>» прекращается в силу закона</w:t>
      </w:r>
      <w:r w:rsidRPr="000B5BBA">
        <w:rPr>
          <w:rFonts w:ascii="Times New Roman" w:hAnsi="Times New Roman"/>
          <w:sz w:val="22"/>
          <w:szCs w:val="22"/>
        </w:rPr>
        <w:t>, под арестом и запрещением не состоит, иных обременений правами третьих лиц не имеет.</w:t>
      </w:r>
    </w:p>
    <w:p w:rsidR="000E1345" w:rsidRPr="000B5BBA" w:rsidRDefault="000E1345" w:rsidP="000E1345">
      <w:pPr>
        <w:pStyle w:val="ConsNormal"/>
        <w:widowControl/>
        <w:ind w:firstLine="0"/>
        <w:jc w:val="center"/>
        <w:rPr>
          <w:rFonts w:cs="Arial"/>
          <w:b/>
          <w:sz w:val="22"/>
          <w:szCs w:val="22"/>
        </w:rPr>
      </w:pPr>
    </w:p>
    <w:p w:rsidR="000E1345" w:rsidRDefault="000E1345" w:rsidP="000E134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ОБЯЗАТЕЛЬСТВА СТОРОН.</w:t>
      </w:r>
    </w:p>
    <w:p w:rsidR="000E1345" w:rsidRDefault="000E1345" w:rsidP="000E1345">
      <w:pPr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>Продавец обязуется:</w:t>
      </w: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Передать </w:t>
      </w:r>
      <w:proofErr w:type="gramStart"/>
      <w:r>
        <w:rPr>
          <w:rFonts w:ascii="Times New Roman" w:hAnsi="Times New Roman"/>
          <w:sz w:val="22"/>
          <w:szCs w:val="22"/>
        </w:rPr>
        <w:t>имущество</w:t>
      </w:r>
      <w:proofErr w:type="gramEnd"/>
      <w:r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</w:t>
      </w:r>
      <w:r w:rsidRPr="000B5BBA">
        <w:rPr>
          <w:rFonts w:ascii="Times New Roman" w:hAnsi="Times New Roman"/>
          <w:sz w:val="22"/>
          <w:szCs w:val="22"/>
        </w:rPr>
        <w:t xml:space="preserve"> по акту приема – передачи согласно Протокола об итогах торгов от </w:t>
      </w:r>
      <w:r>
        <w:rPr>
          <w:rFonts w:ascii="Times New Roman" w:hAnsi="Times New Roman"/>
          <w:sz w:val="22"/>
          <w:szCs w:val="22"/>
        </w:rPr>
        <w:t>____________ 2011 года</w:t>
      </w:r>
      <w:r w:rsidRPr="000B5BBA">
        <w:rPr>
          <w:rFonts w:ascii="Times New Roman" w:hAnsi="Times New Roman"/>
          <w:sz w:val="22"/>
          <w:szCs w:val="22"/>
        </w:rPr>
        <w:t xml:space="preserve"> и настоящего договора.</w:t>
      </w:r>
    </w:p>
    <w:p w:rsidR="000E1345" w:rsidRPr="000B5BBA" w:rsidRDefault="000E1345" w:rsidP="000E1345">
      <w:pPr>
        <w:numPr>
          <w:ilvl w:val="1"/>
          <w:numId w:val="1"/>
        </w:numPr>
        <w:ind w:right="43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Покупатель обязуется:</w:t>
      </w: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2.2.1. Уплатить Продавцу стоимость </w:t>
      </w:r>
      <w:r>
        <w:rPr>
          <w:rFonts w:ascii="Times New Roman" w:hAnsi="Times New Roman"/>
          <w:sz w:val="22"/>
          <w:szCs w:val="22"/>
        </w:rPr>
        <w:t xml:space="preserve">имущества продаваемого в соответствии с настоящим договором  не позднее тридцати дней </w:t>
      </w:r>
      <w:proofErr w:type="gramStart"/>
      <w:r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/>
          <w:sz w:val="22"/>
          <w:szCs w:val="22"/>
        </w:rPr>
        <w:t xml:space="preserve"> настоящего договора</w:t>
      </w:r>
      <w:r w:rsidRPr="000B5BBA">
        <w:rPr>
          <w:rFonts w:ascii="Times New Roman" w:hAnsi="Times New Roman"/>
          <w:sz w:val="22"/>
          <w:szCs w:val="22"/>
        </w:rPr>
        <w:t>.</w:t>
      </w: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2.2.2. Принять </w:t>
      </w:r>
      <w:proofErr w:type="gramStart"/>
      <w:r>
        <w:rPr>
          <w:rFonts w:ascii="Times New Roman" w:hAnsi="Times New Roman"/>
          <w:sz w:val="22"/>
          <w:szCs w:val="22"/>
        </w:rPr>
        <w:t>имущество</w:t>
      </w:r>
      <w:proofErr w:type="gramEnd"/>
      <w:r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от П</w:t>
      </w:r>
      <w:r w:rsidRPr="000B5BBA">
        <w:rPr>
          <w:rFonts w:ascii="Times New Roman" w:hAnsi="Times New Roman"/>
          <w:sz w:val="22"/>
          <w:szCs w:val="22"/>
        </w:rPr>
        <w:t>родавца по акту приема – передачи</w:t>
      </w:r>
      <w:r>
        <w:rPr>
          <w:rFonts w:ascii="Times New Roman" w:hAnsi="Times New Roman"/>
          <w:sz w:val="22"/>
          <w:szCs w:val="22"/>
        </w:rPr>
        <w:t>.</w:t>
      </w:r>
      <w:r w:rsidRPr="000B5BBA">
        <w:rPr>
          <w:rFonts w:ascii="Times New Roman" w:hAnsi="Times New Roman"/>
          <w:sz w:val="22"/>
          <w:szCs w:val="22"/>
        </w:rPr>
        <w:t xml:space="preserve"> </w:t>
      </w:r>
    </w:p>
    <w:p w:rsidR="000E1345" w:rsidRDefault="000E1345" w:rsidP="000E1345">
      <w:pPr>
        <w:ind w:right="43"/>
        <w:jc w:val="both"/>
        <w:rPr>
          <w:rFonts w:ascii="Arial" w:hAnsi="Arial" w:cs="Arial"/>
          <w:sz w:val="22"/>
        </w:rPr>
      </w:pPr>
    </w:p>
    <w:p w:rsidR="000E1345" w:rsidRDefault="000E1345" w:rsidP="000E1345">
      <w:pPr>
        <w:numPr>
          <w:ilvl w:val="0"/>
          <w:numId w:val="2"/>
        </w:numPr>
        <w:ind w:right="43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ОТВЕТСТВЕННОСТЬ СТОРОН.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numPr>
          <w:ilvl w:val="1"/>
          <w:numId w:val="2"/>
        </w:numPr>
        <w:tabs>
          <w:tab w:val="clear" w:pos="360"/>
          <w:tab w:val="num" w:pos="0"/>
        </w:tabs>
        <w:ind w:left="0" w:right="43" w:firstLine="0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0E1345" w:rsidRDefault="000E1345" w:rsidP="000E1345">
      <w:pPr>
        <w:pStyle w:val="Plain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В случае нарушения Покупателем сроков оплаты, установленных Протоколом об итогах торгов от </w:t>
      </w:r>
      <w:r>
        <w:rPr>
          <w:rFonts w:ascii="Times New Roman" w:hAnsi="Times New Roman"/>
          <w:sz w:val="22"/>
          <w:szCs w:val="22"/>
        </w:rPr>
        <w:t>____________ 2011</w:t>
      </w:r>
      <w:r w:rsidRPr="000B5BBA">
        <w:rPr>
          <w:rFonts w:ascii="Times New Roman" w:hAnsi="Times New Roman"/>
          <w:sz w:val="22"/>
          <w:szCs w:val="22"/>
        </w:rPr>
        <w:t xml:space="preserve"> г., Покупатель теряет право на приобретение </w:t>
      </w:r>
      <w:r>
        <w:rPr>
          <w:rFonts w:ascii="Times New Roman" w:hAnsi="Times New Roman"/>
          <w:sz w:val="22"/>
          <w:szCs w:val="22"/>
        </w:rPr>
        <w:t>имущества поименованного в пункте 1.1. настоящего договора.</w:t>
      </w:r>
    </w:p>
    <w:p w:rsidR="000E1345" w:rsidRPr="000B5BBA" w:rsidRDefault="000E1345" w:rsidP="000E1345">
      <w:pPr>
        <w:numPr>
          <w:ilvl w:val="1"/>
          <w:numId w:val="2"/>
        </w:numPr>
        <w:ind w:right="43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Выплаты по применяемым штрафным санкциям не освобождают Стороны от исполнения принятых на себя обязательств по Договору.</w:t>
      </w:r>
    </w:p>
    <w:p w:rsidR="000E1345" w:rsidRPr="000B5BBA" w:rsidRDefault="000E1345" w:rsidP="000E1345">
      <w:pPr>
        <w:jc w:val="both"/>
        <w:rPr>
          <w:sz w:val="22"/>
          <w:szCs w:val="22"/>
        </w:rPr>
      </w:pPr>
      <w:r w:rsidRPr="000B5BBA">
        <w:rPr>
          <w:sz w:val="22"/>
          <w:szCs w:val="22"/>
        </w:rPr>
        <w:t xml:space="preserve">3.4. Все споры, возникшие из настоящего договора, разрешаются сторонами путем переговоров, а в случае отсутствия такой возможности – в Арбитражном суде </w:t>
      </w:r>
      <w:r>
        <w:rPr>
          <w:sz w:val="22"/>
          <w:szCs w:val="22"/>
        </w:rPr>
        <w:t>Псковской области</w:t>
      </w:r>
      <w:r w:rsidRPr="000B5BBA">
        <w:rPr>
          <w:sz w:val="22"/>
          <w:szCs w:val="22"/>
        </w:rPr>
        <w:t>.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</w:p>
    <w:p w:rsidR="000E1345" w:rsidRDefault="000E1345" w:rsidP="000E1345">
      <w:pPr>
        <w:numPr>
          <w:ilvl w:val="0"/>
          <w:numId w:val="2"/>
        </w:numPr>
        <w:ind w:right="43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ВОЗНИКНОВЕНИЕ ПРАВА СОБСТВЕННОСТИ.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0B5BBA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proofErr w:type="gramStart"/>
      <w:r>
        <w:rPr>
          <w:rFonts w:ascii="Times New Roman" w:hAnsi="Times New Roman"/>
          <w:sz w:val="22"/>
          <w:szCs w:val="22"/>
        </w:rPr>
        <w:t>имущество</w:t>
      </w:r>
      <w:proofErr w:type="gramEnd"/>
      <w:r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</w:t>
      </w:r>
      <w:r w:rsidRPr="000B5BBA">
        <w:rPr>
          <w:rFonts w:ascii="Times New Roman" w:hAnsi="Times New Roman"/>
          <w:sz w:val="22"/>
          <w:szCs w:val="22"/>
        </w:rPr>
        <w:t xml:space="preserve"> возникает у Покупателя с момента полной оплаты суммы указанной в п. </w:t>
      </w:r>
      <w:r>
        <w:rPr>
          <w:rFonts w:ascii="Times New Roman" w:hAnsi="Times New Roman"/>
          <w:sz w:val="22"/>
          <w:szCs w:val="22"/>
        </w:rPr>
        <w:t>1.2. настоящего договора.</w:t>
      </w:r>
      <w:r w:rsidRPr="000B5BBA">
        <w:rPr>
          <w:rFonts w:ascii="Times New Roman" w:hAnsi="Times New Roman"/>
          <w:sz w:val="22"/>
          <w:szCs w:val="22"/>
        </w:rPr>
        <w:t xml:space="preserve"> </w:t>
      </w:r>
    </w:p>
    <w:p w:rsidR="000E1345" w:rsidRDefault="000E1345" w:rsidP="000E1345">
      <w:pPr>
        <w:ind w:right="43"/>
        <w:jc w:val="both"/>
        <w:rPr>
          <w:rFonts w:ascii="Arial" w:hAnsi="Arial" w:cs="Arial"/>
          <w:sz w:val="22"/>
        </w:rPr>
      </w:pPr>
    </w:p>
    <w:p w:rsidR="000E1345" w:rsidRDefault="000E1345" w:rsidP="000E1345">
      <w:pPr>
        <w:numPr>
          <w:ilvl w:val="0"/>
          <w:numId w:val="3"/>
        </w:numPr>
        <w:tabs>
          <w:tab w:val="clear" w:pos="3960"/>
        </w:tabs>
        <w:ind w:left="426" w:right="43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ДЕЙСТВИЕ ДОГОВОРА.</w:t>
      </w:r>
    </w:p>
    <w:p w:rsidR="000E1345" w:rsidRDefault="000E1345" w:rsidP="000E1345">
      <w:pPr>
        <w:ind w:left="3600" w:right="43"/>
        <w:jc w:val="both"/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numPr>
          <w:ilvl w:val="1"/>
          <w:numId w:val="3"/>
        </w:numPr>
        <w:ind w:right="43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Договор считается заключенным с момента подписания его Сторонами.</w:t>
      </w:r>
    </w:p>
    <w:p w:rsidR="000E1345" w:rsidRPr="000B5BBA" w:rsidRDefault="000E1345" w:rsidP="000E1345">
      <w:pPr>
        <w:numPr>
          <w:ilvl w:val="1"/>
          <w:numId w:val="3"/>
        </w:numPr>
        <w:ind w:right="-427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Договор считается исполненным при выполнении Сторонами всех условий Договора и произведения полного расчета между сторонами.</w:t>
      </w:r>
    </w:p>
    <w:p w:rsidR="000E1345" w:rsidRDefault="000E1345" w:rsidP="000E1345">
      <w:pPr>
        <w:ind w:right="43"/>
        <w:jc w:val="both"/>
        <w:rPr>
          <w:rFonts w:ascii="Arial" w:hAnsi="Arial" w:cs="Arial"/>
          <w:sz w:val="22"/>
        </w:rPr>
      </w:pPr>
    </w:p>
    <w:p w:rsidR="000E1345" w:rsidRDefault="000E1345" w:rsidP="000E1345">
      <w:pPr>
        <w:numPr>
          <w:ilvl w:val="0"/>
          <w:numId w:val="3"/>
        </w:numPr>
        <w:tabs>
          <w:tab w:val="clear" w:pos="3960"/>
          <w:tab w:val="num" w:pos="426"/>
        </w:tabs>
        <w:ind w:right="43" w:hanging="39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ЗАКЛЮЧИТЕЛЬНЫЕ ПОЛОЖЕНИЯ.</w:t>
      </w:r>
    </w:p>
    <w:p w:rsidR="000E1345" w:rsidRDefault="000E1345" w:rsidP="000E1345">
      <w:pPr>
        <w:ind w:left="3600" w:right="43" w:hanging="3600"/>
        <w:jc w:val="both"/>
        <w:rPr>
          <w:rFonts w:ascii="Arial" w:hAnsi="Arial" w:cs="Arial"/>
          <w:b/>
          <w:sz w:val="22"/>
        </w:rPr>
      </w:pPr>
    </w:p>
    <w:p w:rsidR="000E1345" w:rsidRPr="000B5BBA" w:rsidRDefault="000E1345" w:rsidP="000E1345">
      <w:pPr>
        <w:ind w:right="43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6.1. Изменения и дополнения Договора оформляются дополнительным соглашением сторон.</w:t>
      </w:r>
    </w:p>
    <w:p w:rsidR="000E1345" w:rsidRPr="000B5BBA" w:rsidRDefault="000E1345" w:rsidP="000E1345">
      <w:pPr>
        <w:ind w:right="-144"/>
        <w:jc w:val="both"/>
        <w:rPr>
          <w:sz w:val="22"/>
          <w:szCs w:val="22"/>
        </w:rPr>
      </w:pPr>
      <w:r w:rsidRPr="000B5BBA">
        <w:rPr>
          <w:sz w:val="22"/>
          <w:szCs w:val="22"/>
        </w:rPr>
        <w:t>6.3. Договор совершен в 2-х экземплярах, имеющих одинаковую юридическую силу.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7. РЕКВИЗИТЫ И ПОДПИСИ СТОРОН.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ПРОДАВЕЦ:                                                              ПОКУПАТЕЛЬ:</w:t>
      </w:r>
    </w:p>
    <w:p w:rsidR="000E1345" w:rsidRDefault="000E1345" w:rsidP="000E1345">
      <w:pPr>
        <w:ind w:right="43"/>
        <w:jc w:val="both"/>
        <w:rPr>
          <w:rFonts w:ascii="Arial" w:hAnsi="Arial" w:cs="Arial"/>
          <w:b/>
          <w:sz w:val="22"/>
        </w:rPr>
      </w:pPr>
    </w:p>
    <w:tbl>
      <w:tblPr>
        <w:tblW w:w="9867" w:type="dxa"/>
        <w:tblLayout w:type="fixed"/>
        <w:tblLook w:val="0000"/>
      </w:tblPr>
      <w:tblGrid>
        <w:gridCol w:w="4786"/>
        <w:gridCol w:w="5081"/>
      </w:tblGrid>
      <w:tr w:rsidR="000E1345" w:rsidTr="0081149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E1345" w:rsidRDefault="000E1345" w:rsidP="0081149A">
            <w:pPr>
              <w:jc w:val="both"/>
              <w:rPr>
                <w:sz w:val="22"/>
                <w:szCs w:val="22"/>
              </w:rPr>
            </w:pPr>
            <w:r w:rsidRPr="00432652">
              <w:rPr>
                <w:sz w:val="22"/>
                <w:szCs w:val="22"/>
              </w:rPr>
              <w:t xml:space="preserve">ООО «Псковский мелькомбинат» </w:t>
            </w:r>
          </w:p>
          <w:p w:rsidR="000E1345" w:rsidRDefault="000E1345" w:rsidP="0081149A">
            <w:pPr>
              <w:jc w:val="both"/>
              <w:rPr>
                <w:sz w:val="22"/>
                <w:szCs w:val="22"/>
              </w:rPr>
            </w:pPr>
            <w:r w:rsidRPr="00432652">
              <w:rPr>
                <w:sz w:val="22"/>
                <w:szCs w:val="22"/>
              </w:rPr>
              <w:t xml:space="preserve">(ИНН 6027061795, КПП 602701001) №40702810251000006756, </w:t>
            </w:r>
          </w:p>
          <w:p w:rsidR="000E1345" w:rsidRDefault="000E1345" w:rsidP="0081149A">
            <w:pPr>
              <w:jc w:val="both"/>
              <w:rPr>
                <w:sz w:val="22"/>
                <w:szCs w:val="22"/>
              </w:rPr>
            </w:pPr>
            <w:r w:rsidRPr="00432652">
              <w:rPr>
                <w:sz w:val="22"/>
                <w:szCs w:val="22"/>
              </w:rPr>
              <w:t xml:space="preserve">в Псковском ОСБ №8630, БИК 045805602, </w:t>
            </w:r>
          </w:p>
          <w:p w:rsidR="000E1345" w:rsidRPr="00432652" w:rsidRDefault="000E1345" w:rsidP="0081149A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32652">
              <w:rPr>
                <w:sz w:val="22"/>
                <w:szCs w:val="22"/>
              </w:rPr>
              <w:t>кор</w:t>
            </w:r>
            <w:proofErr w:type="spellEnd"/>
            <w:r w:rsidRPr="00432652">
              <w:rPr>
                <w:sz w:val="22"/>
                <w:szCs w:val="22"/>
              </w:rPr>
              <w:t>. счет</w:t>
            </w:r>
            <w:proofErr w:type="gramEnd"/>
            <w:r w:rsidRPr="00432652">
              <w:rPr>
                <w:sz w:val="22"/>
                <w:szCs w:val="22"/>
              </w:rPr>
              <w:t xml:space="preserve"> № 30101810300000000602.</w:t>
            </w:r>
          </w:p>
          <w:p w:rsidR="000E1345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1" w:type="dxa"/>
          </w:tcPr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</w:p>
        </w:tc>
      </w:tr>
      <w:tr w:rsidR="000E1345" w:rsidTr="0081149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E1345" w:rsidRPr="000B5BBA" w:rsidRDefault="000E1345" w:rsidP="0081149A">
            <w:pPr>
              <w:pStyle w:val="a3"/>
              <w:rPr>
                <w:rFonts w:ascii="Times New Roman" w:hAnsi="Times New Roman"/>
                <w:szCs w:val="24"/>
              </w:rPr>
            </w:pPr>
            <w:r w:rsidRPr="000B5BBA">
              <w:rPr>
                <w:rFonts w:ascii="Times New Roman" w:hAnsi="Times New Roman"/>
                <w:szCs w:val="24"/>
              </w:rPr>
              <w:t xml:space="preserve">Конкурсный управляющий  </w:t>
            </w: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  <w:r w:rsidRPr="000B5BBA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Псковский мелькомбинат»</w:t>
            </w:r>
          </w:p>
          <w:p w:rsidR="000E1345" w:rsidRPr="000B5BBA" w:rsidRDefault="000E1345" w:rsidP="0081149A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  <w:r w:rsidRPr="000B5BBA">
              <w:rPr>
                <w:sz w:val="24"/>
                <w:szCs w:val="24"/>
              </w:rPr>
              <w:t>____________________ (И. В. Бабенко)</w:t>
            </w:r>
          </w:p>
        </w:tc>
        <w:tc>
          <w:tcPr>
            <w:tcW w:w="5081" w:type="dxa"/>
          </w:tcPr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</w:p>
          <w:p w:rsidR="000E1345" w:rsidRPr="000B5BBA" w:rsidRDefault="000E1345" w:rsidP="0081149A">
            <w:pPr>
              <w:jc w:val="both"/>
              <w:rPr>
                <w:sz w:val="24"/>
                <w:szCs w:val="24"/>
              </w:rPr>
            </w:pPr>
            <w:r w:rsidRPr="000B5BBA">
              <w:rPr>
                <w:sz w:val="24"/>
                <w:szCs w:val="24"/>
              </w:rPr>
              <w:t>__________________(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B5BBA">
              <w:rPr>
                <w:sz w:val="24"/>
                <w:szCs w:val="24"/>
              </w:rPr>
              <w:t>)</w:t>
            </w:r>
          </w:p>
        </w:tc>
      </w:tr>
    </w:tbl>
    <w:p w:rsidR="000E1345" w:rsidRDefault="000E1345" w:rsidP="000E1345">
      <w:pPr>
        <w:jc w:val="both"/>
        <w:rPr>
          <w:rFonts w:ascii="Arial" w:hAnsi="Arial" w:cs="Arial"/>
          <w:sz w:val="22"/>
        </w:rPr>
      </w:pPr>
    </w:p>
    <w:p w:rsidR="000E1345" w:rsidRDefault="000E1345" w:rsidP="000E1345">
      <w:pPr>
        <w:outlineLvl w:val="0"/>
        <w:rPr>
          <w:rFonts w:ascii="Arial" w:hAnsi="Arial" w:cs="Arial"/>
          <w:b/>
          <w:bCs/>
          <w:sz w:val="22"/>
        </w:rPr>
      </w:pPr>
    </w:p>
    <w:p w:rsidR="00914D87" w:rsidRDefault="00914D87"/>
    <w:sectPr w:rsidR="00914D87">
      <w:pgSz w:w="11906" w:h="16838" w:code="9"/>
      <w:pgMar w:top="907" w:right="1134" w:bottom="90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74CDD"/>
    <w:multiLevelType w:val="multilevel"/>
    <w:tmpl w:val="07A00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345"/>
    <w:rsid w:val="000E1345"/>
    <w:rsid w:val="0091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345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0E134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E1345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0E134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0E13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lainText1">
    <w:name w:val="Plain Text1"/>
    <w:basedOn w:val="a"/>
    <w:rsid w:val="000E134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nEB0DzFl8YglE8Oze1HqHYbHb1TfdXV8388dkci44eg=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NEPSUbMiS049vNR5VPQam/LJaSxrL5Qb33IiHl/QosbshbUUP41quaV4sR658V5gzISOw7aN
    5BIb8PXJENR2Vg==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WK/cHad6fxgXMDp0B9XCsIeSmFo=</DigestValue>
      </Reference>
      <Reference URI="/word/fontTable.xml?ContentType=application/vnd.openxmlformats-officedocument.wordprocessingml.fontTable+xml">
        <DigestMethod Algorithm="http://www.w3.org/2000/09/xmldsig#sha1"/>
        <DigestValue>0bvr6Z1gyKN1CbWGMUSdLa8apqw=</DigestValue>
      </Reference>
      <Reference URI="/word/numbering.xml?ContentType=application/vnd.openxmlformats-officedocument.wordprocessingml.numbering+xml">
        <DigestMethod Algorithm="http://www.w3.org/2000/09/xmldsig#sha1"/>
        <DigestValue>4BaPvgaqfOyTzTuxK4eoi4kvKcE=</DigestValue>
      </Reference>
      <Reference URI="/word/settings.xml?ContentType=application/vnd.openxmlformats-officedocument.wordprocessingml.settings+xml">
        <DigestMethod Algorithm="http://www.w3.org/2000/09/xmldsig#sha1"/>
        <DigestValue>KhgxbIKT/jcdtpIYKgasxpljKxI=</DigestValue>
      </Reference>
      <Reference URI="/word/styles.xml?ContentType=application/vnd.openxmlformats-officedocument.wordprocessingml.styles+xml">
        <DigestMethod Algorithm="http://www.w3.org/2000/09/xmldsig#sha1"/>
        <DigestValue>V7SR+SW+4P8G0bjkpRjT14IRD8A=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2011-04-03T20:25:50Z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2011-04-03T19:58:00Z</dcterms:created>
  <dcterms:modified xsi:type="dcterms:W3CDTF">2011-04-03T20:00:00Z</dcterms:modified>
</cp:coreProperties>
</file>