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1" w:rsidRPr="00612E3F" w:rsidRDefault="00CE4111" w:rsidP="00CE4111">
      <w:pPr>
        <w:pStyle w:val="a3"/>
        <w:ind w:right="-245"/>
        <w:rPr>
          <w:sz w:val="22"/>
          <w:szCs w:val="22"/>
        </w:rPr>
      </w:pPr>
      <w:r w:rsidRPr="00612E3F">
        <w:rPr>
          <w:sz w:val="22"/>
          <w:szCs w:val="22"/>
        </w:rPr>
        <w:t xml:space="preserve">ДОГОВОР </w:t>
      </w:r>
    </w:p>
    <w:p w:rsidR="00CE4111" w:rsidRPr="00612E3F" w:rsidRDefault="00CE4111" w:rsidP="00CE4111">
      <w:pPr>
        <w:ind w:right="-245"/>
        <w:jc w:val="center"/>
        <w:rPr>
          <w:b/>
          <w:bCs/>
          <w:sz w:val="22"/>
          <w:szCs w:val="22"/>
        </w:rPr>
      </w:pPr>
      <w:r w:rsidRPr="00612E3F">
        <w:rPr>
          <w:b/>
          <w:bCs/>
          <w:sz w:val="22"/>
          <w:szCs w:val="22"/>
        </w:rPr>
        <w:t xml:space="preserve">купли – продажи </w:t>
      </w:r>
    </w:p>
    <w:p w:rsidR="00CE4111" w:rsidRPr="00612E3F" w:rsidRDefault="00CE4111" w:rsidP="00CE4111">
      <w:pPr>
        <w:ind w:right="-245"/>
        <w:jc w:val="center"/>
        <w:rPr>
          <w:b/>
          <w:bCs/>
          <w:sz w:val="22"/>
          <w:szCs w:val="22"/>
        </w:rPr>
      </w:pPr>
      <w:r w:rsidRPr="00612E3F">
        <w:rPr>
          <w:b/>
          <w:bCs/>
          <w:sz w:val="22"/>
          <w:szCs w:val="22"/>
        </w:rPr>
        <w:t>г. Вологда</w:t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  <w:t>______________ 2011 года</w:t>
      </w:r>
    </w:p>
    <w:p w:rsidR="00CE4111" w:rsidRPr="00612E3F" w:rsidRDefault="00CE4111" w:rsidP="00CE4111">
      <w:pPr>
        <w:ind w:firstLine="510"/>
        <w:jc w:val="both"/>
        <w:rPr>
          <w:b/>
          <w:sz w:val="22"/>
          <w:szCs w:val="22"/>
        </w:rPr>
      </w:pPr>
    </w:p>
    <w:p w:rsidR="00CE4111" w:rsidRPr="00612E3F" w:rsidRDefault="00CE4111" w:rsidP="00CE4111">
      <w:pPr>
        <w:ind w:firstLine="510"/>
        <w:jc w:val="both"/>
        <w:rPr>
          <w:sz w:val="22"/>
          <w:szCs w:val="22"/>
        </w:rPr>
      </w:pPr>
      <w:r w:rsidRPr="00612E3F">
        <w:rPr>
          <w:b/>
          <w:sz w:val="22"/>
          <w:szCs w:val="22"/>
        </w:rPr>
        <w:t>СПК (колхоз) «Коминтерн»,</w:t>
      </w:r>
      <w:r w:rsidRPr="00612E3F">
        <w:rPr>
          <w:sz w:val="22"/>
          <w:szCs w:val="22"/>
        </w:rPr>
        <w:t xml:space="preserve"> именуемый в дальнейшем </w:t>
      </w:r>
      <w:r w:rsidRPr="00612E3F">
        <w:rPr>
          <w:b/>
          <w:sz w:val="22"/>
          <w:szCs w:val="22"/>
        </w:rPr>
        <w:t xml:space="preserve">«Продавец», </w:t>
      </w:r>
      <w:r w:rsidRPr="00612E3F">
        <w:rPr>
          <w:sz w:val="22"/>
          <w:szCs w:val="22"/>
        </w:rPr>
        <w:t xml:space="preserve">в лице конкурсного управляющего </w:t>
      </w:r>
      <w:proofErr w:type="spellStart"/>
      <w:r w:rsidRPr="00612E3F">
        <w:rPr>
          <w:sz w:val="22"/>
          <w:szCs w:val="22"/>
        </w:rPr>
        <w:t>Анчукова</w:t>
      </w:r>
      <w:proofErr w:type="spellEnd"/>
      <w:r w:rsidRPr="00612E3F">
        <w:rPr>
          <w:sz w:val="22"/>
          <w:szCs w:val="22"/>
        </w:rPr>
        <w:t xml:space="preserve"> Василия Валерьевича, </w:t>
      </w:r>
      <w:r w:rsidRPr="00612E3F"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 w:rsidRPr="00612E3F">
        <w:rPr>
          <w:sz w:val="22"/>
          <w:szCs w:val="22"/>
        </w:rPr>
        <w:t>от 17.11.2009 по делу № А13-5226/2009</w:t>
      </w:r>
      <w:r w:rsidRPr="00612E3F">
        <w:rPr>
          <w:bCs/>
          <w:sz w:val="22"/>
          <w:szCs w:val="22"/>
        </w:rPr>
        <w:t xml:space="preserve">, </w:t>
      </w:r>
      <w:r w:rsidRPr="00612E3F">
        <w:rPr>
          <w:sz w:val="22"/>
          <w:szCs w:val="22"/>
        </w:rPr>
        <w:t xml:space="preserve">с одной стороны, и </w:t>
      </w:r>
    </w:p>
    <w:p w:rsidR="00CE4111" w:rsidRPr="00612E3F" w:rsidRDefault="00CE4111" w:rsidP="00CE4111">
      <w:pPr>
        <w:pStyle w:val="a5"/>
        <w:ind w:firstLine="510"/>
        <w:rPr>
          <w:sz w:val="22"/>
          <w:szCs w:val="22"/>
        </w:rPr>
      </w:pPr>
      <w:r w:rsidRPr="00612E3F">
        <w:rPr>
          <w:rStyle w:val="paragraph"/>
          <w:b/>
          <w:sz w:val="22"/>
          <w:szCs w:val="22"/>
        </w:rPr>
        <w:t>_________________________</w:t>
      </w:r>
      <w:r w:rsidRPr="00612E3F">
        <w:rPr>
          <w:sz w:val="22"/>
          <w:szCs w:val="22"/>
        </w:rPr>
        <w:t xml:space="preserve">, именуемый в дальнейшем </w:t>
      </w:r>
      <w:r w:rsidRPr="00612E3F">
        <w:rPr>
          <w:b/>
          <w:bCs/>
          <w:sz w:val="22"/>
          <w:szCs w:val="22"/>
        </w:rPr>
        <w:t>«</w:t>
      </w:r>
      <w:r w:rsidRPr="00612E3F">
        <w:rPr>
          <w:b/>
          <w:sz w:val="22"/>
          <w:szCs w:val="22"/>
        </w:rPr>
        <w:t>Покупатель</w:t>
      </w:r>
      <w:r w:rsidRPr="00612E3F">
        <w:rPr>
          <w:bCs/>
          <w:sz w:val="22"/>
          <w:szCs w:val="22"/>
        </w:rPr>
        <w:t xml:space="preserve">», </w:t>
      </w:r>
      <w:r w:rsidRPr="00612E3F">
        <w:rPr>
          <w:spacing w:val="2"/>
          <w:sz w:val="22"/>
          <w:szCs w:val="22"/>
        </w:rPr>
        <w:t>с другой стороны,</w:t>
      </w:r>
      <w:r w:rsidRPr="00612E3F">
        <w:rPr>
          <w:sz w:val="22"/>
          <w:szCs w:val="22"/>
        </w:rPr>
        <w:t xml:space="preserve"> заключили настоящий договор о нижеследующем:</w:t>
      </w:r>
    </w:p>
    <w:p w:rsidR="00CE4111" w:rsidRPr="00612E3F" w:rsidRDefault="00CE4111" w:rsidP="00CE4111">
      <w:pPr>
        <w:pStyle w:val="a5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612E3F">
        <w:rPr>
          <w:sz w:val="22"/>
          <w:szCs w:val="22"/>
        </w:rPr>
        <w:t xml:space="preserve">В целях исполнения Протокола __ о результатах </w:t>
      </w:r>
      <w:r w:rsidR="00612E3F" w:rsidRPr="00612E3F">
        <w:rPr>
          <w:iCs/>
          <w:sz w:val="22"/>
          <w:szCs w:val="22"/>
        </w:rPr>
        <w:t>повторных</w:t>
      </w:r>
      <w:r w:rsidR="00612E3F" w:rsidRPr="00612E3F">
        <w:rPr>
          <w:sz w:val="22"/>
          <w:szCs w:val="22"/>
        </w:rPr>
        <w:t xml:space="preserve"> </w:t>
      </w:r>
      <w:r w:rsidRPr="00612E3F">
        <w:rPr>
          <w:sz w:val="22"/>
          <w:szCs w:val="22"/>
        </w:rPr>
        <w:t xml:space="preserve">торгов в форме аукциона по продаже имущества СПК (колхоз) «Коминтерн» по лоту № ___ от ______ года Продавец обязуется передать в собственность Покупателю, а Покупатель обязуется принять и оплатить: </w:t>
      </w:r>
    </w:p>
    <w:p w:rsidR="00CE4111" w:rsidRPr="00612E3F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z w:val="22"/>
          <w:szCs w:val="22"/>
        </w:rPr>
      </w:pPr>
      <w:r w:rsidRPr="00612E3F">
        <w:rPr>
          <w:b/>
          <w:sz w:val="22"/>
          <w:szCs w:val="22"/>
        </w:rPr>
        <w:t xml:space="preserve">Имущество </w:t>
      </w:r>
      <w:r w:rsidRPr="00612E3F">
        <w:rPr>
          <w:sz w:val="22"/>
          <w:szCs w:val="22"/>
        </w:rPr>
        <w:t>принадлежит Продавцу на праве собственности.</w:t>
      </w:r>
    </w:p>
    <w:p w:rsidR="00CE4111" w:rsidRPr="00612E3F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12E3F">
        <w:rPr>
          <w:sz w:val="22"/>
          <w:szCs w:val="22"/>
        </w:rPr>
        <w:t>Цен</w:t>
      </w:r>
      <w:r w:rsidRPr="00612E3F">
        <w:rPr>
          <w:b/>
          <w:sz w:val="22"/>
          <w:szCs w:val="22"/>
        </w:rPr>
        <w:t xml:space="preserve">а Имущества, </w:t>
      </w:r>
      <w:r w:rsidRPr="00612E3F">
        <w:rPr>
          <w:sz w:val="22"/>
          <w:szCs w:val="22"/>
        </w:rPr>
        <w:t>в соответствии с условиями настоящего договора составляет</w:t>
      </w:r>
      <w:proofErr w:type="gramStart"/>
      <w:r w:rsidRPr="00612E3F">
        <w:rPr>
          <w:sz w:val="22"/>
          <w:szCs w:val="22"/>
        </w:rPr>
        <w:t xml:space="preserve"> ________ (_______) </w:t>
      </w:r>
      <w:proofErr w:type="gramEnd"/>
      <w:r w:rsidRPr="00612E3F">
        <w:rPr>
          <w:sz w:val="22"/>
          <w:szCs w:val="22"/>
        </w:rPr>
        <w:t>рублей 00 копее</w:t>
      </w:r>
      <w:r w:rsidRPr="00612E3F">
        <w:rPr>
          <w:spacing w:val="3"/>
          <w:sz w:val="22"/>
          <w:szCs w:val="22"/>
        </w:rPr>
        <w:t>к.</w:t>
      </w:r>
    </w:p>
    <w:p w:rsidR="00CE4111" w:rsidRPr="00612E3F" w:rsidRDefault="00CE4111" w:rsidP="00CE4111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612E3F">
        <w:rPr>
          <w:sz w:val="22"/>
          <w:szCs w:val="22"/>
        </w:rPr>
        <w:t xml:space="preserve">Задаток в размере _________ (_________) руб. 00 коп., перечисленный по Договору о задатке № </w:t>
      </w:r>
      <w:r w:rsidRPr="00612E3F">
        <w:rPr>
          <w:rStyle w:val="paragraph"/>
          <w:sz w:val="22"/>
          <w:szCs w:val="22"/>
        </w:rPr>
        <w:t xml:space="preserve">СПК____ </w:t>
      </w:r>
      <w:proofErr w:type="gramStart"/>
      <w:r w:rsidRPr="00612E3F">
        <w:rPr>
          <w:sz w:val="22"/>
          <w:szCs w:val="22"/>
        </w:rPr>
        <w:t>от</w:t>
      </w:r>
      <w:proofErr w:type="gramEnd"/>
      <w:r w:rsidRPr="00612E3F">
        <w:rPr>
          <w:sz w:val="22"/>
          <w:szCs w:val="22"/>
        </w:rPr>
        <w:t xml:space="preserve"> ________ засчитывается </w:t>
      </w:r>
      <w:proofErr w:type="gramStart"/>
      <w:r w:rsidRPr="00612E3F">
        <w:rPr>
          <w:sz w:val="22"/>
          <w:szCs w:val="22"/>
        </w:rPr>
        <w:t>в</w:t>
      </w:r>
      <w:proofErr w:type="gramEnd"/>
      <w:r w:rsidRPr="00612E3F">
        <w:rPr>
          <w:sz w:val="22"/>
          <w:szCs w:val="22"/>
        </w:rPr>
        <w:t xml:space="preserve"> счет</w:t>
      </w:r>
      <w:r w:rsidRPr="00612E3F">
        <w:rPr>
          <w:spacing w:val="3"/>
          <w:sz w:val="22"/>
          <w:szCs w:val="22"/>
        </w:rPr>
        <w:t xml:space="preserve"> оплаты </w:t>
      </w:r>
      <w:r w:rsidRPr="00612E3F">
        <w:rPr>
          <w:b/>
          <w:spacing w:val="3"/>
          <w:sz w:val="22"/>
          <w:szCs w:val="22"/>
        </w:rPr>
        <w:t>Имущества</w:t>
      </w:r>
      <w:r w:rsidRPr="00612E3F">
        <w:rPr>
          <w:b/>
          <w:sz w:val="22"/>
          <w:szCs w:val="22"/>
        </w:rPr>
        <w:t>.</w:t>
      </w:r>
    </w:p>
    <w:p w:rsidR="00CE4111" w:rsidRPr="00612E3F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12E3F">
        <w:rPr>
          <w:sz w:val="22"/>
          <w:szCs w:val="22"/>
        </w:rPr>
        <w:t xml:space="preserve">За вычетом суммы задатка </w:t>
      </w:r>
      <w:r w:rsidRPr="00612E3F">
        <w:rPr>
          <w:b/>
          <w:sz w:val="22"/>
          <w:szCs w:val="22"/>
        </w:rPr>
        <w:t>Покупатель</w:t>
      </w:r>
      <w:r w:rsidRPr="00612E3F">
        <w:rPr>
          <w:sz w:val="22"/>
          <w:szCs w:val="22"/>
        </w:rPr>
        <w:t xml:space="preserve"> обязан уплатить </w:t>
      </w:r>
      <w:r w:rsidRPr="00612E3F">
        <w:rPr>
          <w:b/>
          <w:sz w:val="22"/>
          <w:szCs w:val="22"/>
        </w:rPr>
        <w:t>Продавцу</w:t>
      </w:r>
      <w:proofErr w:type="gramStart"/>
      <w:r w:rsidRPr="00612E3F">
        <w:rPr>
          <w:sz w:val="22"/>
          <w:szCs w:val="22"/>
        </w:rPr>
        <w:t xml:space="preserve"> __________ (_________) </w:t>
      </w:r>
      <w:proofErr w:type="gramEnd"/>
      <w:r w:rsidRPr="00612E3F">
        <w:rPr>
          <w:sz w:val="22"/>
          <w:szCs w:val="22"/>
        </w:rPr>
        <w:t>рублей 00 копеек</w:t>
      </w:r>
    </w:p>
    <w:p w:rsidR="00CE4111" w:rsidRPr="00612E3F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-5"/>
          <w:sz w:val="22"/>
          <w:szCs w:val="22"/>
        </w:rPr>
      </w:pPr>
      <w:r w:rsidRPr="00612E3F">
        <w:rPr>
          <w:sz w:val="22"/>
          <w:szCs w:val="22"/>
        </w:rPr>
        <w:t xml:space="preserve">Оплата </w:t>
      </w:r>
      <w:r w:rsidRPr="00612E3F">
        <w:rPr>
          <w:b/>
          <w:sz w:val="22"/>
          <w:szCs w:val="22"/>
        </w:rPr>
        <w:t xml:space="preserve">Имущества </w:t>
      </w:r>
      <w:r w:rsidRPr="00612E3F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получатель СПК (колхоз) «Коминтерн», ОГРН:1053500631271, ИНН/КПП: 3515003382/351501001, </w:t>
      </w:r>
      <w:proofErr w:type="spellStart"/>
      <w:proofErr w:type="gramStart"/>
      <w:r w:rsidRPr="00612E3F">
        <w:rPr>
          <w:sz w:val="22"/>
          <w:szCs w:val="22"/>
        </w:rPr>
        <w:t>р</w:t>
      </w:r>
      <w:proofErr w:type="spellEnd"/>
      <w:proofErr w:type="gramEnd"/>
      <w:r w:rsidRPr="00612E3F">
        <w:rPr>
          <w:sz w:val="22"/>
          <w:szCs w:val="22"/>
        </w:rPr>
        <w:t xml:space="preserve">/с: 40702810100000006017 в ОАО КБ «СЕВЕРГАЗБАНК» г. Вологда, к/с: 30101810800000000786, БИК 041909786. </w:t>
      </w:r>
      <w:r w:rsidRPr="00612E3F">
        <w:rPr>
          <w:b/>
          <w:sz w:val="22"/>
          <w:szCs w:val="22"/>
        </w:rPr>
        <w:t xml:space="preserve">Имущество </w:t>
      </w:r>
      <w:r w:rsidRPr="00612E3F">
        <w:rPr>
          <w:spacing w:val="-1"/>
          <w:sz w:val="22"/>
          <w:szCs w:val="22"/>
        </w:rPr>
        <w:t>передается по акту приема-передачи</w:t>
      </w:r>
      <w:r w:rsidRPr="00612E3F">
        <w:rPr>
          <w:spacing w:val="1"/>
          <w:sz w:val="22"/>
          <w:szCs w:val="22"/>
        </w:rPr>
        <w:t xml:space="preserve"> в течение десяти рабочих дней с </w:t>
      </w:r>
      <w:r w:rsidRPr="00612E3F">
        <w:rPr>
          <w:spacing w:val="-2"/>
          <w:sz w:val="22"/>
          <w:szCs w:val="22"/>
        </w:rPr>
        <w:t xml:space="preserve">момента его полной оплаты по адресу </w:t>
      </w:r>
      <w:proofErr w:type="gramStart"/>
      <w:r w:rsidRPr="00612E3F">
        <w:rPr>
          <w:spacing w:val="-2"/>
          <w:sz w:val="22"/>
          <w:szCs w:val="22"/>
        </w:rPr>
        <w:t>г</w:t>
      </w:r>
      <w:proofErr w:type="gramEnd"/>
      <w:r w:rsidRPr="00612E3F">
        <w:rPr>
          <w:spacing w:val="-2"/>
          <w:sz w:val="22"/>
          <w:szCs w:val="22"/>
        </w:rPr>
        <w:t xml:space="preserve">. Вологда, ул. Козленская, д. 15, </w:t>
      </w:r>
      <w:proofErr w:type="spellStart"/>
      <w:r w:rsidRPr="00612E3F">
        <w:rPr>
          <w:spacing w:val="-2"/>
          <w:sz w:val="22"/>
          <w:szCs w:val="22"/>
        </w:rPr>
        <w:t>оф</w:t>
      </w:r>
      <w:proofErr w:type="spellEnd"/>
      <w:r w:rsidRPr="00612E3F">
        <w:rPr>
          <w:spacing w:val="-2"/>
          <w:sz w:val="22"/>
          <w:szCs w:val="22"/>
        </w:rPr>
        <w:t>. 202.</w:t>
      </w:r>
    </w:p>
    <w:p w:rsidR="00CE4111" w:rsidRPr="00612E3F" w:rsidRDefault="00CE4111" w:rsidP="00CE4111">
      <w:pPr>
        <w:pStyle w:val="a5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612E3F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612E3F">
        <w:rPr>
          <w:b/>
          <w:bCs/>
          <w:sz w:val="22"/>
          <w:szCs w:val="22"/>
        </w:rPr>
        <w:t>Продавца</w:t>
      </w:r>
      <w:r w:rsidRPr="00612E3F">
        <w:rPr>
          <w:bCs/>
          <w:sz w:val="22"/>
          <w:szCs w:val="22"/>
        </w:rPr>
        <w:t xml:space="preserve">, второй - у </w:t>
      </w:r>
      <w:r w:rsidRPr="00612E3F">
        <w:rPr>
          <w:b/>
          <w:bCs/>
          <w:sz w:val="22"/>
          <w:szCs w:val="22"/>
        </w:rPr>
        <w:t>Покупателя</w:t>
      </w:r>
      <w:r w:rsidRPr="00612E3F">
        <w:rPr>
          <w:bCs/>
          <w:sz w:val="22"/>
          <w:szCs w:val="22"/>
        </w:rPr>
        <w:t>, третий – _______.</w:t>
      </w:r>
    </w:p>
    <w:tbl>
      <w:tblPr>
        <w:tblW w:w="10113" w:type="dxa"/>
        <w:tblLook w:val="01E0"/>
      </w:tblPr>
      <w:tblGrid>
        <w:gridCol w:w="5070"/>
        <w:gridCol w:w="5043"/>
      </w:tblGrid>
      <w:tr w:rsidR="00CE4111" w:rsidRPr="00612E3F" w:rsidTr="00CA2CD5">
        <w:tc>
          <w:tcPr>
            <w:tcW w:w="5070" w:type="dxa"/>
          </w:tcPr>
          <w:p w:rsidR="00CE4111" w:rsidRPr="00612E3F" w:rsidRDefault="00CE4111" w:rsidP="00CA2CD5">
            <w:pPr>
              <w:pStyle w:val="a5"/>
              <w:ind w:right="-245"/>
              <w:rPr>
                <w:b/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612E3F">
              <w:rPr>
                <w:b/>
                <w:sz w:val="22"/>
                <w:szCs w:val="22"/>
              </w:rPr>
              <w:t>Продавец</w:t>
            </w:r>
            <w:r w:rsidRPr="00612E3F">
              <w:rPr>
                <w:sz w:val="22"/>
                <w:szCs w:val="22"/>
              </w:rPr>
              <w:t xml:space="preserve">: </w:t>
            </w:r>
          </w:p>
          <w:p w:rsidR="00CE4111" w:rsidRPr="00612E3F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612E3F">
              <w:rPr>
                <w:sz w:val="22"/>
                <w:szCs w:val="22"/>
              </w:rPr>
              <w:t>СПК (колхоз) «Коминтерн»</w:t>
            </w:r>
          </w:p>
          <w:p w:rsidR="00CE4111" w:rsidRPr="00612E3F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612E3F">
              <w:rPr>
                <w:sz w:val="22"/>
                <w:szCs w:val="22"/>
              </w:rPr>
              <w:t>ОГРН:1053500631271</w:t>
            </w:r>
          </w:p>
          <w:p w:rsidR="00CE4111" w:rsidRPr="00612E3F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612E3F">
              <w:rPr>
                <w:sz w:val="22"/>
                <w:szCs w:val="22"/>
              </w:rPr>
              <w:t>ИНН/КПП: 3515003382/351501001</w:t>
            </w:r>
          </w:p>
          <w:p w:rsidR="00CE4111" w:rsidRPr="00612E3F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proofErr w:type="spellStart"/>
            <w:proofErr w:type="gramStart"/>
            <w:r w:rsidRPr="00612E3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12E3F">
              <w:rPr>
                <w:sz w:val="22"/>
                <w:szCs w:val="22"/>
              </w:rPr>
              <w:t>/с: 40702810100000006017 в ОАО КБ</w:t>
            </w:r>
          </w:p>
          <w:p w:rsidR="00CE4111" w:rsidRPr="00612E3F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612E3F">
              <w:rPr>
                <w:sz w:val="22"/>
                <w:szCs w:val="22"/>
              </w:rPr>
              <w:t>«СЕВЕРГАЗБАНК» г. Вологда</w:t>
            </w:r>
          </w:p>
          <w:p w:rsidR="00CE4111" w:rsidRPr="00612E3F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612E3F">
              <w:rPr>
                <w:sz w:val="22"/>
                <w:szCs w:val="22"/>
              </w:rPr>
              <w:t>к/с: 30101810800000000786</w:t>
            </w:r>
          </w:p>
          <w:p w:rsidR="00CE4111" w:rsidRPr="00612E3F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612E3F">
              <w:rPr>
                <w:sz w:val="22"/>
                <w:szCs w:val="22"/>
              </w:rPr>
              <w:t>БИК 041909786</w:t>
            </w:r>
          </w:p>
          <w:p w:rsidR="00CE4111" w:rsidRPr="00612E3F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612E3F">
              <w:rPr>
                <w:sz w:val="22"/>
                <w:szCs w:val="22"/>
              </w:rPr>
              <w:t>Конкурсный управляющий</w:t>
            </w:r>
          </w:p>
          <w:p w:rsidR="00CE4111" w:rsidRPr="00612E3F" w:rsidRDefault="00CE4111" w:rsidP="00CA2CD5">
            <w:pPr>
              <w:pStyle w:val="a5"/>
              <w:ind w:right="-245"/>
              <w:rPr>
                <w:b/>
                <w:sz w:val="22"/>
                <w:szCs w:val="22"/>
              </w:rPr>
            </w:pPr>
            <w:r w:rsidRPr="00612E3F">
              <w:rPr>
                <w:sz w:val="22"/>
                <w:szCs w:val="22"/>
              </w:rPr>
              <w:t>__________________________ В.В. Анчуков</w:t>
            </w:r>
            <w:r w:rsidRPr="00612E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</w:tcPr>
          <w:p w:rsidR="00CE4111" w:rsidRPr="00612E3F" w:rsidRDefault="00CE4111" w:rsidP="00CA2CD5">
            <w:pPr>
              <w:pStyle w:val="a5"/>
              <w:ind w:right="-245"/>
              <w:jc w:val="left"/>
              <w:rPr>
                <w:b/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ind w:right="-245"/>
              <w:jc w:val="left"/>
              <w:rPr>
                <w:sz w:val="22"/>
                <w:szCs w:val="22"/>
              </w:rPr>
            </w:pPr>
            <w:r w:rsidRPr="00612E3F">
              <w:rPr>
                <w:b/>
                <w:sz w:val="22"/>
                <w:szCs w:val="22"/>
              </w:rPr>
              <w:t>Покупатель</w:t>
            </w:r>
            <w:r w:rsidRPr="00612E3F">
              <w:rPr>
                <w:sz w:val="22"/>
                <w:szCs w:val="22"/>
              </w:rPr>
              <w:t xml:space="preserve">: </w:t>
            </w:r>
          </w:p>
          <w:p w:rsidR="00CE4111" w:rsidRPr="00612E3F" w:rsidRDefault="00CE4111" w:rsidP="00CA2CD5">
            <w:pPr>
              <w:pStyle w:val="a5"/>
              <w:ind w:right="-245"/>
              <w:jc w:val="left"/>
              <w:rPr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Pr="00612E3F" w:rsidRDefault="00CE4111" w:rsidP="00CA2CD5">
            <w:pPr>
              <w:pStyle w:val="a5"/>
              <w:ind w:right="-245"/>
              <w:jc w:val="left"/>
              <w:rPr>
                <w:b/>
                <w:sz w:val="22"/>
                <w:szCs w:val="22"/>
              </w:rPr>
            </w:pPr>
            <w:r w:rsidRPr="00612E3F">
              <w:rPr>
                <w:sz w:val="22"/>
                <w:szCs w:val="22"/>
              </w:rPr>
              <w:t xml:space="preserve">___________________ </w:t>
            </w:r>
          </w:p>
        </w:tc>
      </w:tr>
    </w:tbl>
    <w:p w:rsidR="00CE4111" w:rsidRPr="00612E3F" w:rsidRDefault="00CE4111" w:rsidP="00CE4111">
      <w:pPr>
        <w:pStyle w:val="a5"/>
        <w:rPr>
          <w:b/>
          <w:sz w:val="22"/>
          <w:szCs w:val="22"/>
        </w:rPr>
      </w:pPr>
    </w:p>
    <w:p w:rsidR="00B757EC" w:rsidRPr="00612E3F" w:rsidRDefault="00B757EC">
      <w:pPr>
        <w:rPr>
          <w:sz w:val="22"/>
          <w:szCs w:val="22"/>
        </w:rPr>
      </w:pPr>
    </w:p>
    <w:sectPr w:rsidR="00B757EC" w:rsidRPr="00612E3F" w:rsidSect="00BC4097">
      <w:footerReference w:type="even" r:id="rId7"/>
      <w:pgSz w:w="11906" w:h="16838"/>
      <w:pgMar w:top="360" w:right="56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30" w:rsidRDefault="00D34E30" w:rsidP="00D34E30">
      <w:r>
        <w:separator/>
      </w:r>
    </w:p>
  </w:endnote>
  <w:endnote w:type="continuationSeparator" w:id="0">
    <w:p w:rsidR="00D34E30" w:rsidRDefault="00D34E30" w:rsidP="00D3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8A" w:rsidRDefault="00D34E30" w:rsidP="00E82C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41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1E8A" w:rsidRDefault="00612E3F" w:rsidP="00E82C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30" w:rsidRDefault="00D34E30" w:rsidP="00D34E30">
      <w:r>
        <w:separator/>
      </w:r>
    </w:p>
  </w:footnote>
  <w:footnote w:type="continuationSeparator" w:id="0">
    <w:p w:rsidR="00D34E30" w:rsidRDefault="00D34E30" w:rsidP="00D34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111"/>
    <w:rsid w:val="00007773"/>
    <w:rsid w:val="00071AEA"/>
    <w:rsid w:val="00075EA5"/>
    <w:rsid w:val="000B6ED4"/>
    <w:rsid w:val="001B085A"/>
    <w:rsid w:val="001C346F"/>
    <w:rsid w:val="00224040"/>
    <w:rsid w:val="00271935"/>
    <w:rsid w:val="002E282B"/>
    <w:rsid w:val="004C4DCC"/>
    <w:rsid w:val="00612E3F"/>
    <w:rsid w:val="0063439A"/>
    <w:rsid w:val="006741FF"/>
    <w:rsid w:val="00724EAE"/>
    <w:rsid w:val="00726FFE"/>
    <w:rsid w:val="008B27A9"/>
    <w:rsid w:val="00A26B1D"/>
    <w:rsid w:val="00B24327"/>
    <w:rsid w:val="00B30A9D"/>
    <w:rsid w:val="00B757EC"/>
    <w:rsid w:val="00C14D9A"/>
    <w:rsid w:val="00CC4488"/>
    <w:rsid w:val="00CE4111"/>
    <w:rsid w:val="00D34E30"/>
    <w:rsid w:val="00F0724B"/>
    <w:rsid w:val="00F64712"/>
    <w:rsid w:val="00F654CB"/>
    <w:rsid w:val="00F70D18"/>
    <w:rsid w:val="00F770C4"/>
    <w:rsid w:val="00FA57A3"/>
    <w:rsid w:val="00FB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GRfb+k0vJccgBevyMmnm9Y23ydAFsno90vfv4LaHS30=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8dU5nUU0Iea7hoJOUD5w418OtHDueogj8mE6cOg05vukNNf9rI0Ny3ePN2VhkqFK7QpDxrp7
    DynH+NblnFATEg==
  </SignatureValue>
  <KeyInfo>
    <KeyValue>
      <RSAKeyValue>
        <Modulus>
            61dGamWLsIj6/ec0Kbq1XVApetVBMBMa3SFDN9LzvSX1tlHekm5p8vuk36MVuB11AR4CAgOF
            KgcGACQCAgOFKg==
          </Modulus>
        <Exponent>BwYSMA==</Exponent>
      </RSAKeyValue>
    </KeyValue>
    <X509Data>
      <X509Certificate>
          MIIE+zCCBKigAwIBAgIKOt8gKQAAAAAWBTAKBgYqhQMCAgMFADCBnTEeMBwGCSqGSIb3DQEJ
          ARYPY2FAc2tia29udHVyLnJ1MQswCQYDVQQGEwJSVTEhMB8GA1UEBwwY0JXQutCw0YLQtdGA
          0LjQvdCx0YPRgNCzMS4wLAYDVQQKDCXQl9CQ0J4gwqvQn9CkIMKr0KHQmtCRINCa0L7QvdGC
          0YPRgMK7MRswGQYDVQQDExJVQyBTS0IgS29udHVyIChUMSkwHhcNMTAxMTE2MDc1MjAwWhcN
          MTExMTE2MDgwMTAwWjCCAZgxHDAaBgkqhkiG9w0BCQEWDXJhbjM1QG1haWwucnUxCzAJBgNV
          BAYTAlJVMS4wLAYDVQQIDCXQktC+0LvQvtCz0L7QtNGB0LrQsNGPINC+0LHQu9Cw0YHRgtGM
          MRcwFQYDVQQHDA7QktC+0LvQvtCz0LTQsDFwMG4GA1UECgxn0JDRgNCx0LjRgtGA0LDQttC9
          0YvQuSDRg9C/0YDQsNCy0LvRj9GO0YnQuNC5ICjQmNCfKSDQkNC90YfRg9C60L7QsiDQktCw
          0YHQuNC70LjQuSDQktCw0LvQtdGA0YzQtdCy0LjRhzE7MDkGA1UEAwwy0JDQvdGH0YPQutC+
          0LIg0JLQsNGB0LjQu9C40Lkg0JLQsNC70LXRgNGM0LXQstC40YcxNjA0BgNVBAwMLdCQ0YDQ
          sdC40YLRgNCw0LbQvdGL0Lkg0YPQv9GA0LDQstC70Y/RjtGJ0LjQuTE7MDkGA1UEBAwy0JDQ
          vdGH0YPQutC+0LIg0JLQsNGB0LjQu9C40Lkg0JLQsNC70LXRgNGM0LXQstC40YcwYzAcBgYq
          hQMCAhMwEgYHKoUDAgIkAAYHKoUDAgIeAQNDAARAdR24FaPfpPvyaW6S3lG29SW989I3QyHd
          GhMwQdV6KVBdtbopNOf9+oiwi2VqRlfroP1tl62cP8ipauuFTPAF56OCAcYwggHCMA4GA1Ud
          DwEB/wQEAwIE8DBKBgNVHSUEQzBBBggrBgEFBQcDAgYIKwYBBQUHAwQGByqFAwICIgYGByqF
          AwMHAwoGByqFAwMHAw0GByqFAwMHBAEGByqFAwMHBTwwGAYDVR0RBBEwD4ENcmFuMzVAbWFp
          bC5ydTAdBgNVHQ4EFgQUitsoSbZcqWRzQGNW8naf+sdtZi8wHwYDVR0jBBgwFoAUoWFDK60C
          VNueYk3WoT5WBNSHAXYwbgYDVR0fBGcwZTBjoGGgX4YtaHR0cDovL2NhLnNrYmtvbnR1ci5y
          dS9jZHAva29udHVyLXQxLTIwMTAuY3Jshi5odHRwOi8vY2RwLnNrYmtvbnR1ci5ydS9jZHAv
          a29udHVyLXQxLTIwMTAuY3JsMIGZBggrBgEFBQcBAQSBjDCBiTBCBggrBgEFBQcwAoY2aHR0
          cDovL2NhLnNrYmtvbnR1ci5ydS9jZXJ0aWZpY2F0ZXMva29udHVyLXQxLTIwMTAuY3J0MEMG
          CCsGAQUFBzAChjdodHRwOi8vY2RwLnNrYmtvbnR1ci5ydS9jZXJ0aWZpY2F0ZXMva29udHVy
          LXQxLTIwMTAuY3J0MAoGBiqFAwICAwUAA0EAy1V/gIj6t3WyCtausjCVZeWW5USu76BiB9S7
          tHUrnPiyzeijNjHWco9q5R5e9HFcJRF5Rtd5YdgeNzb2QV3M1g==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frZ92yviL3GqMa+91wQgXKzh++4=</DigestValue>
      </Reference>
      <Reference URI="/word/endnotes.xml?ContentType=application/vnd.openxmlformats-officedocument.wordprocessingml.endnotes+xml">
        <DigestMethod Algorithm="http://www.w3.org/2000/09/xmldsig#sha1"/>
        <DigestValue>gywD8d+kYoHlCWd1ck+2B01dQ/o=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footer1.xml?ContentType=application/vnd.openxmlformats-officedocument.wordprocessingml.footer+xml">
        <DigestMethod Algorithm="http://www.w3.org/2000/09/xmldsig#sha1"/>
        <DigestValue>sPSD0zI+Snt7/uMA4cG85mXRtPs=</DigestValue>
      </Reference>
      <Reference URI="/word/footnotes.xml?ContentType=application/vnd.openxmlformats-officedocument.wordprocessingml.footnotes+xml">
        <DigestMethod Algorithm="http://www.w3.org/2000/09/xmldsig#sha1"/>
        <DigestValue>+QlwUiWFgCs6AUfqRDgOVXtJHhI=</DigestValue>
      </Reference>
      <Reference URI="/word/numbering.xml?ContentType=application/vnd.openxmlformats-officedocument.wordprocessingml.numbering+xml">
        <DigestMethod Algorithm="http://www.w3.org/2000/09/xmldsig#sha1"/>
        <DigestValue>mmSivSz9KH8N4wx2N2Ovv2FTRXQ=</DigestValue>
      </Reference>
      <Reference URI="/word/settings.xml?ContentType=application/vnd.openxmlformats-officedocument.wordprocessingml.settings+xml">
        <DigestMethod Algorithm="http://www.w3.org/2000/09/xmldsig#sha1"/>
        <DigestValue>8OjvOexQdd5JbzLi8r9XpLn12ho=</DigestValue>
      </Reference>
      <Reference URI="/word/styles.xml?ContentType=application/vnd.openxmlformats-officedocument.wordprocessingml.styles+xml">
        <DigestMethod Algorithm="http://www.w3.org/2000/09/xmldsig#sha1"/>
        <DigestValue>NalJFdQV5PzhvmLdk7Jbgv4wZJQ=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2011-10-10T07:30:50Z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2011-08-29T04:54:00Z</dcterms:created>
  <dcterms:modified xsi:type="dcterms:W3CDTF">2011-10-10T07:30:00Z</dcterms:modified>
</cp:coreProperties>
</file>