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48" w:rsidRDefault="00163948" w:rsidP="00163948">
      <w:pPr>
        <w:jc w:val="both"/>
      </w:pPr>
    </w:p>
    <w:p w:rsidR="00163948" w:rsidRPr="00694A0E" w:rsidRDefault="00163948" w:rsidP="00163948">
      <w:pPr>
        <w:jc w:val="both"/>
      </w:pPr>
      <w:proofErr w:type="spellStart"/>
      <w:r w:rsidRPr="00694A0E">
        <w:t>Форвардер</w:t>
      </w:r>
      <w:proofErr w:type="spellEnd"/>
      <w:r w:rsidRPr="00694A0E">
        <w:t xml:space="preserve"> </w:t>
      </w:r>
      <w:proofErr w:type="spellStart"/>
      <w:r w:rsidRPr="00694A0E">
        <w:t>Ponsse</w:t>
      </w:r>
      <w:proofErr w:type="spellEnd"/>
      <w:r w:rsidRPr="00694A0E">
        <w:t xml:space="preserve"> </w:t>
      </w:r>
      <w:proofErr w:type="spellStart"/>
      <w:r w:rsidRPr="00694A0E">
        <w:t>Elk</w:t>
      </w:r>
      <w:proofErr w:type="spellEnd"/>
      <w:r w:rsidRPr="00694A0E">
        <w:t xml:space="preserve"> , 2008г. выпуска, заводской номер 0140215, Обременения: отсутствуют. Место ознакомления с имуществом: Республика Карелия, г. Сегежа, ул. Мелентьевой, д.1, (8142) 595-501.</w:t>
      </w:r>
    </w:p>
    <w:p w:rsidR="00163948" w:rsidRDefault="00163948" w:rsidP="00163948">
      <w:pPr>
        <w:jc w:val="both"/>
      </w:pPr>
      <w:r w:rsidRPr="00694A0E">
        <w:t xml:space="preserve">Начальная цена лота: 7 468 600,00 руб. (в т.ч. НДС – 1 139 277,97), сумма задатка: 746 860,00 руб. </w:t>
      </w:r>
    </w:p>
    <w:tbl>
      <w:tblPr>
        <w:tblW w:w="5000" w:type="pct"/>
        <w:tblBorders>
          <w:left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9"/>
        <w:gridCol w:w="6286"/>
      </w:tblGrid>
      <w:tr w:rsidR="00EA50D8" w:rsidRPr="00324667" w:rsidTr="001C69E7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Габариты</w:t>
            </w:r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Длина: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 xml:space="preserve">Регулируемое расширение 9150—9670 мм +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324667">
                <w:rPr>
                  <w:sz w:val="20"/>
                  <w:szCs w:val="20"/>
                </w:rPr>
                <w:t>700 мм</w:t>
              </w:r>
            </w:smartTag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Ширина: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 xml:space="preserve">с шинами 710, 2810—2960 мм </w:t>
            </w:r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Транспортная высота: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800 мм"/>
              </w:smartTagPr>
              <w:r w:rsidRPr="00324667">
                <w:rPr>
                  <w:sz w:val="20"/>
                  <w:szCs w:val="20"/>
                </w:rPr>
                <w:t>3800 мм</w:t>
              </w:r>
            </w:smartTag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Дорожный просвет: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0 мм"/>
              </w:smartTagPr>
              <w:r w:rsidRPr="00324667">
                <w:rPr>
                  <w:sz w:val="20"/>
                  <w:szCs w:val="20"/>
                </w:rPr>
                <w:t>670 мм</w:t>
              </w:r>
            </w:smartTag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Транспортный вес: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 xml:space="preserve">8 колес: </w:t>
            </w:r>
            <w:smartTag w:uri="urn:schemas-microsoft-com:office:smarttags" w:element="metricconverter">
              <w:smartTagPr>
                <w:attr w:name="ProductID" w:val="15600 кг"/>
              </w:smartTagPr>
              <w:r w:rsidRPr="00324667">
                <w:rPr>
                  <w:sz w:val="20"/>
                  <w:szCs w:val="20"/>
                </w:rPr>
                <w:t>15600 кг</w:t>
              </w:r>
            </w:smartTag>
            <w:r w:rsidRPr="00324667">
              <w:rPr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34390 фунтов"/>
              </w:smartTagPr>
              <w:r w:rsidRPr="00324667">
                <w:rPr>
                  <w:sz w:val="20"/>
                  <w:szCs w:val="20"/>
                </w:rPr>
                <w:t>34390 фунтов</w:t>
              </w:r>
            </w:smartTag>
            <w:r w:rsidRPr="00324667">
              <w:rPr>
                <w:sz w:val="20"/>
                <w:szCs w:val="20"/>
              </w:rPr>
              <w:t>)</w:t>
            </w:r>
          </w:p>
        </w:tc>
      </w:tr>
      <w:tr w:rsidR="00EA50D8" w:rsidRPr="00324667" w:rsidTr="001C69E7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Грузоподъемность</w:t>
            </w:r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Грузоподъемность: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00 кг"/>
              </w:smartTagPr>
              <w:r w:rsidRPr="00324667">
                <w:rPr>
                  <w:sz w:val="20"/>
                  <w:szCs w:val="20"/>
                </w:rPr>
                <w:t>13000 кг</w:t>
              </w:r>
            </w:smartTag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 xml:space="preserve">Площадь поперечного сечения </w:t>
            </w:r>
            <w:r w:rsidRPr="00324667">
              <w:rPr>
                <w:sz w:val="20"/>
                <w:szCs w:val="20"/>
              </w:rPr>
              <w:br/>
              <w:t>грузового пространства: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4,5—5,0 м2</w:t>
            </w:r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Длина грузового пространства: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4200—5500 мм</w:t>
            </w:r>
          </w:p>
        </w:tc>
      </w:tr>
      <w:tr w:rsidR="00EA50D8" w:rsidRPr="00324667" w:rsidTr="001C69E7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Двигатель</w:t>
            </w:r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Модель: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MB OM904LA</w:t>
            </w:r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Мощность: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129 кВт (</w:t>
            </w:r>
            <w:smartTag w:uri="urn:schemas-microsoft-com:office:smarttags" w:element="metricconverter">
              <w:smartTagPr>
                <w:attr w:name="ProductID" w:val="174 л"/>
              </w:smartTagPr>
              <w:r w:rsidRPr="00324667">
                <w:rPr>
                  <w:sz w:val="20"/>
                  <w:szCs w:val="20"/>
                </w:rPr>
                <w:t>174 л</w:t>
              </w:r>
            </w:smartTag>
            <w:r w:rsidRPr="00324667">
              <w:rPr>
                <w:sz w:val="20"/>
                <w:szCs w:val="20"/>
              </w:rPr>
              <w:t>. с.)</w:t>
            </w:r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Крутящий момент: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675 Нм</w:t>
            </w:r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Тяговое усилие: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170 кН</w:t>
            </w:r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Емкость топливного бака: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 литров"/>
              </w:smartTagPr>
              <w:r w:rsidRPr="00324667">
                <w:rPr>
                  <w:sz w:val="20"/>
                  <w:szCs w:val="20"/>
                </w:rPr>
                <w:t>130 литров</w:t>
              </w:r>
            </w:smartTag>
          </w:p>
        </w:tc>
      </w:tr>
      <w:tr w:rsidR="00EA50D8" w:rsidRPr="00324667" w:rsidTr="001C69E7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Трансмиссия</w:t>
            </w:r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Гидростатическая механическая трансмиссия</w:t>
            </w:r>
            <w:r w:rsidRPr="00324667">
              <w:rPr>
                <w:sz w:val="20"/>
                <w:szCs w:val="20"/>
              </w:rPr>
              <w:br/>
              <w:t xml:space="preserve">2 скоростных режима вперед и назад </w:t>
            </w:r>
            <w:r w:rsidRPr="00324667">
              <w:rPr>
                <w:sz w:val="20"/>
                <w:szCs w:val="20"/>
              </w:rPr>
              <w:br/>
              <w:t>Автоматический привод с системой электронного управления,</w:t>
            </w:r>
            <w:r w:rsidRPr="00324667">
              <w:rPr>
                <w:sz w:val="20"/>
                <w:szCs w:val="20"/>
              </w:rPr>
              <w:br/>
              <w:t>Отключение заднего привода</w:t>
            </w:r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Блокировка дифференциала: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Механическая на обеих осях</w:t>
            </w:r>
          </w:p>
        </w:tc>
      </w:tr>
      <w:tr w:rsidR="00EA50D8" w:rsidRPr="00324667" w:rsidTr="001C69E7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Манипулятор</w:t>
            </w:r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Тип: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PONSSE K70+, PONSSE K90</w:t>
            </w:r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Вылет стрелы: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 xml:space="preserve">K90     7,8 м (модель M) / </w:t>
            </w:r>
            <w:smartTag w:uri="urn:schemas-microsoft-com:office:smarttags" w:element="metricconverter">
              <w:smartTagPr>
                <w:attr w:name="ProductID" w:val="-10,0 м"/>
              </w:smartTagPr>
              <w:r w:rsidRPr="00324667">
                <w:rPr>
                  <w:sz w:val="20"/>
                  <w:szCs w:val="20"/>
                </w:rPr>
                <w:t>-10,0 м</w:t>
              </w:r>
            </w:smartTag>
            <w:r w:rsidRPr="00324667">
              <w:rPr>
                <w:sz w:val="20"/>
                <w:szCs w:val="20"/>
              </w:rPr>
              <w:t xml:space="preserve"> (модель M)</w:t>
            </w:r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Момент подъема: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proofErr w:type="spellStart"/>
            <w:r w:rsidRPr="00324667">
              <w:rPr>
                <w:sz w:val="20"/>
                <w:szCs w:val="20"/>
              </w:rPr>
              <w:t>K90</w:t>
            </w:r>
            <w:proofErr w:type="spellEnd"/>
            <w:r w:rsidRPr="00324667">
              <w:rPr>
                <w:sz w:val="20"/>
                <w:szCs w:val="20"/>
              </w:rPr>
              <w:t xml:space="preserve">: 124 </w:t>
            </w:r>
            <w:proofErr w:type="spellStart"/>
            <w:r w:rsidRPr="00324667">
              <w:rPr>
                <w:sz w:val="20"/>
                <w:szCs w:val="20"/>
              </w:rPr>
              <w:t>кНм</w:t>
            </w:r>
            <w:proofErr w:type="spellEnd"/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Момент качания: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proofErr w:type="spellStart"/>
            <w:r w:rsidRPr="00324667">
              <w:rPr>
                <w:sz w:val="20"/>
                <w:szCs w:val="20"/>
              </w:rPr>
              <w:t>K90</w:t>
            </w:r>
            <w:proofErr w:type="spellEnd"/>
            <w:r w:rsidRPr="00324667">
              <w:rPr>
                <w:sz w:val="20"/>
                <w:szCs w:val="20"/>
              </w:rPr>
              <w:t xml:space="preserve">: 30 </w:t>
            </w:r>
            <w:proofErr w:type="spellStart"/>
            <w:r w:rsidRPr="00324667">
              <w:rPr>
                <w:sz w:val="20"/>
                <w:szCs w:val="20"/>
              </w:rPr>
              <w:t>кНм</w:t>
            </w:r>
            <w:proofErr w:type="spellEnd"/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Угол поворота: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360°</w:t>
            </w:r>
          </w:p>
        </w:tc>
      </w:tr>
      <w:tr w:rsidR="00EA50D8" w:rsidRPr="00324667" w:rsidTr="001C69E7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Захват</w:t>
            </w:r>
          </w:p>
        </w:tc>
      </w:tr>
      <w:tr w:rsidR="00EA50D8" w:rsidRPr="00324667" w:rsidTr="001C69E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</w:rPr>
            </w:pPr>
            <w:r w:rsidRPr="00324667">
              <w:rPr>
                <w:sz w:val="20"/>
                <w:szCs w:val="20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0D8" w:rsidRPr="00324667" w:rsidRDefault="00EA50D8" w:rsidP="001C69E7">
            <w:pPr>
              <w:jc w:val="center"/>
              <w:rPr>
                <w:sz w:val="20"/>
                <w:szCs w:val="20"/>
                <w:lang w:val="en-US"/>
              </w:rPr>
            </w:pPr>
            <w:r w:rsidRPr="00324667">
              <w:rPr>
                <w:sz w:val="20"/>
                <w:szCs w:val="20"/>
                <w:lang w:val="en-US"/>
              </w:rPr>
              <w:t xml:space="preserve">PONSSE </w:t>
            </w:r>
          </w:p>
        </w:tc>
      </w:tr>
    </w:tbl>
    <w:p w:rsidR="00EA50D8" w:rsidRPr="00324667" w:rsidRDefault="00EA50D8" w:rsidP="00EA50D8">
      <w:pPr>
        <w:jc w:val="center"/>
        <w:rPr>
          <w:b/>
          <w:lang w:val="en-US"/>
        </w:rPr>
      </w:pPr>
    </w:p>
    <w:p w:rsidR="00EA50D8" w:rsidRPr="006B5A6F" w:rsidRDefault="00EA50D8" w:rsidP="00EA50D8">
      <w:pPr>
        <w:jc w:val="center"/>
        <w:rPr>
          <w:lang w:val="en-US"/>
        </w:rPr>
      </w:pPr>
    </w:p>
    <w:p w:rsidR="00EA50D8" w:rsidRDefault="00EA50D8" w:rsidP="00EA50D8"/>
    <w:p w:rsidR="00EA50D8" w:rsidRPr="003007AC" w:rsidRDefault="00EA50D8" w:rsidP="00EA50D8">
      <w:pPr>
        <w:jc w:val="center"/>
      </w:pPr>
      <w:r>
        <w:rPr>
          <w:noProof/>
        </w:rPr>
        <w:lastRenderedPageBreak/>
        <w:drawing>
          <wp:inline distT="0" distB="0" distL="0" distR="0">
            <wp:extent cx="3248025" cy="2438400"/>
            <wp:effectExtent l="19050" t="0" r="9525" b="0"/>
            <wp:docPr id="4" name="Рисунок 1" descr="IMG_0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84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D8" w:rsidRPr="003007AC" w:rsidRDefault="00EA50D8" w:rsidP="00EA50D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248025" cy="2438400"/>
            <wp:effectExtent l="19050" t="0" r="9525" b="0"/>
            <wp:docPr id="3" name="Рисунок 2" descr="IMG_0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84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65C37" w:rsidRDefault="00C65C37" w:rsidP="00EA50D8">
      <w:pPr>
        <w:jc w:val="both"/>
      </w:pPr>
    </w:p>
    <w:sectPr w:rsidR="00C65C37" w:rsidSect="00C6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63948"/>
    <w:rsid w:val="0011087E"/>
    <w:rsid w:val="00163948"/>
    <w:rsid w:val="00586B19"/>
    <w:rsid w:val="00590781"/>
    <w:rsid w:val="005B644A"/>
    <w:rsid w:val="006355F1"/>
    <w:rsid w:val="00882C2A"/>
    <w:rsid w:val="008E1184"/>
    <w:rsid w:val="00956A0F"/>
    <w:rsid w:val="00AF6CCF"/>
    <w:rsid w:val="00B232AE"/>
    <w:rsid w:val="00BD7961"/>
    <w:rsid w:val="00C65C37"/>
    <w:rsid w:val="00D42749"/>
    <w:rsid w:val="00DA6450"/>
    <w:rsid w:val="00EA50D8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2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4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>Globus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SavchenkoTA</dc:creator>
  <cp:keywords/>
  <dc:description/>
  <cp:lastModifiedBy>Агафонов Александр Александрович</cp:lastModifiedBy>
  <cp:revision>4</cp:revision>
  <dcterms:created xsi:type="dcterms:W3CDTF">2011-08-26T07:51:00Z</dcterms:created>
  <dcterms:modified xsi:type="dcterms:W3CDTF">2011-10-19T07:30:00Z</dcterms:modified>
</cp:coreProperties>
</file>