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90" w:rsidRDefault="00B10990" w:rsidP="00B1099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86867"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договора купли-продажи:</w:t>
      </w:r>
    </w:p>
    <w:p w:rsidR="00B10990" w:rsidRDefault="00B10990" w:rsidP="00B1099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___2011г.</w:t>
      </w:r>
    </w:p>
    <w:p w:rsidR="00B10990" w:rsidRDefault="00B10990" w:rsidP="00B1099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имущества </w:t>
      </w:r>
      <w:r w:rsidRPr="005D2DDE">
        <w:rPr>
          <w:rFonts w:ascii="Times New Roman" w:hAnsi="Times New Roman" w:cs="Times New Roman"/>
        </w:rPr>
        <w:t>ОАО «Сарапульский машзавод»</w:t>
      </w:r>
      <w:r>
        <w:rPr>
          <w:rFonts w:ascii="Times New Roman" w:hAnsi="Times New Roman"/>
          <w:sz w:val="24"/>
          <w:szCs w:val="24"/>
        </w:rPr>
        <w:t xml:space="preserve"> от «__»__2011г,  заключили настоящий договор о нижеследующем:</w:t>
      </w:r>
    </w:p>
    <w:p w:rsidR="00B10990" w:rsidRDefault="00B10990" w:rsidP="00B1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B10990" w:rsidRDefault="00B10990" w:rsidP="00B109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B10990" w:rsidRDefault="00B10990" w:rsidP="00B1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и порядок его оплаты</w:t>
      </w:r>
    </w:p>
    <w:p w:rsidR="00B10990" w:rsidRDefault="00B10990" w:rsidP="00B109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B10990" w:rsidRDefault="00B10990" w:rsidP="00B109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</w:t>
      </w:r>
      <w:r w:rsidR="004255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г, засчитывается в счет оплаты Имущества.</w:t>
      </w:r>
    </w:p>
    <w:p w:rsidR="00B10990" w:rsidRDefault="00B10990" w:rsidP="00B109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B10990" w:rsidRDefault="00B10990" w:rsidP="00B1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</w:t>
      </w:r>
    </w:p>
    <w:p w:rsidR="00B10990" w:rsidRDefault="00B10990" w:rsidP="00B109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B10990" w:rsidRDefault="00B10990" w:rsidP="00B109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B10990" w:rsidRDefault="00B10990" w:rsidP="00B1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B10990" w:rsidRDefault="00B10990" w:rsidP="00B109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B10990" w:rsidRDefault="00B10990" w:rsidP="00B109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10990" w:rsidRDefault="00B10990" w:rsidP="00B10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B10990" w:rsidRDefault="00B10990" w:rsidP="00B109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00000" w:rsidRDefault="00B10990" w:rsidP="00B10990">
      <w:r>
        <w:rPr>
          <w:rFonts w:ascii="Times New Roman" w:hAnsi="Times New Roman"/>
          <w:sz w:val="24"/>
          <w:szCs w:val="24"/>
        </w:rPr>
        <w:t>6.   Адреса и банковские реквизиты сторон.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8CB0AC34"/>
    <w:lvl w:ilvl="0" w:tplc="BE5C47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016489A">
      <w:numFmt w:val="none"/>
      <w:lvlText w:val=""/>
      <w:lvlJc w:val="left"/>
      <w:pPr>
        <w:tabs>
          <w:tab w:val="num" w:pos="360"/>
        </w:tabs>
      </w:pPr>
    </w:lvl>
    <w:lvl w:ilvl="2" w:tplc="BFDC1204">
      <w:numFmt w:val="none"/>
      <w:lvlText w:val=""/>
      <w:lvlJc w:val="left"/>
      <w:pPr>
        <w:tabs>
          <w:tab w:val="num" w:pos="360"/>
        </w:tabs>
      </w:pPr>
    </w:lvl>
    <w:lvl w:ilvl="3" w:tplc="8D28E406">
      <w:numFmt w:val="none"/>
      <w:lvlText w:val=""/>
      <w:lvlJc w:val="left"/>
      <w:pPr>
        <w:tabs>
          <w:tab w:val="num" w:pos="360"/>
        </w:tabs>
      </w:pPr>
    </w:lvl>
    <w:lvl w:ilvl="4" w:tplc="59CC7D94">
      <w:numFmt w:val="none"/>
      <w:lvlText w:val=""/>
      <w:lvlJc w:val="left"/>
      <w:pPr>
        <w:tabs>
          <w:tab w:val="num" w:pos="360"/>
        </w:tabs>
      </w:pPr>
    </w:lvl>
    <w:lvl w:ilvl="5" w:tplc="F55084C4">
      <w:numFmt w:val="none"/>
      <w:lvlText w:val=""/>
      <w:lvlJc w:val="left"/>
      <w:pPr>
        <w:tabs>
          <w:tab w:val="num" w:pos="360"/>
        </w:tabs>
      </w:pPr>
    </w:lvl>
    <w:lvl w:ilvl="6" w:tplc="F84C1356">
      <w:numFmt w:val="none"/>
      <w:lvlText w:val=""/>
      <w:lvlJc w:val="left"/>
      <w:pPr>
        <w:tabs>
          <w:tab w:val="num" w:pos="360"/>
        </w:tabs>
      </w:pPr>
    </w:lvl>
    <w:lvl w:ilvl="7" w:tplc="49521C92">
      <w:numFmt w:val="none"/>
      <w:lvlText w:val=""/>
      <w:lvlJc w:val="left"/>
      <w:pPr>
        <w:tabs>
          <w:tab w:val="num" w:pos="360"/>
        </w:tabs>
      </w:pPr>
    </w:lvl>
    <w:lvl w:ilvl="8" w:tplc="944A7D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0990"/>
    <w:rsid w:val="00425572"/>
    <w:rsid w:val="00B1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aTPYooG3J7HLOW50RAtfGATc1Xl3JItc0u0Skso/b5g=</DigestValue>
    </Reference>
    <Reference URI="#idOfficeObject" Type="http://www.w3.org/2000/09/xmldsig#Object">
      <DigestMethod Algorithm="http://www.w3.org/2001/04/xmldsig-more#gostr3411"/>
      <DigestValue>H+SnlvgLvDH+UaXui9uEcU86uQDu0Rr2NikTQ+iKB3A=</DigestValue>
    </Reference>
  </SignedInfo>
  <SignatureValue>
    3nwf6aiZpK4w2220g9fnRJZMKjdaDkIhYmaKngix8TWpDjpSnVdA/LWPGM1SByFNRjR9KMDr
    wFfDWQNmbZRzJA==
  </SignatureValue>
  <KeyInfo>
    <KeyValue>
      <RSAKeyValue>
        <Modulus>
            PJ61vh5Yio7aX9G4yf07BSrXTkgoFJV9Z6iw6XTcpS2jL3G5hzC/Xz3Ac9WcbSuPAR4CAgOF
            KgcGACQCAgOFKg==
          </Modulus>
        <Exponent>BwYSMA==</Exponent>
      </RSAKeyValue>
    </KeyValue>
    <X509Data>
      <X509Certificate>
          MIIE6TCCBJigAwIBAgIKGpbyNwAAAAAcwDAIBgYqhQMCAgMwgdoxCzAJBgNVBAYTAlJVMQ8w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JwYDVQQDEyBHaVMgUm9vdCBDZXJ0aWZpY2F0aW9uIEF1dGhvcml0eTAeFw0xMTAxMTkwNjU4
          MDBaFw0xMjAxMTkwNzA3MDBaMIIBWzE/MD0GA1UEAx42BB0EPgQyBDgERwQ6BD4EMgAgBBAE
          OwQ1BDoEQQQ1BDkAIAQSBDgEOgRCBD4EQAQ+BDIEOARHMR0wGwYJKoZIhvcNAQkBFg5zbHNy
          b0BpbmJveC5ydTEbMBkGA1UECh4SBBcEEAQeACAAIgQcBBoEEwAiMTEwLwYDVQQMHigEEwQ1
          BD0ENQRABDAEOwRMBD0ESwQ5ACAENAQ4BEAENQQ6BEIEPgRAMScwJQYDVQQHHh4EIQQwBD0E
          OgRCAC0EHwQ1BEIENQRABDEEQwRABDMxPjA8BgkqhkiG9w0BCQITL0lOTj03ODI2MTEyMTU5
          L0tQUD03ODM5MDEwMDEvT0dSTj0xMDI3ODEwMzQ2MTY3MTMwMQYDVQQIHioANwA4ACAEMwAu
          ACAEIQQwBD0EOgRCAC0EHwQ1BEIENQRABDEEQwRABDMxCzAJBgNVBAYTAlJVMGMwHAYGKoUD
          AgITMBIGByqFAwICJAAGByqFAwICHgEDQwAEQI8rbZzVc8A9X78wh7lxL6Mtpdx06bCoZ32V
          FChITtcqBTv9ybjRX9qOilgevrWePBKXkF6JH4m31pkWqwaOdG6jggG4MIIBtDAOBgNVHQ8B
          Af8EBAMCBPAwHQYDVR0OBBYEFJLfksSpBjz6Ueo4dx3xGM1KBRQXMFgGA1UdJQRRME8GCCqF
          AwYDAQIBBggqhQMGAwEDAQYIKoUDBgMBBAEGCCqFAwYDAQQCBggqhQMGAwEEAwYHKoUDAxsD
          CQYIKwYBBQUHAwIGCCsGAQUFBwMEMB8GA1UdIwQYMBaAFNKP6MkUxeRvuNSIpeWSzuz3ETHw
          MF0GA1UdHwRWMFQwUqBQoE6GKGh0dHA6Ly9jYS5nYXotaXMucnUvcmVwb3NpdG9yeS9HaVMw
          MC5jcmyGImh0dHA6Ly9jYS5nYXpwcm9tLnJ1L2NkcC9HaVMwMC5jcmwwgagGCCsGAQUFBwEB
          BIGbMIGYMDAGCCsGAQUFBzABhiRodHRwOi8vb2NzcC5nYXotaXMucnUvR2lTMDAvb2NzcC5z
          cmYwNAYIKwYBBQUHMAKGKGh0dHA6Ly9jYS5nYXotaXMucnUvcmVwb3NpdG9yeS9HaVMwMC5j
          cnQwLgYIKwYBBQUHMAKGImh0dHA6Ly9jYS5nYXpwcm9tLnJ1L2FpYS9HaVMwMC5jcnQwCAYG
          KoUDAgIDA0EAhxJ8imeozjI6NuI8EVicMZY/xx1qNBCF0wxCVABnCi8e7I8R023y3PXpJ0yh
          mHamP8yw102HBT2gdPM6+/zmJA==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puXGXW++Jfmpho3MY7NhqpNytSE=</DigestValue>
      </Reference>
      <Reference URI="/word/fontTable.xml?ContentType=application/vnd.openxmlformats-officedocument.wordprocessingml.fontTable+xml">
        <DigestMethod Algorithm="http://www.w3.org/2000/09/xmldsig#sha1"/>
        <DigestValue>4D3B2ycU6KXv0hIa8IWXaaMOmlY=</DigestValue>
      </Reference>
      <Reference URI="/word/numbering.xml?ContentType=application/vnd.openxmlformats-officedocument.wordprocessingml.numbering+xml">
        <DigestMethod Algorithm="http://www.w3.org/2000/09/xmldsig#sha1"/>
        <DigestValue>9VPx/GTZGGCOWaQW9PyVugOAKh0=</DigestValue>
      </Reference>
      <Reference URI="/word/settings.xml?ContentType=application/vnd.openxmlformats-officedocument.wordprocessingml.settings+xml">
        <DigestMethod Algorithm="http://www.w3.org/2000/09/xmldsig#sha1"/>
        <DigestValue>PFHYtls14rOkk80Fij330rQSBgo=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2011-11-23T10:03:30Z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2011-11-23T10:02:00Z</dcterms:created>
  <dcterms:modified xsi:type="dcterms:W3CDTF">2011-11-23T10:03:00Z</dcterms:modified>
</cp:coreProperties>
</file>