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D7" w:rsidRPr="005C1AD7" w:rsidRDefault="00547C64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C1AD7" w:rsidRPr="005C1AD7" w:rsidRDefault="00B92BCD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продажи</w:t>
      </w:r>
      <w:r w:rsidR="003C6EE4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B92BCD" w:rsidRDefault="00B92BCD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г. </w:t>
      </w:r>
      <w:r w:rsidR="00E55A3D">
        <w:rPr>
          <w:rFonts w:ascii="Times New Roman" w:hAnsi="Times New Roman" w:cs="Times New Roman"/>
          <w:sz w:val="24"/>
          <w:szCs w:val="24"/>
        </w:rPr>
        <w:t>Новосибирск</w:t>
      </w:r>
      <w:r w:rsidR="00E14376">
        <w:rPr>
          <w:rFonts w:ascii="Times New Roman" w:hAnsi="Times New Roman" w:cs="Times New Roman"/>
          <w:sz w:val="24"/>
          <w:szCs w:val="24"/>
        </w:rPr>
        <w:t xml:space="preserve">   </w:t>
      </w:r>
      <w:r w:rsidR="00E14376">
        <w:rPr>
          <w:rFonts w:ascii="Times New Roman" w:hAnsi="Times New Roman" w:cs="Times New Roman"/>
          <w:sz w:val="24"/>
          <w:szCs w:val="24"/>
        </w:rPr>
        <w:tab/>
        <w:t>«___»</w:t>
      </w:r>
      <w:r w:rsidR="005F2372">
        <w:rPr>
          <w:rFonts w:ascii="Times New Roman" w:hAnsi="Times New Roman" w:cs="Times New Roman"/>
          <w:sz w:val="24"/>
          <w:szCs w:val="24"/>
        </w:rPr>
        <w:t xml:space="preserve"> марта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Pr="005C1A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255F2F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7601">
        <w:rPr>
          <w:rFonts w:ascii="Times New Roman" w:hAnsi="Times New Roman" w:cs="Times New Roman"/>
          <w:sz w:val="24"/>
          <w:szCs w:val="24"/>
        </w:rPr>
        <w:t>Долинко Дмитри</w:t>
      </w:r>
      <w:r w:rsidR="00255F2F">
        <w:rPr>
          <w:rFonts w:ascii="Times New Roman" w:hAnsi="Times New Roman" w:cs="Times New Roman"/>
          <w:sz w:val="24"/>
          <w:szCs w:val="24"/>
        </w:rPr>
        <w:t>я</w:t>
      </w:r>
      <w:r w:rsidR="00377601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255F2F">
        <w:rPr>
          <w:rFonts w:ascii="Times New Roman" w:hAnsi="Times New Roman" w:cs="Times New Roman"/>
          <w:sz w:val="24"/>
          <w:szCs w:val="24"/>
        </w:rPr>
        <w:t>а</w:t>
      </w:r>
      <w:r w:rsidR="00377601">
        <w:rPr>
          <w:rFonts w:ascii="Times New Roman" w:hAnsi="Times New Roman" w:cs="Times New Roman"/>
          <w:sz w:val="24"/>
          <w:szCs w:val="24"/>
        </w:rPr>
        <w:t>, именуем</w:t>
      </w:r>
      <w:r w:rsidR="00255F2F">
        <w:rPr>
          <w:rFonts w:ascii="Times New Roman" w:hAnsi="Times New Roman" w:cs="Times New Roman"/>
          <w:sz w:val="24"/>
          <w:szCs w:val="24"/>
        </w:rPr>
        <w:t>ое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</w:t>
      </w:r>
      <w:r w:rsidR="00F40AED">
        <w:rPr>
          <w:rFonts w:ascii="Times New Roman" w:hAnsi="Times New Roman" w:cs="Times New Roman"/>
          <w:sz w:val="24"/>
          <w:szCs w:val="24"/>
        </w:rPr>
        <w:t>льнейшем «Продавец», действующего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25556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Новосибирской области от 08</w:t>
      </w:r>
      <w:r w:rsidR="0002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E14376">
        <w:rPr>
          <w:rFonts w:ascii="Times New Roman" w:hAnsi="Times New Roman" w:cs="Times New Roman"/>
          <w:sz w:val="24"/>
          <w:szCs w:val="24"/>
        </w:rPr>
        <w:t xml:space="preserve"> 2010 года по делу № А</w:t>
      </w:r>
      <w:r>
        <w:rPr>
          <w:rFonts w:ascii="Times New Roman" w:hAnsi="Times New Roman" w:cs="Times New Roman"/>
          <w:sz w:val="24"/>
          <w:szCs w:val="24"/>
        </w:rPr>
        <w:t>45</w:t>
      </w:r>
      <w:r w:rsidR="00025556">
        <w:rPr>
          <w:rFonts w:ascii="Times New Roman" w:hAnsi="Times New Roman" w:cs="Times New Roman"/>
          <w:sz w:val="24"/>
          <w:szCs w:val="24"/>
        </w:rPr>
        <w:t>-2443</w:t>
      </w:r>
      <w:r w:rsidR="00E14376">
        <w:rPr>
          <w:rFonts w:ascii="Times New Roman" w:hAnsi="Times New Roman" w:cs="Times New Roman"/>
          <w:sz w:val="24"/>
          <w:szCs w:val="24"/>
        </w:rPr>
        <w:t>/2009,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Закона «О несостоятельности (банкротстве)» № 127-ФЗ</w:t>
      </w:r>
      <w:r w:rsidR="00E14376">
        <w:rPr>
          <w:rFonts w:ascii="Times New Roman" w:hAnsi="Times New Roman" w:cs="Times New Roman"/>
          <w:sz w:val="24"/>
          <w:szCs w:val="24"/>
        </w:rPr>
        <w:t xml:space="preserve"> и Приказа МЭР России от 15.02.2010 г. № 54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E1437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, </w:t>
      </w:r>
      <w:r w:rsidR="00E14376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________________________________________,</w:t>
      </w:r>
      <w:r w:rsidR="005C1AD7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25556">
        <w:rPr>
          <w:rFonts w:ascii="Times New Roman" w:hAnsi="Times New Roman" w:cs="Times New Roman"/>
          <w:sz w:val="24"/>
          <w:szCs w:val="24"/>
        </w:rPr>
        <w:t>ый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заключили</w:t>
      </w:r>
      <w:proofErr w:type="gramEnd"/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69A4" w:rsidRDefault="00377601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основании Протокола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FA45A3">
        <w:rPr>
          <w:rFonts w:ascii="Times New Roman" w:hAnsi="Times New Roman" w:cs="Times New Roman"/>
          <w:sz w:val="24"/>
          <w:szCs w:val="24"/>
        </w:rPr>
        <w:t xml:space="preserve">об определении победителя и подведении итогов проведенных торгов в форме открытого аукциона по продаже </w:t>
      </w:r>
      <w:r w:rsidR="00A769A4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55A3D"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от </w:t>
      </w:r>
      <w:r w:rsidR="00E55A3D">
        <w:rPr>
          <w:rFonts w:ascii="Times New Roman" w:hAnsi="Times New Roman" w:cs="Times New Roman"/>
          <w:sz w:val="24"/>
          <w:szCs w:val="24"/>
        </w:rPr>
        <w:t>__</w:t>
      </w:r>
      <w:r w:rsidR="005C1AD7" w:rsidRPr="005C1AD7">
        <w:rPr>
          <w:rFonts w:ascii="Times New Roman" w:hAnsi="Times New Roman" w:cs="Times New Roman"/>
          <w:sz w:val="24"/>
          <w:szCs w:val="24"/>
        </w:rPr>
        <w:t>.</w:t>
      </w:r>
      <w:r w:rsidR="00E55A3D">
        <w:rPr>
          <w:rFonts w:ascii="Times New Roman" w:hAnsi="Times New Roman" w:cs="Times New Roman"/>
          <w:sz w:val="24"/>
          <w:szCs w:val="24"/>
        </w:rPr>
        <w:t>0</w:t>
      </w:r>
      <w:r w:rsidR="00A36D18">
        <w:rPr>
          <w:rFonts w:ascii="Times New Roman" w:hAnsi="Times New Roman" w:cs="Times New Roman"/>
          <w:sz w:val="24"/>
          <w:szCs w:val="24"/>
        </w:rPr>
        <w:t>2</w:t>
      </w:r>
      <w:r w:rsidR="005C1AD7">
        <w:rPr>
          <w:rFonts w:ascii="Times New Roman" w:hAnsi="Times New Roman" w:cs="Times New Roman"/>
          <w:sz w:val="24"/>
          <w:szCs w:val="24"/>
        </w:rPr>
        <w:t>.201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г. Продавец обязуется передать, а Покупатель оплатить и принять в собственность</w:t>
      </w:r>
      <w:r w:rsidR="00E55A3D">
        <w:rPr>
          <w:rFonts w:ascii="Times New Roman" w:hAnsi="Times New Roman" w:cs="Times New Roman"/>
          <w:sz w:val="24"/>
          <w:szCs w:val="24"/>
        </w:rPr>
        <w:t xml:space="preserve"> </w:t>
      </w:r>
      <w:r w:rsidR="000F5BF7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:rsidR="00E55A3D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E4" w:rsidRPr="003C6EE4">
        <w:rPr>
          <w:rFonts w:ascii="Times New Roman" w:hAnsi="Times New Roman" w:cs="Times New Roman"/>
          <w:sz w:val="24"/>
          <w:szCs w:val="24"/>
        </w:rPr>
        <w:t>Здание Пожарное депо, общей площадью 139,50 кв. м., расположенное по адресу: Новосибирская область, Новосибирский р-н, Станционный сельсовет, поселок Садовый, ул. Производственная, дом 26.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1.2. Стоимость имущества, указанного в п. 1.1 настоящего договора составляет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A769A4">
        <w:rPr>
          <w:rFonts w:ascii="Times New Roman" w:hAnsi="Times New Roman" w:cs="Times New Roman"/>
          <w:sz w:val="24"/>
          <w:szCs w:val="24"/>
        </w:rPr>
        <w:t>_________________</w:t>
      </w:r>
      <w:r w:rsidRPr="005C1AD7">
        <w:rPr>
          <w:rFonts w:ascii="Times New Roman" w:hAnsi="Times New Roman" w:cs="Times New Roman"/>
          <w:sz w:val="24"/>
          <w:szCs w:val="24"/>
        </w:rPr>
        <w:t>(</w:t>
      </w:r>
      <w:r w:rsidR="00A769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1AD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рубл</w:t>
      </w:r>
      <w:r w:rsidR="00025556">
        <w:rPr>
          <w:rFonts w:ascii="Times New Roman" w:hAnsi="Times New Roman" w:cs="Times New Roman"/>
          <w:sz w:val="24"/>
          <w:szCs w:val="24"/>
        </w:rPr>
        <w:t>ей</w:t>
      </w:r>
      <w:r w:rsidR="00A769A4">
        <w:rPr>
          <w:rFonts w:ascii="Times New Roman" w:hAnsi="Times New Roman" w:cs="Times New Roman"/>
          <w:sz w:val="24"/>
          <w:szCs w:val="24"/>
        </w:rPr>
        <w:t xml:space="preserve"> ___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2.1. Покупатель обязан оплатить указанное в п. 1.1 настоящего договора имущество в течение </w:t>
      </w:r>
      <w:r w:rsidR="00E55A3D">
        <w:rPr>
          <w:rFonts w:ascii="Times New Roman" w:hAnsi="Times New Roman" w:cs="Times New Roman"/>
          <w:sz w:val="24"/>
          <w:szCs w:val="24"/>
        </w:rPr>
        <w:t>1</w:t>
      </w:r>
      <w:r w:rsidR="000F5BF7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0F5BF7">
        <w:rPr>
          <w:rFonts w:ascii="Times New Roman" w:hAnsi="Times New Roman" w:cs="Times New Roman"/>
          <w:sz w:val="24"/>
          <w:szCs w:val="24"/>
        </w:rPr>
        <w:t>пятнадцати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подписания настоящего договора.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2.2. Оплата Покупателем имущества производиться путем перечисления денежных средств на расчетный счет 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2.3. Продавец обязан передать указанное в п. 1.1 настоящего договора имущество в течение </w:t>
      </w:r>
      <w:r w:rsidR="00A769A4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A769A4">
        <w:rPr>
          <w:rFonts w:ascii="Times New Roman" w:hAnsi="Times New Roman" w:cs="Times New Roman"/>
          <w:sz w:val="24"/>
          <w:szCs w:val="24"/>
        </w:rPr>
        <w:t>пяти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поступления денежных средств на расчетный счет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2.4. Передача имущества от Продавца Покупателю осуществляется по акту приема-передачи.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 РФ.</w:t>
      </w:r>
    </w:p>
    <w:p w:rsidR="00FA45A3" w:rsidRDefault="00FA45A3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4.1. Задаток, перечисленный Покупателем для участия в аукционе на  покупку указанного в п. 1.1 настоящего договора имущества в размере </w:t>
      </w:r>
      <w:r w:rsidR="00A36D18">
        <w:rPr>
          <w:rFonts w:ascii="Times New Roman" w:hAnsi="Times New Roman" w:cs="Times New Roman"/>
          <w:sz w:val="24"/>
          <w:szCs w:val="24"/>
        </w:rPr>
        <w:t>14 589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A36D18">
        <w:rPr>
          <w:rFonts w:ascii="Times New Roman" w:hAnsi="Times New Roman" w:cs="Times New Roman"/>
          <w:sz w:val="24"/>
          <w:szCs w:val="24"/>
        </w:rPr>
        <w:t>четырнадцать тысяч пятьсот восемьдесят девять</w:t>
      </w:r>
      <w:r w:rsidRPr="005C1AD7">
        <w:rPr>
          <w:rFonts w:ascii="Times New Roman" w:hAnsi="Times New Roman" w:cs="Times New Roman"/>
          <w:sz w:val="24"/>
          <w:szCs w:val="24"/>
        </w:rPr>
        <w:t>) рублей</w:t>
      </w:r>
      <w:r w:rsidR="000F5BF7">
        <w:rPr>
          <w:rFonts w:ascii="Times New Roman" w:hAnsi="Times New Roman" w:cs="Times New Roman"/>
          <w:sz w:val="24"/>
          <w:szCs w:val="24"/>
        </w:rPr>
        <w:t xml:space="preserve"> 00 коп</w:t>
      </w:r>
      <w:proofErr w:type="gramStart"/>
      <w:r w:rsidR="000F5BF7">
        <w:rPr>
          <w:rFonts w:ascii="Times New Roman" w:hAnsi="Times New Roman" w:cs="Times New Roman"/>
          <w:sz w:val="24"/>
          <w:szCs w:val="24"/>
        </w:rPr>
        <w:t>.</w:t>
      </w:r>
      <w:r w:rsidRPr="005C1A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засчитывается в счет исполнения обязательств по настоящему договору.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lastRenderedPageBreak/>
        <w:t>5. СРОК ДЕЙСТВИЯ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5.1. Настоящий договор действует со дня подписания сторонами до полного исполнения сторонами обязательств по настоящему договору.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6. УСЛОВИЯ РАСТОРЖЕНИЯ НАСТОЯЩЕГО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6.1.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по взаимному соглашению сторон, оформленному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6.2.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Продавцом в одностороннем порядке при нарушении Покупателем сроков расчетов, указанных в п. 2.1 настоящего договора. В этом случае задаток, перечисленный Покупателем для участия в аукционе на покупку указанного в п. 1.1 настоящего договора имущества в размере </w:t>
      </w:r>
      <w:r w:rsidR="00A36D18" w:rsidRPr="00A36D18">
        <w:rPr>
          <w:rFonts w:ascii="Times New Roman" w:hAnsi="Times New Roman" w:cs="Times New Roman"/>
          <w:sz w:val="24"/>
          <w:szCs w:val="24"/>
        </w:rPr>
        <w:t>14 589 (четырнадцать тысяч пятьсот восемьдесят девять)</w:t>
      </w:r>
      <w:r w:rsidR="003C6EE4" w:rsidRPr="003C6EE4">
        <w:rPr>
          <w:rFonts w:ascii="Times New Roman" w:hAnsi="Times New Roman" w:cs="Times New Roman"/>
          <w:sz w:val="24"/>
          <w:szCs w:val="24"/>
        </w:rPr>
        <w:t xml:space="preserve"> рублей 00 коп.</w:t>
      </w:r>
      <w:r w:rsidRPr="005C1AD7">
        <w:rPr>
          <w:rFonts w:ascii="Times New Roman" w:hAnsi="Times New Roman" w:cs="Times New Roman"/>
          <w:sz w:val="24"/>
          <w:szCs w:val="24"/>
        </w:rPr>
        <w:t xml:space="preserve"> Покупателю не возвращается.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подлежат урегулированию в соответствии с действующим Законодательством РФ.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7.2. Все дополнительные соглашения к настоящему договору совершаются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двух страницах в </w:t>
      </w:r>
      <w:r w:rsidR="004F714C">
        <w:rPr>
          <w:rFonts w:ascii="Times New Roman" w:hAnsi="Times New Roman" w:cs="Times New Roman"/>
          <w:sz w:val="24"/>
          <w:szCs w:val="24"/>
        </w:rPr>
        <w:t>трех</w:t>
      </w:r>
      <w:r w:rsidRPr="005C1AD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078"/>
        <w:gridCol w:w="4419"/>
      </w:tblGrid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C1AD7" w:rsidRPr="005C1AD7" w:rsidTr="005C1AD7">
        <w:tc>
          <w:tcPr>
            <w:tcW w:w="5078" w:type="dxa"/>
          </w:tcPr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МУП ДЕЗ ЖКУ «Станционное»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Адрес: Новосибирская </w:t>
            </w:r>
            <w:proofErr w:type="spellStart"/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Новосибирский р-н, Садовый п, Совхозная </w:t>
            </w:r>
            <w:proofErr w:type="spell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ИНН 5433159167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ОГРН 1055475013043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/с 40602810350000000001 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в ЗАО «НОМОС-БАНК-СИБИРЬ»,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К/с № 301001810600000000897</w:t>
            </w:r>
          </w:p>
          <w:p w:rsidR="005C1AD7" w:rsidRPr="00377601" w:rsidRDefault="00E55A3D" w:rsidP="00E55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БИК 045004897</w:t>
            </w:r>
          </w:p>
        </w:tc>
        <w:tc>
          <w:tcPr>
            <w:tcW w:w="4419" w:type="dxa"/>
          </w:tcPr>
          <w:p w:rsidR="005C1AD7" w:rsidRPr="00FA45A3" w:rsidRDefault="005C1AD7" w:rsidP="00FA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37" w:rsidRDefault="00CC3137" w:rsidP="00EE35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FA45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47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  <w:r w:rsidR="0045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__/ </w:t>
            </w:r>
            <w:r w:rsidR="00547C6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C1AD7" w:rsidRDefault="005C1AD7" w:rsidP="005C1AD7">
      <w:pPr>
        <w:tabs>
          <w:tab w:val="left" w:pos="7380"/>
        </w:tabs>
        <w:ind w:firstLine="540"/>
        <w:jc w:val="both"/>
      </w:pPr>
    </w:p>
    <w:sectPr w:rsidR="005C1AD7" w:rsidSect="00E143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D7"/>
    <w:rsid w:val="00025556"/>
    <w:rsid w:val="00065BAC"/>
    <w:rsid w:val="000868AB"/>
    <w:rsid w:val="000F5BF7"/>
    <w:rsid w:val="001E179F"/>
    <w:rsid w:val="002002BA"/>
    <w:rsid w:val="00255F2F"/>
    <w:rsid w:val="00377601"/>
    <w:rsid w:val="003C6EE4"/>
    <w:rsid w:val="0045457B"/>
    <w:rsid w:val="004A5DA4"/>
    <w:rsid w:val="004A68A6"/>
    <w:rsid w:val="004F714C"/>
    <w:rsid w:val="00547C64"/>
    <w:rsid w:val="005C1AD7"/>
    <w:rsid w:val="005F2372"/>
    <w:rsid w:val="006C56AA"/>
    <w:rsid w:val="007D0D0C"/>
    <w:rsid w:val="00896D89"/>
    <w:rsid w:val="008B79E5"/>
    <w:rsid w:val="008E745B"/>
    <w:rsid w:val="009504B8"/>
    <w:rsid w:val="00A36D18"/>
    <w:rsid w:val="00A50A2B"/>
    <w:rsid w:val="00A769A4"/>
    <w:rsid w:val="00AE324F"/>
    <w:rsid w:val="00B92BCD"/>
    <w:rsid w:val="00CC3137"/>
    <w:rsid w:val="00D36AD9"/>
    <w:rsid w:val="00E14376"/>
    <w:rsid w:val="00E55A3D"/>
    <w:rsid w:val="00EE35DA"/>
    <w:rsid w:val="00F40AED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2010-09-15T07:09:00Z</cp:lastPrinted>
  <dcterms:created xsi:type="dcterms:W3CDTF">2011-11-30T14:16:00Z</dcterms:created>
  <dcterms:modified xsi:type="dcterms:W3CDTF">2012-01-19T08:20:00Z</dcterms:modified>
</cp:coreProperties>
</file>