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A5259E" w:rsidRDefault="00513794" w:rsidP="00893C9A">
      <w:pPr>
        <w:pStyle w:val="a3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</w:t>
      </w:r>
      <w:r w:rsidR="00811662">
        <w:rPr>
          <w:b/>
          <w:bCs/>
          <w:sz w:val="22"/>
          <w:szCs w:val="22"/>
        </w:rPr>
        <w:t>2</w:t>
      </w:r>
      <w:r w:rsidRPr="00A5259E">
        <w:rPr>
          <w:b/>
          <w:bCs/>
          <w:sz w:val="22"/>
          <w:szCs w:val="22"/>
        </w:rPr>
        <w:t xml:space="preserve"> года</w:t>
      </w:r>
    </w:p>
    <w:p w:rsidR="00513794" w:rsidRPr="00A5259E" w:rsidRDefault="00513794" w:rsidP="00893C9A">
      <w:pPr>
        <w:ind w:firstLine="510"/>
        <w:jc w:val="both"/>
        <w:rPr>
          <w:b/>
          <w:sz w:val="22"/>
          <w:szCs w:val="22"/>
        </w:rPr>
      </w:pPr>
    </w:p>
    <w:p w:rsidR="00513794" w:rsidRPr="00A5259E" w:rsidRDefault="00513794" w:rsidP="00893C9A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СПК (колхоз) «Коминтерн»</w:t>
      </w:r>
      <w:r w:rsidRPr="00A5259E">
        <w:rPr>
          <w:b/>
          <w:sz w:val="22"/>
          <w:szCs w:val="22"/>
        </w:rPr>
        <w:t>,</w:t>
      </w:r>
      <w:r w:rsidRPr="00A5259E">
        <w:rPr>
          <w:sz w:val="22"/>
          <w:szCs w:val="22"/>
        </w:rPr>
        <w:t xml:space="preserve"> именуемый в дальнейшем </w:t>
      </w:r>
      <w:r w:rsidRPr="00A5259E">
        <w:rPr>
          <w:b/>
          <w:sz w:val="22"/>
          <w:szCs w:val="22"/>
        </w:rPr>
        <w:t xml:space="preserve">«Продавец», </w:t>
      </w:r>
      <w:r w:rsidRPr="00A5259E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A5259E">
        <w:rPr>
          <w:sz w:val="22"/>
          <w:szCs w:val="22"/>
        </w:rPr>
        <w:t>от 1</w:t>
      </w:r>
      <w:r>
        <w:rPr>
          <w:sz w:val="22"/>
          <w:szCs w:val="22"/>
        </w:rPr>
        <w:t>7</w:t>
      </w:r>
      <w:r w:rsidRPr="00A5259E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5259E">
        <w:rPr>
          <w:sz w:val="22"/>
          <w:szCs w:val="22"/>
        </w:rPr>
        <w:t>1.200</w:t>
      </w:r>
      <w:r>
        <w:rPr>
          <w:sz w:val="22"/>
          <w:szCs w:val="22"/>
        </w:rPr>
        <w:t>9</w:t>
      </w:r>
      <w:r w:rsidRPr="00A525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5226</w:t>
      </w:r>
      <w:r w:rsidRPr="00A5259E">
        <w:rPr>
          <w:sz w:val="22"/>
          <w:szCs w:val="22"/>
        </w:rPr>
        <w:t>/2009</w:t>
      </w:r>
      <w:r w:rsidRPr="00A5259E">
        <w:rPr>
          <w:bCs/>
          <w:sz w:val="22"/>
          <w:szCs w:val="22"/>
        </w:rPr>
        <w:t xml:space="preserve">, </w:t>
      </w:r>
      <w:r w:rsidRPr="00A5259E">
        <w:rPr>
          <w:sz w:val="22"/>
          <w:szCs w:val="22"/>
        </w:rPr>
        <w:t xml:space="preserve">с одной стороны, и </w:t>
      </w:r>
    </w:p>
    <w:p w:rsidR="00513794" w:rsidRPr="00A5259E" w:rsidRDefault="00513794" w:rsidP="00893C9A">
      <w:pPr>
        <w:pStyle w:val="a5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</w:t>
      </w:r>
      <w:r w:rsidRPr="005F47F3">
        <w:rPr>
          <w:sz w:val="23"/>
          <w:szCs w:val="23"/>
        </w:rPr>
        <w:t xml:space="preserve">Протокола о результатах </w:t>
      </w:r>
      <w:r>
        <w:rPr>
          <w:sz w:val="23"/>
          <w:szCs w:val="23"/>
        </w:rPr>
        <w:t xml:space="preserve">проведения в электронной форме </w:t>
      </w:r>
      <w:r w:rsidR="00811662">
        <w:rPr>
          <w:sz w:val="23"/>
          <w:szCs w:val="23"/>
        </w:rPr>
        <w:t xml:space="preserve">торгов </w:t>
      </w:r>
      <w:r w:rsidR="00811662">
        <w:t xml:space="preserve">посредством публичного предложения </w:t>
      </w:r>
      <w:r>
        <w:rPr>
          <w:sz w:val="23"/>
          <w:szCs w:val="23"/>
        </w:rPr>
        <w:t xml:space="preserve">открытого по составу участников и открытого по форме подачи предложений по цене имущества </w:t>
      </w:r>
      <w:r w:rsidRPr="005F47F3">
        <w:rPr>
          <w:sz w:val="23"/>
          <w:szCs w:val="23"/>
        </w:rPr>
        <w:t xml:space="preserve">по продаже имущества </w:t>
      </w:r>
      <w:r>
        <w:rPr>
          <w:sz w:val="23"/>
          <w:szCs w:val="23"/>
        </w:rPr>
        <w:t xml:space="preserve">должника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513794" w:rsidRPr="00DA56D4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A56D4">
        <w:rPr>
          <w:sz w:val="22"/>
          <w:szCs w:val="22"/>
        </w:rPr>
        <w:t>Цен</w:t>
      </w:r>
      <w:r w:rsidRPr="00DA56D4">
        <w:rPr>
          <w:b/>
          <w:sz w:val="22"/>
          <w:szCs w:val="22"/>
        </w:rPr>
        <w:t xml:space="preserve">а Имущества, </w:t>
      </w:r>
      <w:r w:rsidRPr="00DA56D4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DA56D4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DA56D4">
        <w:rPr>
          <w:sz w:val="22"/>
          <w:szCs w:val="22"/>
        </w:rPr>
        <w:t xml:space="preserve"> (</w:t>
      </w:r>
      <w:r>
        <w:rPr>
          <w:sz w:val="22"/>
          <w:szCs w:val="22"/>
        </w:rPr>
        <w:t>_______</w:t>
      </w:r>
      <w:r w:rsidRPr="00DA56D4">
        <w:rPr>
          <w:sz w:val="22"/>
          <w:szCs w:val="22"/>
        </w:rPr>
        <w:t xml:space="preserve">) </w:t>
      </w:r>
      <w:proofErr w:type="gramEnd"/>
      <w:r w:rsidRPr="00DA56D4">
        <w:rPr>
          <w:sz w:val="22"/>
          <w:szCs w:val="22"/>
        </w:rPr>
        <w:t>рублей 00 копее</w:t>
      </w:r>
      <w:r w:rsidRPr="00DA56D4">
        <w:rPr>
          <w:spacing w:val="3"/>
          <w:sz w:val="22"/>
          <w:szCs w:val="22"/>
        </w:rPr>
        <w:t>к.</w:t>
      </w:r>
    </w:p>
    <w:p w:rsidR="00513794" w:rsidRPr="00A5259E" w:rsidRDefault="00811662" w:rsidP="00893C9A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4. </w:t>
      </w:r>
      <w:r w:rsidR="00513794" w:rsidRPr="00A5259E">
        <w:rPr>
          <w:sz w:val="22"/>
          <w:szCs w:val="22"/>
        </w:rPr>
        <w:t xml:space="preserve">Задаток в размере </w:t>
      </w:r>
      <w:r w:rsidR="00513794">
        <w:rPr>
          <w:sz w:val="22"/>
          <w:szCs w:val="22"/>
        </w:rPr>
        <w:t>_________</w:t>
      </w:r>
      <w:r w:rsidR="00513794" w:rsidRPr="00A5259E">
        <w:rPr>
          <w:sz w:val="22"/>
          <w:szCs w:val="22"/>
        </w:rPr>
        <w:t xml:space="preserve"> (</w:t>
      </w:r>
      <w:r w:rsidR="00513794">
        <w:rPr>
          <w:sz w:val="22"/>
          <w:szCs w:val="22"/>
        </w:rPr>
        <w:t>_________</w:t>
      </w:r>
      <w:r w:rsidR="00513794" w:rsidRPr="00A5259E">
        <w:rPr>
          <w:sz w:val="22"/>
          <w:szCs w:val="22"/>
        </w:rPr>
        <w:t xml:space="preserve">) руб. 00 коп., перечисленный по Договору о задатке № </w:t>
      </w:r>
      <w:r w:rsidR="00513794">
        <w:rPr>
          <w:rStyle w:val="paragraph"/>
          <w:sz w:val="22"/>
          <w:szCs w:val="22"/>
        </w:rPr>
        <w:t>СПК____</w:t>
      </w:r>
      <w:r w:rsidR="00513794" w:rsidRPr="00A5259E">
        <w:rPr>
          <w:rStyle w:val="paragraph"/>
          <w:sz w:val="22"/>
          <w:szCs w:val="22"/>
        </w:rPr>
        <w:t xml:space="preserve"> </w:t>
      </w:r>
      <w:proofErr w:type="gramStart"/>
      <w:r w:rsidR="00513794" w:rsidRPr="00A5259E">
        <w:rPr>
          <w:sz w:val="22"/>
          <w:szCs w:val="22"/>
        </w:rPr>
        <w:t>от</w:t>
      </w:r>
      <w:proofErr w:type="gramEnd"/>
      <w:r w:rsidR="00513794" w:rsidRPr="00A5259E">
        <w:rPr>
          <w:sz w:val="22"/>
          <w:szCs w:val="22"/>
        </w:rPr>
        <w:t xml:space="preserve"> </w:t>
      </w:r>
      <w:r w:rsidR="00513794">
        <w:rPr>
          <w:sz w:val="22"/>
          <w:szCs w:val="22"/>
        </w:rPr>
        <w:t>________</w:t>
      </w:r>
      <w:r w:rsidR="00513794" w:rsidRPr="00A5259E">
        <w:rPr>
          <w:sz w:val="22"/>
          <w:szCs w:val="22"/>
        </w:rPr>
        <w:t xml:space="preserve"> засчитывается </w:t>
      </w:r>
      <w:proofErr w:type="gramStart"/>
      <w:r w:rsidR="00513794" w:rsidRPr="00A5259E">
        <w:rPr>
          <w:sz w:val="22"/>
          <w:szCs w:val="22"/>
        </w:rPr>
        <w:t>в</w:t>
      </w:r>
      <w:proofErr w:type="gramEnd"/>
      <w:r w:rsidR="00513794" w:rsidRPr="00A5259E">
        <w:rPr>
          <w:sz w:val="22"/>
          <w:szCs w:val="22"/>
        </w:rPr>
        <w:t xml:space="preserve"> счет</w:t>
      </w:r>
      <w:r w:rsidR="00513794" w:rsidRPr="00A5259E">
        <w:rPr>
          <w:spacing w:val="3"/>
          <w:sz w:val="22"/>
          <w:szCs w:val="22"/>
        </w:rPr>
        <w:t xml:space="preserve"> оплаты </w:t>
      </w:r>
      <w:r w:rsidR="00513794" w:rsidRPr="00A5259E">
        <w:rPr>
          <w:b/>
          <w:spacing w:val="3"/>
          <w:sz w:val="22"/>
          <w:szCs w:val="22"/>
        </w:rPr>
        <w:t>Имущества</w:t>
      </w:r>
      <w:r w:rsidR="00513794" w:rsidRPr="00A5259E">
        <w:rPr>
          <w:b/>
          <w:sz w:val="22"/>
          <w:szCs w:val="22"/>
        </w:rPr>
        <w:t>.</w:t>
      </w:r>
    </w:p>
    <w:p w:rsidR="00513794" w:rsidRPr="00A5259E" w:rsidRDefault="00811662" w:rsidP="00811662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513794" w:rsidRPr="00A5259E">
        <w:rPr>
          <w:sz w:val="22"/>
          <w:szCs w:val="22"/>
        </w:rPr>
        <w:t xml:space="preserve">За вычетом суммы задатка </w:t>
      </w:r>
      <w:r w:rsidR="00513794" w:rsidRPr="00A5259E">
        <w:rPr>
          <w:b/>
          <w:sz w:val="22"/>
          <w:szCs w:val="22"/>
        </w:rPr>
        <w:t>Покупатель</w:t>
      </w:r>
      <w:r w:rsidR="00513794" w:rsidRPr="00A5259E">
        <w:rPr>
          <w:sz w:val="22"/>
          <w:szCs w:val="22"/>
        </w:rPr>
        <w:t xml:space="preserve"> обязан уплатить </w:t>
      </w:r>
      <w:r w:rsidR="00513794" w:rsidRPr="00A5259E">
        <w:rPr>
          <w:b/>
          <w:sz w:val="22"/>
          <w:szCs w:val="22"/>
        </w:rPr>
        <w:t>Продавцу</w:t>
      </w:r>
      <w:proofErr w:type="gramStart"/>
      <w:r w:rsidR="00513794" w:rsidRPr="00A5259E">
        <w:rPr>
          <w:sz w:val="22"/>
          <w:szCs w:val="22"/>
        </w:rPr>
        <w:t xml:space="preserve"> </w:t>
      </w:r>
      <w:r w:rsidR="00513794">
        <w:rPr>
          <w:sz w:val="22"/>
          <w:szCs w:val="22"/>
        </w:rPr>
        <w:t>__________</w:t>
      </w:r>
      <w:r w:rsidR="00513794" w:rsidRPr="00A5259E">
        <w:rPr>
          <w:sz w:val="22"/>
          <w:szCs w:val="22"/>
        </w:rPr>
        <w:t xml:space="preserve"> (</w:t>
      </w:r>
      <w:r w:rsidR="00513794">
        <w:rPr>
          <w:sz w:val="22"/>
          <w:szCs w:val="22"/>
        </w:rPr>
        <w:t>_________</w:t>
      </w:r>
      <w:r w:rsidR="00513794" w:rsidRPr="00A5259E">
        <w:rPr>
          <w:sz w:val="22"/>
          <w:szCs w:val="22"/>
        </w:rPr>
        <w:t xml:space="preserve">) </w:t>
      </w:r>
      <w:proofErr w:type="gramEnd"/>
      <w:r w:rsidR="00513794" w:rsidRPr="00A5259E">
        <w:rPr>
          <w:sz w:val="22"/>
          <w:szCs w:val="22"/>
        </w:rPr>
        <w:t>рублей 00 копеек</w:t>
      </w:r>
    </w:p>
    <w:p w:rsidR="00811662" w:rsidRDefault="00811662" w:rsidP="00811662">
      <w:pPr>
        <w:shd w:val="clear" w:color="auto" w:fill="FFFFFF"/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513794" w:rsidRPr="00A5259E">
        <w:rPr>
          <w:sz w:val="22"/>
          <w:szCs w:val="22"/>
        </w:rPr>
        <w:t xml:space="preserve">Оплата </w:t>
      </w:r>
      <w:r w:rsidR="00513794" w:rsidRPr="00A5259E">
        <w:rPr>
          <w:b/>
          <w:sz w:val="22"/>
          <w:szCs w:val="22"/>
        </w:rPr>
        <w:t xml:space="preserve">Имущества </w:t>
      </w:r>
      <w:r w:rsidR="00513794"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 w:rsidR="00513794">
        <w:rPr>
          <w:sz w:val="22"/>
          <w:szCs w:val="22"/>
        </w:rPr>
        <w:t>СПК (колхоз) «Коминтерн»</w:t>
      </w:r>
      <w:r w:rsidR="00513794" w:rsidRPr="00A5259E">
        <w:rPr>
          <w:sz w:val="22"/>
          <w:szCs w:val="22"/>
        </w:rPr>
        <w:t xml:space="preserve">, </w:t>
      </w:r>
      <w:r w:rsidR="00513794" w:rsidRPr="007A73E3">
        <w:rPr>
          <w:sz w:val="22"/>
          <w:szCs w:val="22"/>
        </w:rPr>
        <w:t>ОГРН:1053500631271</w:t>
      </w:r>
      <w:r w:rsidR="00513794">
        <w:rPr>
          <w:sz w:val="22"/>
          <w:szCs w:val="22"/>
        </w:rPr>
        <w:t xml:space="preserve">, </w:t>
      </w:r>
      <w:r w:rsidR="00513794" w:rsidRPr="007A73E3">
        <w:rPr>
          <w:sz w:val="22"/>
          <w:szCs w:val="22"/>
        </w:rPr>
        <w:t xml:space="preserve">ИНН/КПП: 3515003382/351501001, </w:t>
      </w:r>
      <w:proofErr w:type="spellStart"/>
      <w:proofErr w:type="gramStart"/>
      <w:r w:rsidR="00513794" w:rsidRPr="007A73E3">
        <w:rPr>
          <w:sz w:val="22"/>
          <w:szCs w:val="22"/>
        </w:rPr>
        <w:t>р</w:t>
      </w:r>
      <w:proofErr w:type="spellEnd"/>
      <w:proofErr w:type="gramEnd"/>
      <w:r w:rsidR="00513794" w:rsidRPr="007A73E3">
        <w:rPr>
          <w:sz w:val="22"/>
          <w:szCs w:val="22"/>
        </w:rPr>
        <w:t>/с: 40702810100000006017 в ОАО КБ «СЕВЕРГАЗБАНК» г. Вологда, к/с: 30101810800000000786, БИК 041909786</w:t>
      </w:r>
      <w:r w:rsidR="00513794" w:rsidRPr="00A5259E">
        <w:rPr>
          <w:sz w:val="22"/>
          <w:szCs w:val="22"/>
        </w:rPr>
        <w:t>.</w:t>
      </w:r>
    </w:p>
    <w:p w:rsidR="00513794" w:rsidRPr="00A5259E" w:rsidRDefault="00811662" w:rsidP="00811662">
      <w:pPr>
        <w:shd w:val="clear" w:color="auto" w:fill="FFFFFF"/>
        <w:ind w:firstLine="51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7. </w:t>
      </w:r>
      <w:r w:rsidR="00513794" w:rsidRPr="00A5259E">
        <w:rPr>
          <w:b/>
          <w:sz w:val="22"/>
          <w:szCs w:val="22"/>
        </w:rPr>
        <w:t xml:space="preserve">Имущество </w:t>
      </w:r>
      <w:r w:rsidR="00513794" w:rsidRPr="00A5259E">
        <w:rPr>
          <w:spacing w:val="-1"/>
          <w:sz w:val="22"/>
          <w:szCs w:val="22"/>
        </w:rPr>
        <w:t>передается по акту приема-передачи</w:t>
      </w:r>
      <w:r w:rsidR="00513794"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="00513794" w:rsidRPr="00A5259E">
        <w:rPr>
          <w:spacing w:val="-2"/>
          <w:sz w:val="22"/>
          <w:szCs w:val="22"/>
        </w:rPr>
        <w:t>момента его полной оплаты.</w:t>
      </w:r>
    </w:p>
    <w:p w:rsidR="00513794" w:rsidRPr="00A5259E" w:rsidRDefault="00811662" w:rsidP="00811662">
      <w:pPr>
        <w:pStyle w:val="a5"/>
        <w:ind w:firstLine="510"/>
        <w:rPr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="00513794" w:rsidRPr="00A5259E">
        <w:rPr>
          <w:bCs/>
          <w:sz w:val="22"/>
          <w:szCs w:val="22"/>
        </w:rPr>
        <w:t xml:space="preserve">Настоящий договор составлен и подписан в </w:t>
      </w:r>
      <w:r>
        <w:rPr>
          <w:bCs/>
          <w:sz w:val="22"/>
          <w:szCs w:val="22"/>
        </w:rPr>
        <w:t>двух</w:t>
      </w:r>
      <w:r w:rsidR="00513794" w:rsidRPr="00A5259E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513794" w:rsidRPr="00A5259E">
        <w:rPr>
          <w:b/>
          <w:bCs/>
          <w:sz w:val="22"/>
          <w:szCs w:val="22"/>
        </w:rPr>
        <w:t>Продавца</w:t>
      </w:r>
      <w:r w:rsidR="00513794" w:rsidRPr="00A5259E">
        <w:rPr>
          <w:bCs/>
          <w:sz w:val="22"/>
          <w:szCs w:val="22"/>
        </w:rPr>
        <w:t xml:space="preserve">, второй - у </w:t>
      </w:r>
      <w:r w:rsidR="00513794" w:rsidRPr="00A5259E">
        <w:rPr>
          <w:b/>
          <w:bCs/>
          <w:sz w:val="22"/>
          <w:szCs w:val="22"/>
        </w:rPr>
        <w:t>Покупателя</w:t>
      </w:r>
      <w:r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513794" w:rsidRPr="00A5259E" w:rsidTr="004B12E0">
        <w:tc>
          <w:tcPr>
            <w:tcW w:w="5070" w:type="dxa"/>
          </w:tcPr>
          <w:p w:rsidR="00513794" w:rsidRDefault="00513794" w:rsidP="004B12E0">
            <w:pPr>
              <w:pStyle w:val="a5"/>
              <w:ind w:right="-245"/>
              <w:rPr>
                <w:b/>
              </w:rPr>
            </w:pPr>
          </w:p>
          <w:p w:rsidR="00811662" w:rsidRDefault="00811662" w:rsidP="004B12E0">
            <w:pPr>
              <w:pStyle w:val="a5"/>
              <w:ind w:right="-245"/>
              <w:rPr>
                <w:b/>
              </w:rPr>
            </w:pPr>
          </w:p>
          <w:p w:rsidR="00811662" w:rsidRPr="00A5259E" w:rsidRDefault="00811662" w:rsidP="004B12E0">
            <w:pPr>
              <w:pStyle w:val="a5"/>
              <w:ind w:right="-245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a5"/>
              <w:ind w:right="-245"/>
            </w:pPr>
            <w:r>
              <w:rPr>
                <w:sz w:val="22"/>
                <w:szCs w:val="22"/>
              </w:rPr>
              <w:t>СПК (колхоз) «Коминтерн»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ОГРН:1053500631271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ИНН/КПП: 3515003382/351501001</w:t>
            </w:r>
          </w:p>
          <w:p w:rsidR="00513794" w:rsidRDefault="00513794" w:rsidP="004B12E0">
            <w:pPr>
              <w:pStyle w:val="a5"/>
              <w:ind w:right="-245"/>
            </w:pPr>
            <w:proofErr w:type="spellStart"/>
            <w:proofErr w:type="gramStart"/>
            <w:r w:rsidRPr="007A73E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A73E3">
              <w:rPr>
                <w:sz w:val="22"/>
                <w:szCs w:val="22"/>
              </w:rPr>
              <w:t>/с: 40702810100000006017 в ОАО КБ</w:t>
            </w:r>
          </w:p>
          <w:p w:rsidR="00513794" w:rsidRPr="00A5259E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«СЕВЕРГАЗБАНК» г. Вологда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к/с: 30101810800000000786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БИК 041909786</w:t>
            </w:r>
          </w:p>
          <w:p w:rsidR="00513794" w:rsidRPr="00A5259E" w:rsidRDefault="00513794" w:rsidP="004B12E0">
            <w:pPr>
              <w:pStyle w:val="a5"/>
              <w:ind w:right="-245"/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  <w:r w:rsidRPr="00A5259E">
              <w:rPr>
                <w:sz w:val="22"/>
                <w:szCs w:val="22"/>
              </w:rPr>
              <w:t>__________________________ В.В. Анчуков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513794" w:rsidRDefault="00513794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811662" w:rsidRDefault="00811662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811662" w:rsidRPr="00A5259E" w:rsidRDefault="00811662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513794" w:rsidRPr="00A5259E" w:rsidRDefault="00513794" w:rsidP="00893C9A">
      <w:pPr>
        <w:pStyle w:val="a5"/>
        <w:rPr>
          <w:b/>
          <w:sz w:val="22"/>
          <w:szCs w:val="22"/>
        </w:rPr>
      </w:pPr>
    </w:p>
    <w:p w:rsidR="00513794" w:rsidRDefault="00513794"/>
    <w:sectPr w:rsidR="00513794" w:rsidSect="00811662">
      <w:footerReference w:type="even" r:id="rId7"/>
      <w:pgSz w:w="11906" w:h="16838"/>
      <w:pgMar w:top="709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4" w:rsidRDefault="00513794" w:rsidP="00B202C4">
      <w:r>
        <w:separator/>
      </w:r>
    </w:p>
  </w:endnote>
  <w:endnote w:type="continuationSeparator" w:id="0">
    <w:p w:rsidR="00513794" w:rsidRDefault="00513794" w:rsidP="00B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94" w:rsidRDefault="00FE228C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37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3794" w:rsidRDefault="00513794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4" w:rsidRDefault="00513794" w:rsidP="00B202C4">
      <w:r>
        <w:separator/>
      </w:r>
    </w:p>
  </w:footnote>
  <w:footnote w:type="continuationSeparator" w:id="0">
    <w:p w:rsidR="00513794" w:rsidRDefault="00513794" w:rsidP="00B2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A"/>
    <w:rsid w:val="00007773"/>
    <w:rsid w:val="00071AEA"/>
    <w:rsid w:val="000B6ED4"/>
    <w:rsid w:val="001B085A"/>
    <w:rsid w:val="001C346F"/>
    <w:rsid w:val="00224040"/>
    <w:rsid w:val="00271935"/>
    <w:rsid w:val="002E282B"/>
    <w:rsid w:val="00481E8A"/>
    <w:rsid w:val="00493453"/>
    <w:rsid w:val="004B12E0"/>
    <w:rsid w:val="004C4DCC"/>
    <w:rsid w:val="00513794"/>
    <w:rsid w:val="005F47F3"/>
    <w:rsid w:val="0063439A"/>
    <w:rsid w:val="006741FF"/>
    <w:rsid w:val="00724EAE"/>
    <w:rsid w:val="00726FFE"/>
    <w:rsid w:val="007A73E3"/>
    <w:rsid w:val="00811662"/>
    <w:rsid w:val="0089044F"/>
    <w:rsid w:val="00893C9A"/>
    <w:rsid w:val="008B27A9"/>
    <w:rsid w:val="00A26B1D"/>
    <w:rsid w:val="00A5259E"/>
    <w:rsid w:val="00A921FB"/>
    <w:rsid w:val="00B202C4"/>
    <w:rsid w:val="00B24327"/>
    <w:rsid w:val="00B30A9D"/>
    <w:rsid w:val="00B757EC"/>
    <w:rsid w:val="00BC4097"/>
    <w:rsid w:val="00C14D9A"/>
    <w:rsid w:val="00CB45D8"/>
    <w:rsid w:val="00CC4488"/>
    <w:rsid w:val="00D00C06"/>
    <w:rsid w:val="00DA56D4"/>
    <w:rsid w:val="00E650BD"/>
    <w:rsid w:val="00E82CF3"/>
    <w:rsid w:val="00F0724B"/>
    <w:rsid w:val="00FA57A3"/>
    <w:rsid w:val="00FE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C9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893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93C9A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3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93C9A"/>
    <w:rPr>
      <w:rFonts w:cs="Times New Roman"/>
    </w:rPr>
  </w:style>
  <w:style w:type="character" w:customStyle="1" w:styleId="paragraph">
    <w:name w:val="paragraph"/>
    <w:basedOn w:val="a0"/>
    <w:uiPriority w:val="99"/>
    <w:rsid w:val="00893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JMg98ergOQDg5+3Dj4io5RMuaQC1N3zJDLDVf+q1JFQ=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kPKoSvcbBaUUXlMox0eb+mx/BfWwm/0mLA9rb9OrCbEFKPF2UIwa+gaDpYcR+0vJEEg51brs
    KEpqhCAMVtjEeQ==
  </SignatureValue>
  <KeyInfo>
    <KeyValue>
      <RSAKeyValue>
        <Modulus>
            UQyToP9HslOUpXjBUqnv5cx9yoEtu+zITXf7jwI3RMpRc/Z4dHlRceSquoXhgDKrAR4CAgOF
            KgcGACQCAgOFKg==
          </Modulus>
        <Exponent>BwYSMA==</Exponent>
      </RSAKeyValue>
    </KeyValue>
    <X509Data>
      <X509Certificate>
          MIIFDTCCBLqgAwIBAgIKFRA4RgAAAAC71TAKBgYqhQMCAgMFADCBkjEeMBwGCSqGSIb3DQEJ
          ARYPY29udGFjdEBla2V5LnJ1MQswCQYDVQQGEwJSVTEVMBMGA1UEBwwM0JzQvtGB0LrQstCw
          MTcwNQYDVQQKDC7Ql9CQ0J4g0KPQtNC+0YHRgtC+0LLQtdGA0Y/RjtGJ0LjQuSDRhtC10L3R
          gtGAMRMwEQYDVQQDEwpDQSBla2V5LnJ1MB4XDTExMTIyNzExNTYwMFoXDTEyMTIyNzEyMDcw
          MFowggFgMT4wPAYJKoZIhvcNAQkCEy9JTk49MzUyNTIxMDYxMy9LUFA9MzUyNTAxMDAxL09H
          Uk49MTA4MzUyNTAxMzYzNzEYMBYGCCqFAwOBAwEBEwozNTI1MjEwNjEzMRwwGgYJKoZIhvcN
          AQkBFg1wcmF2b0BiY3ZrLnJ1MQswCQYDVQQGEwJSVTEvMC0GA1UECB4mBBIEPgQ7BD4EMwQ+
          BDQEQQQ6BDAETwAgBD4EMQQ7BDAEQQRCBEwxFzAVBgNVBAceDgQSBD4EOwQ+BDMENAQwMSsw
          KQYDVQQKHiIEHgQeBB4AIAQSBD4EOwQ+BDMENAQwBDgEPQQyBDUEQQRCMQowCAYDVQQLEwEw
          MRkwFwYDVQQMHhAEFAQ4BEAENQQ6BEIEPgRAMTswOQYDVQQDHjIEHQQ1BDoEOwROBDQEPgQy
          BDAAIAQVBDsENQQ9BDAAIAQhBDUEQAQzBDUENQQyBD0EMDBjMBwGBiqFAwICEzASBgcqhQMC
          AiQABgcqhQMCAh4BA0MABECrMoDhhbqq5HFReXR49nNRykQ3Ao/7d03I7Lstgcp9zOXvqVLB
          eKWUU7JH/6CTDFEHZDZ7PasDsusmGty6/C9Vo4ICGzCCAhcwDgYDVR0PAQH/BAQDAgTwMBwG
          CSqGSIb3DQEJDwEB/wQMMAowCAYGKoUDAgIVMFgGA1UdJQRRME8GCCsGAQUFBwMCBggrBgEF
          BQcDBAYHKoUDAicBAQYIKoUDBgMBAgEGCCqFAwYDAQMBBggqhQMGAwEEAQYIKoUDBgMBBAIG
          CCqFAwYDAQQDMF0GA1UdIARWMFQwCQYHKoUDAwhkATAKBggqhQMDCGQBAjAKBggqhQMDCGQB
          BDALBgkqhQMDAmRBDQswCgYIKoUDAwhkAQwwCgYIKoUDAwhkAQ0wCgYIKoUDAwhkARQwHQYD
          VR0OBBYEFJuRUgjOQwPG73T8puzEJmCcjDESMB8GA1UdIwQYMBaAFO5BFRzf4NtmAtiM7jg7
          dJJSdjDkMFQGA1UdHwRNMEswSaBHoEWGIGh0dHA6Ly9jYS5la2V5LnJ1L2NkcC9DQWVrZXku
          Y3JshiFodHRwOi8vY2EyLmVrZXkucnUvY2RwL0NBZWtleS5jcmwwawYIKwYBBQUHAQEEXzBd
          MCwGCCsGAQUFBzAChiBodHRwOi8vY2EuZWtleS5ydS9jZHAvQ0Fla2V5LmNlcjAtBggrBgEF
          BQcwAoYhaHR0cDovL2NhMi5la2V5LnJ1L2NkcC9DQWVrZXkuY2VyMCsGA1UdEAQkMCKADzIw
          MTExMjI3MTE1NjAwWoEPMjAxMjEyMjcxMTU2MDBaMAoGBiqFAwICAwUAA0EAF5+rcS/FDLIb
          DkhvlWrkrGXpsSP75PDEiasRVF/x/Ls4yQEk4JOX1lFPWkmuiV34AP1v+kbKTPJGuCOie6R3
          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KGzzNkF+N5o1kw/wvouUxvTzDbM=</DigestValue>
      </Reference>
      <Reference URI="/word/endnotes.xml?ContentType=application/vnd.openxmlformats-officedocument.wordprocessingml.endnotes+xml">
        <DigestMethod Algorithm="http://www.w3.org/2000/09/xmldsig#sha1"/>
        <DigestValue>2M8a7iLLV2OEpALCq48aF16/f14=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G8eQ8wy/YC2VV0x0wbEFEGEpCOk=</DigestValue>
      </Reference>
      <Reference URI="/word/footnotes.xml?ContentType=application/vnd.openxmlformats-officedocument.wordprocessingml.footnotes+xml">
        <DigestMethod Algorithm="http://www.w3.org/2000/09/xmldsig#sha1"/>
        <DigestValue>bf0UqJVrXLJ1ORSWI2LUx4rNkx0=</DigestValue>
      </Reference>
      <Reference URI="/word/numbering.xml?ContentType=application/vnd.openxmlformats-officedocument.wordprocessingml.numbering+xml">
        <DigestMethod Algorithm="http://www.w3.org/2000/09/xmldsig#sha1"/>
        <DigestValue>IAevnOdKjoW2Fg9KxeyLFGayPj0=</DigestValue>
      </Reference>
      <Reference URI="/word/settings.xml?ContentType=application/vnd.openxmlformats-officedocument.wordprocessingml.settings+xml">
        <DigestMethod Algorithm="http://www.w3.org/2000/09/xmldsig#sha1"/>
        <DigestValue>yyQf2p36SdAWt3P1YJy58EEIfxY=</DigestValue>
      </Reference>
      <Reference URI="/word/styles.xml?ContentType=application/vnd.openxmlformats-officedocument.wordprocessingml.styles+xml">
        <DigestMethod Algorithm="http://www.w3.org/2000/09/xmldsig#sha1"/>
        <DigestValue>ibzQrc2nZipyHQADuBRQ7BAV0R0=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2012-01-23T12:41:52Z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2011-06-27T06:34:00Z</dcterms:created>
  <dcterms:modified xsi:type="dcterms:W3CDTF">2012-01-23T12:41:00Z</dcterms:modified>
</cp:coreProperties>
</file>