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35" w:rsidRPr="00915F35" w:rsidRDefault="00915F35" w:rsidP="00915F35">
      <w:pPr>
        <w:pStyle w:val="a4"/>
        <w:ind w:left="284" w:right="141" w:firstLine="567"/>
        <w:jc w:val="both"/>
        <w:rPr>
          <w:rFonts w:ascii="Times New Roman" w:hAnsi="Times New Roman" w:cs="Times New Roman"/>
          <w:b/>
        </w:rPr>
      </w:pPr>
      <w:r w:rsidRPr="00915F35">
        <w:rPr>
          <w:rFonts w:ascii="Times New Roman" w:hAnsi="Times New Roman" w:cs="Times New Roman"/>
          <w:b/>
        </w:rPr>
        <w:t>Сообщение о торгах:</w:t>
      </w:r>
    </w:p>
    <w:p w:rsidR="00915F35" w:rsidRDefault="00915F35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</w:p>
    <w:p w:rsidR="00915F35" w:rsidRDefault="0016311D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  <w:r w:rsidRPr="00915F35">
        <w:rPr>
          <w:rFonts w:ascii="Times New Roman" w:hAnsi="Times New Roman" w:cs="Times New Roman"/>
        </w:rPr>
        <w:t>Организатор торгов ООО «</w:t>
      </w:r>
      <w:r w:rsidR="00C73636" w:rsidRPr="00915F35">
        <w:rPr>
          <w:rFonts w:ascii="Times New Roman" w:hAnsi="Times New Roman" w:cs="Times New Roman"/>
        </w:rPr>
        <w:t>Бизнес-Эксперт» (</w:t>
      </w:r>
      <w:r w:rsidRPr="00915F35">
        <w:rPr>
          <w:rFonts w:ascii="Times New Roman" w:hAnsi="Times New Roman" w:cs="Times New Roman"/>
        </w:rPr>
        <w:t>165300, Архангельская обл., г</w:t>
      </w:r>
      <w:proofErr w:type="gramStart"/>
      <w:r w:rsidRPr="00915F35">
        <w:rPr>
          <w:rFonts w:ascii="Times New Roman" w:hAnsi="Times New Roman" w:cs="Times New Roman"/>
        </w:rPr>
        <w:t>.К</w:t>
      </w:r>
      <w:proofErr w:type="gramEnd"/>
      <w:r w:rsidRPr="00915F35">
        <w:rPr>
          <w:rFonts w:ascii="Times New Roman" w:hAnsi="Times New Roman" w:cs="Times New Roman"/>
        </w:rPr>
        <w:t xml:space="preserve">отлас, главпочтамт, а/я 42, тел.:(981)5575707, </w:t>
      </w:r>
      <w:r w:rsidRPr="00915F35">
        <w:rPr>
          <w:rFonts w:ascii="Times New Roman" w:hAnsi="Times New Roman" w:cs="Times New Roman"/>
          <w:lang w:val="en-US"/>
        </w:rPr>
        <w:t>e</w:t>
      </w:r>
      <w:r w:rsidRPr="00915F35">
        <w:rPr>
          <w:rFonts w:ascii="Times New Roman" w:hAnsi="Times New Roman" w:cs="Times New Roman"/>
        </w:rPr>
        <w:t>-</w:t>
      </w:r>
      <w:r w:rsidRPr="00915F35">
        <w:rPr>
          <w:rFonts w:ascii="Times New Roman" w:hAnsi="Times New Roman" w:cs="Times New Roman"/>
          <w:lang w:val="en-US"/>
        </w:rPr>
        <w:t>mail</w:t>
      </w:r>
      <w:r w:rsidRPr="00915F35">
        <w:rPr>
          <w:rFonts w:ascii="Times New Roman" w:hAnsi="Times New Roman" w:cs="Times New Roman"/>
        </w:rPr>
        <w:t>:</w:t>
      </w:r>
      <w:r w:rsidRPr="00915F35">
        <w:rPr>
          <w:rFonts w:ascii="Times New Roman" w:hAnsi="Times New Roman" w:cs="Times New Roman"/>
          <w:lang w:val="en-US"/>
        </w:rPr>
        <w:t>org</w:t>
      </w:r>
      <w:r w:rsidRPr="00915F35">
        <w:rPr>
          <w:rFonts w:ascii="Times New Roman" w:hAnsi="Times New Roman" w:cs="Times New Roman"/>
        </w:rPr>
        <w:t>.</w:t>
      </w:r>
      <w:proofErr w:type="spellStart"/>
      <w:r w:rsidRPr="00915F35">
        <w:rPr>
          <w:rFonts w:ascii="Times New Roman" w:hAnsi="Times New Roman" w:cs="Times New Roman"/>
          <w:lang w:val="en-US"/>
        </w:rPr>
        <w:t>torg</w:t>
      </w:r>
      <w:proofErr w:type="spellEnd"/>
      <w:r w:rsidRPr="00915F35">
        <w:rPr>
          <w:rFonts w:ascii="Times New Roman" w:hAnsi="Times New Roman" w:cs="Times New Roman"/>
        </w:rPr>
        <w:t>@</w:t>
      </w:r>
      <w:proofErr w:type="spellStart"/>
      <w:r w:rsidRPr="00915F35">
        <w:rPr>
          <w:rFonts w:ascii="Times New Roman" w:hAnsi="Times New Roman" w:cs="Times New Roman"/>
          <w:lang w:val="en-US"/>
        </w:rPr>
        <w:t>bk</w:t>
      </w:r>
      <w:proofErr w:type="spellEnd"/>
      <w:r w:rsidRPr="00915F35">
        <w:rPr>
          <w:rFonts w:ascii="Times New Roman" w:hAnsi="Times New Roman" w:cs="Times New Roman"/>
        </w:rPr>
        <w:t>.</w:t>
      </w:r>
      <w:proofErr w:type="spellStart"/>
      <w:r w:rsidRPr="00915F35">
        <w:rPr>
          <w:rFonts w:ascii="Times New Roman" w:hAnsi="Times New Roman" w:cs="Times New Roman"/>
          <w:lang w:val="en-US"/>
        </w:rPr>
        <w:t>ru</w:t>
      </w:r>
      <w:proofErr w:type="spellEnd"/>
      <w:r w:rsidRPr="00915F35">
        <w:rPr>
          <w:rFonts w:ascii="Times New Roman" w:hAnsi="Times New Roman" w:cs="Times New Roman"/>
        </w:rPr>
        <w:t xml:space="preserve">), </w:t>
      </w:r>
      <w:r w:rsidR="006860E2" w:rsidRPr="00915F35">
        <w:rPr>
          <w:rFonts w:ascii="Times New Roman" w:hAnsi="Times New Roman" w:cs="Times New Roman"/>
        </w:rPr>
        <w:t xml:space="preserve">объявляет </w:t>
      </w:r>
      <w:r w:rsidR="00C73636" w:rsidRPr="00915F35">
        <w:rPr>
          <w:rFonts w:ascii="Times New Roman" w:hAnsi="Times New Roman" w:cs="Times New Roman"/>
        </w:rPr>
        <w:t xml:space="preserve"> </w:t>
      </w:r>
      <w:r w:rsidR="006860E2" w:rsidRPr="00915F35">
        <w:rPr>
          <w:rFonts w:ascii="Times New Roman" w:hAnsi="Times New Roman" w:cs="Times New Roman"/>
        </w:rPr>
        <w:t>о результатах проведения 21.12.11г. торгов (сообщение №77030324932 опубликовано в газете «</w:t>
      </w:r>
      <w:proofErr w:type="spellStart"/>
      <w:r w:rsidR="006860E2" w:rsidRPr="00915F35">
        <w:rPr>
          <w:rFonts w:ascii="Times New Roman" w:hAnsi="Times New Roman" w:cs="Times New Roman"/>
        </w:rPr>
        <w:t>КоммерсантЪ</w:t>
      </w:r>
      <w:proofErr w:type="spellEnd"/>
      <w:r w:rsidR="006860E2" w:rsidRPr="00915F35">
        <w:rPr>
          <w:rFonts w:ascii="Times New Roman" w:hAnsi="Times New Roman" w:cs="Times New Roman"/>
        </w:rPr>
        <w:t xml:space="preserve">» №212 от 12.11.11г.), должник: </w:t>
      </w:r>
      <w:r w:rsidR="00C73636" w:rsidRPr="00915F35">
        <w:rPr>
          <w:rFonts w:ascii="Times New Roman" w:hAnsi="Times New Roman" w:cs="Times New Roman"/>
          <w:b/>
        </w:rPr>
        <w:t>ООО «Северные вина»</w:t>
      </w:r>
      <w:r w:rsidR="00C73636" w:rsidRPr="00915F35">
        <w:rPr>
          <w:rFonts w:ascii="Times New Roman" w:hAnsi="Times New Roman" w:cs="Times New Roman"/>
        </w:rPr>
        <w:t xml:space="preserve"> (</w:t>
      </w:r>
      <w:r w:rsidRPr="00915F35">
        <w:rPr>
          <w:rFonts w:ascii="Times New Roman" w:hAnsi="Times New Roman" w:cs="Times New Roman"/>
        </w:rPr>
        <w:t>165651, Архангельская область, г</w:t>
      </w:r>
      <w:proofErr w:type="gramStart"/>
      <w:r w:rsidRPr="00915F35">
        <w:rPr>
          <w:rFonts w:ascii="Times New Roman" w:hAnsi="Times New Roman" w:cs="Times New Roman"/>
        </w:rPr>
        <w:t>.К</w:t>
      </w:r>
      <w:proofErr w:type="gramEnd"/>
      <w:r w:rsidRPr="00915F35">
        <w:rPr>
          <w:rFonts w:ascii="Times New Roman" w:hAnsi="Times New Roman" w:cs="Times New Roman"/>
        </w:rPr>
        <w:t>оряжма, ул.Лермонтова, д.26; ИНН:2905008017 ОГРН:1052905016141)</w:t>
      </w:r>
      <w:r w:rsidR="006860E2" w:rsidRPr="00915F35">
        <w:rPr>
          <w:rFonts w:ascii="Times New Roman" w:hAnsi="Times New Roman" w:cs="Times New Roman"/>
        </w:rPr>
        <w:t xml:space="preserve">, конкурсный управляющий: </w:t>
      </w:r>
      <w:proofErr w:type="spellStart"/>
      <w:r w:rsidRPr="00915F35">
        <w:rPr>
          <w:rFonts w:ascii="Times New Roman" w:hAnsi="Times New Roman" w:cs="Times New Roman"/>
        </w:rPr>
        <w:t>Подоплекин</w:t>
      </w:r>
      <w:proofErr w:type="spellEnd"/>
      <w:r w:rsidRPr="00915F35">
        <w:rPr>
          <w:rFonts w:ascii="Times New Roman" w:hAnsi="Times New Roman" w:cs="Times New Roman"/>
        </w:rPr>
        <w:t xml:space="preserve"> Никола</w:t>
      </w:r>
      <w:r w:rsidR="00984E50" w:rsidRPr="00915F35">
        <w:rPr>
          <w:rFonts w:ascii="Times New Roman" w:hAnsi="Times New Roman" w:cs="Times New Roman"/>
        </w:rPr>
        <w:t>й</w:t>
      </w:r>
      <w:r w:rsidRPr="00915F35">
        <w:rPr>
          <w:rFonts w:ascii="Times New Roman" w:hAnsi="Times New Roman" w:cs="Times New Roman"/>
        </w:rPr>
        <w:t xml:space="preserve"> Данилович</w:t>
      </w:r>
      <w:r w:rsidR="000C1181" w:rsidRPr="00915F35">
        <w:rPr>
          <w:rFonts w:ascii="Times New Roman" w:hAnsi="Times New Roman" w:cs="Times New Roman"/>
        </w:rPr>
        <w:t xml:space="preserve"> (</w:t>
      </w:r>
      <w:r w:rsidR="006860E2" w:rsidRPr="00915F35">
        <w:rPr>
          <w:rFonts w:ascii="Times New Roman" w:hAnsi="Times New Roman" w:cs="Times New Roman"/>
        </w:rPr>
        <w:t>163001, г</w:t>
      </w:r>
      <w:proofErr w:type="gramStart"/>
      <w:r w:rsidR="006860E2" w:rsidRPr="00915F35">
        <w:rPr>
          <w:rFonts w:ascii="Times New Roman" w:hAnsi="Times New Roman" w:cs="Times New Roman"/>
        </w:rPr>
        <w:t>.А</w:t>
      </w:r>
      <w:proofErr w:type="gramEnd"/>
      <w:r w:rsidR="006860E2" w:rsidRPr="00915F35">
        <w:rPr>
          <w:rFonts w:ascii="Times New Roman" w:hAnsi="Times New Roman" w:cs="Times New Roman"/>
        </w:rPr>
        <w:t xml:space="preserve">рхангельск, ОС 1, а/я 8, </w:t>
      </w:r>
      <w:r w:rsidR="000C1181" w:rsidRPr="00915F35">
        <w:rPr>
          <w:rFonts w:ascii="Times New Roman" w:hAnsi="Times New Roman" w:cs="Times New Roman"/>
        </w:rPr>
        <w:t>ИНН:292700208321, СНИЛС:075-299-499-21)</w:t>
      </w:r>
      <w:r w:rsidRPr="00915F35">
        <w:rPr>
          <w:rFonts w:ascii="Times New Roman" w:hAnsi="Times New Roman" w:cs="Times New Roman"/>
        </w:rPr>
        <w:t>, член НП «СРОАУ «Северная Столица»</w:t>
      </w:r>
      <w:r w:rsidR="000C1181" w:rsidRPr="00915F35">
        <w:rPr>
          <w:rFonts w:ascii="Times New Roman" w:hAnsi="Times New Roman" w:cs="Times New Roman"/>
        </w:rPr>
        <w:t xml:space="preserve"> (194100, Санкт-Петербург, </w:t>
      </w:r>
      <w:proofErr w:type="spellStart"/>
      <w:r w:rsidR="000C1181" w:rsidRPr="00915F35">
        <w:rPr>
          <w:rFonts w:ascii="Times New Roman" w:hAnsi="Times New Roman" w:cs="Times New Roman"/>
        </w:rPr>
        <w:t>ул.Новолитовская</w:t>
      </w:r>
      <w:proofErr w:type="spellEnd"/>
      <w:r w:rsidR="000C1181" w:rsidRPr="00915F35">
        <w:rPr>
          <w:rFonts w:ascii="Times New Roman" w:hAnsi="Times New Roman" w:cs="Times New Roman"/>
        </w:rPr>
        <w:t>, д.15, Лит.А, ОГРН:1027806876173, ИНН:7813175754)</w:t>
      </w:r>
      <w:r w:rsidR="006860E2" w:rsidRPr="00915F35">
        <w:rPr>
          <w:rFonts w:ascii="Times New Roman" w:hAnsi="Times New Roman" w:cs="Times New Roman"/>
        </w:rPr>
        <w:t>, действует</w:t>
      </w:r>
      <w:r w:rsidRPr="00915F35">
        <w:rPr>
          <w:rFonts w:ascii="Times New Roman" w:hAnsi="Times New Roman" w:cs="Times New Roman"/>
        </w:rPr>
        <w:t xml:space="preserve"> на основании решения АС Архангельской области по делу №А05-5000/2008 от 12.10.2010г. и определений 12.04.11г., 11.10.11г. Торги не состоялись, ввиду отсутствия заявок на участие. </w:t>
      </w:r>
    </w:p>
    <w:p w:rsidR="00915F35" w:rsidRDefault="0016311D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  <w:r w:rsidRPr="00915F35">
        <w:rPr>
          <w:rFonts w:ascii="Times New Roman" w:hAnsi="Times New Roman" w:cs="Times New Roman"/>
          <w:b/>
        </w:rPr>
        <w:t xml:space="preserve">Уведомляет </w:t>
      </w:r>
      <w:r w:rsidRPr="00915F35">
        <w:rPr>
          <w:rFonts w:ascii="Times New Roman" w:hAnsi="Times New Roman" w:cs="Times New Roman"/>
        </w:rPr>
        <w:t xml:space="preserve">о проведении </w:t>
      </w:r>
      <w:r w:rsidR="00C73636" w:rsidRPr="00915F35">
        <w:rPr>
          <w:rFonts w:ascii="Times New Roman" w:hAnsi="Times New Roman" w:cs="Times New Roman"/>
        </w:rPr>
        <w:t xml:space="preserve">на </w:t>
      </w:r>
      <w:r w:rsidRPr="00915F35">
        <w:rPr>
          <w:rFonts w:ascii="Times New Roman" w:hAnsi="Times New Roman" w:cs="Times New Roman"/>
        </w:rPr>
        <w:t>электронной площадке ОАО «Российский аукционный дом» (</w:t>
      </w:r>
      <w:hyperlink r:id="rId4" w:history="1">
        <w:r w:rsidRPr="00915F35">
          <w:rPr>
            <w:rStyle w:val="a3"/>
            <w:rFonts w:ascii="Times New Roman" w:hAnsi="Times New Roman" w:cs="Times New Roman"/>
            <w:color w:val="auto"/>
          </w:rPr>
          <w:t>http://lot-online.</w:t>
        </w:r>
        <w:proofErr w:type="spellStart"/>
        <w:r w:rsidRPr="00915F35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915F35">
        <w:rPr>
          <w:rFonts w:ascii="Times New Roman" w:hAnsi="Times New Roman" w:cs="Times New Roman"/>
        </w:rPr>
        <w:t xml:space="preserve">)  </w:t>
      </w:r>
      <w:r w:rsidR="002425FD" w:rsidRPr="00915F35">
        <w:rPr>
          <w:rFonts w:ascii="Times New Roman" w:hAnsi="Times New Roman" w:cs="Times New Roman"/>
          <w:b/>
        </w:rPr>
        <w:t>открытых</w:t>
      </w:r>
      <w:r w:rsidR="002425FD" w:rsidRPr="00915F35">
        <w:rPr>
          <w:rFonts w:ascii="Times New Roman" w:hAnsi="Times New Roman" w:cs="Times New Roman"/>
        </w:rPr>
        <w:t xml:space="preserve"> по составу участников и форме представления предложений по цене, </w:t>
      </w:r>
      <w:r w:rsidR="002425FD" w:rsidRPr="00915F35">
        <w:rPr>
          <w:rFonts w:ascii="Times New Roman" w:hAnsi="Times New Roman" w:cs="Times New Roman"/>
          <w:b/>
        </w:rPr>
        <w:t>торгов</w:t>
      </w:r>
      <w:r w:rsidR="002425FD" w:rsidRPr="00915F35">
        <w:rPr>
          <w:rFonts w:ascii="Times New Roman" w:hAnsi="Times New Roman" w:cs="Times New Roman"/>
        </w:rPr>
        <w:t xml:space="preserve">, проводимых посредством публичного предложения по продаже имущества должника:   </w:t>
      </w:r>
    </w:p>
    <w:p w:rsidR="00915F35" w:rsidRDefault="0016311D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  <w:r w:rsidRPr="00915F35">
        <w:rPr>
          <w:rFonts w:ascii="Times New Roman" w:hAnsi="Times New Roman" w:cs="Times New Roman"/>
          <w:b/>
          <w:bCs/>
        </w:rPr>
        <w:t>Лот №1.</w:t>
      </w:r>
      <w:r w:rsidRPr="00915F35">
        <w:rPr>
          <w:rFonts w:ascii="Times New Roman" w:hAnsi="Times New Roman" w:cs="Times New Roman"/>
        </w:rPr>
        <w:t xml:space="preserve"> Комплекс объектов недвижимости, находящихся по адресу - Архангельская область, г</w:t>
      </w:r>
      <w:proofErr w:type="gramStart"/>
      <w:r w:rsidRPr="00915F35">
        <w:rPr>
          <w:rFonts w:ascii="Times New Roman" w:hAnsi="Times New Roman" w:cs="Times New Roman"/>
        </w:rPr>
        <w:t>.К</w:t>
      </w:r>
      <w:proofErr w:type="gramEnd"/>
      <w:r w:rsidRPr="00915F35">
        <w:rPr>
          <w:rFonts w:ascii="Times New Roman" w:hAnsi="Times New Roman" w:cs="Times New Roman"/>
        </w:rPr>
        <w:t>оряжма, ул.Лермонтова, д.26:</w:t>
      </w:r>
      <w:r w:rsidR="00984E50" w:rsidRPr="00915F35">
        <w:rPr>
          <w:rFonts w:ascii="Times New Roman" w:hAnsi="Times New Roman" w:cs="Times New Roman"/>
        </w:rPr>
        <w:t xml:space="preserve">   </w:t>
      </w:r>
      <w:r w:rsidRPr="00915F35">
        <w:rPr>
          <w:rFonts w:ascii="Times New Roman" w:hAnsi="Times New Roman" w:cs="Times New Roman"/>
        </w:rPr>
        <w:t xml:space="preserve">1. Здание цеха по производству майонеза с неотделимыми улучшениями (крыльцо к зданию ЛВП, пожарная сигнализация ПС, </w:t>
      </w:r>
      <w:proofErr w:type="spellStart"/>
      <w:r w:rsidRPr="00915F35">
        <w:rPr>
          <w:rFonts w:ascii="Times New Roman" w:hAnsi="Times New Roman" w:cs="Times New Roman"/>
        </w:rPr>
        <w:t>энергосчетчики</w:t>
      </w:r>
      <w:proofErr w:type="spellEnd"/>
      <w:r w:rsidRPr="00915F35">
        <w:rPr>
          <w:rFonts w:ascii="Times New Roman" w:hAnsi="Times New Roman" w:cs="Times New Roman"/>
        </w:rPr>
        <w:t>, трубопровод спирта L-60м. d-50мм). Назначение: производственное; общая площадь: 1010,2 кв</w:t>
      </w:r>
      <w:proofErr w:type="gramStart"/>
      <w:r w:rsidRPr="00915F35">
        <w:rPr>
          <w:rFonts w:ascii="Times New Roman" w:hAnsi="Times New Roman" w:cs="Times New Roman"/>
        </w:rPr>
        <w:t>.м</w:t>
      </w:r>
      <w:proofErr w:type="gramEnd"/>
      <w:r w:rsidRPr="00915F35">
        <w:rPr>
          <w:rFonts w:ascii="Times New Roman" w:hAnsi="Times New Roman" w:cs="Times New Roman"/>
        </w:rPr>
        <w:t xml:space="preserve">; инв.№4887, литер: А, этажность: 2, </w:t>
      </w:r>
      <w:proofErr w:type="spellStart"/>
      <w:r w:rsidRPr="00915F35">
        <w:rPr>
          <w:rFonts w:ascii="Times New Roman" w:hAnsi="Times New Roman" w:cs="Times New Roman"/>
        </w:rPr>
        <w:t>кад</w:t>
      </w:r>
      <w:proofErr w:type="spellEnd"/>
      <w:r w:rsidR="0041243E" w:rsidRPr="00915F35">
        <w:rPr>
          <w:rFonts w:ascii="Times New Roman" w:hAnsi="Times New Roman" w:cs="Times New Roman"/>
        </w:rPr>
        <w:t>.</w:t>
      </w:r>
      <w:r w:rsidRPr="00915F35">
        <w:rPr>
          <w:rFonts w:ascii="Times New Roman" w:hAnsi="Times New Roman" w:cs="Times New Roman"/>
        </w:rPr>
        <w:t xml:space="preserve"> №29:23:010206:0004:004887/01;</w:t>
      </w:r>
      <w:r w:rsidR="0041243E" w:rsidRPr="00915F35">
        <w:rPr>
          <w:rFonts w:ascii="Times New Roman" w:hAnsi="Times New Roman" w:cs="Times New Roman"/>
        </w:rPr>
        <w:t xml:space="preserve">   </w:t>
      </w:r>
      <w:r w:rsidRPr="00915F35">
        <w:rPr>
          <w:rFonts w:ascii="Times New Roman" w:hAnsi="Times New Roman" w:cs="Times New Roman"/>
        </w:rPr>
        <w:t>2. Здание проходной. Назначение: производственное; общая площадь: 12,3 кв</w:t>
      </w:r>
      <w:proofErr w:type="gramStart"/>
      <w:r w:rsidRPr="00915F35">
        <w:rPr>
          <w:rFonts w:ascii="Times New Roman" w:hAnsi="Times New Roman" w:cs="Times New Roman"/>
        </w:rPr>
        <w:t>.м</w:t>
      </w:r>
      <w:proofErr w:type="gramEnd"/>
      <w:r w:rsidRPr="00915F35">
        <w:rPr>
          <w:rFonts w:ascii="Times New Roman" w:hAnsi="Times New Roman" w:cs="Times New Roman"/>
        </w:rPr>
        <w:t xml:space="preserve">; инв.№4887, литер: </w:t>
      </w:r>
      <w:proofErr w:type="gramStart"/>
      <w:r w:rsidRPr="00915F35">
        <w:rPr>
          <w:rFonts w:ascii="Times New Roman" w:hAnsi="Times New Roman" w:cs="Times New Roman"/>
        </w:rPr>
        <w:t>Б</w:t>
      </w:r>
      <w:proofErr w:type="gramEnd"/>
      <w:r w:rsidRPr="00915F35">
        <w:rPr>
          <w:rFonts w:ascii="Times New Roman" w:hAnsi="Times New Roman" w:cs="Times New Roman"/>
        </w:rPr>
        <w:t xml:space="preserve">; этажность: 1, </w:t>
      </w:r>
      <w:proofErr w:type="spellStart"/>
      <w:r w:rsidRPr="00915F35">
        <w:rPr>
          <w:rFonts w:ascii="Times New Roman" w:hAnsi="Times New Roman" w:cs="Times New Roman"/>
        </w:rPr>
        <w:t>кад</w:t>
      </w:r>
      <w:proofErr w:type="spellEnd"/>
      <w:r w:rsidR="0041243E" w:rsidRPr="00915F35">
        <w:rPr>
          <w:rFonts w:ascii="Times New Roman" w:hAnsi="Times New Roman" w:cs="Times New Roman"/>
        </w:rPr>
        <w:t>.</w:t>
      </w:r>
      <w:r w:rsidRPr="00915F35">
        <w:rPr>
          <w:rFonts w:ascii="Times New Roman" w:hAnsi="Times New Roman" w:cs="Times New Roman"/>
        </w:rPr>
        <w:t xml:space="preserve"> №29:23:010206:0004:004887/02;</w:t>
      </w:r>
      <w:r w:rsidR="0041243E" w:rsidRPr="00915F35">
        <w:rPr>
          <w:rFonts w:ascii="Times New Roman" w:hAnsi="Times New Roman" w:cs="Times New Roman"/>
        </w:rPr>
        <w:t xml:space="preserve">   </w:t>
      </w:r>
      <w:r w:rsidRPr="00915F35">
        <w:rPr>
          <w:rFonts w:ascii="Times New Roman" w:hAnsi="Times New Roman" w:cs="Times New Roman"/>
        </w:rPr>
        <w:t>3. Здание магазина. Назначение: торговое; общая площадь: 33,9 кв.м.; инв.№4887, лит</w:t>
      </w:r>
      <w:r w:rsidR="0041243E" w:rsidRPr="00915F35">
        <w:rPr>
          <w:rFonts w:ascii="Times New Roman" w:hAnsi="Times New Roman" w:cs="Times New Roman"/>
        </w:rPr>
        <w:t xml:space="preserve">ер: В; этажность: 1, </w:t>
      </w:r>
      <w:proofErr w:type="spellStart"/>
      <w:r w:rsidR="0041243E" w:rsidRPr="00915F35">
        <w:rPr>
          <w:rFonts w:ascii="Times New Roman" w:hAnsi="Times New Roman" w:cs="Times New Roman"/>
        </w:rPr>
        <w:t>кад</w:t>
      </w:r>
      <w:proofErr w:type="spellEnd"/>
      <w:r w:rsidR="0041243E" w:rsidRPr="00915F35">
        <w:rPr>
          <w:rFonts w:ascii="Times New Roman" w:hAnsi="Times New Roman" w:cs="Times New Roman"/>
        </w:rPr>
        <w:t>.</w:t>
      </w:r>
      <w:r w:rsidRPr="00915F35">
        <w:rPr>
          <w:rFonts w:ascii="Times New Roman" w:hAnsi="Times New Roman" w:cs="Times New Roman"/>
        </w:rPr>
        <w:t xml:space="preserve"> №29:23:010206:0004:004887/03;</w:t>
      </w:r>
      <w:r w:rsidR="0041243E" w:rsidRPr="00915F35">
        <w:rPr>
          <w:rFonts w:ascii="Times New Roman" w:hAnsi="Times New Roman" w:cs="Times New Roman"/>
        </w:rPr>
        <w:t xml:space="preserve">   </w:t>
      </w:r>
      <w:r w:rsidRPr="00915F35">
        <w:rPr>
          <w:rFonts w:ascii="Times New Roman" w:hAnsi="Times New Roman" w:cs="Times New Roman"/>
        </w:rPr>
        <w:t>4. Здание склада-ангара. Назначение: складское; общая площадь: 340,8 кв.м., инв.№4887, лит</w:t>
      </w:r>
      <w:r w:rsidR="0041243E" w:rsidRPr="00915F35">
        <w:rPr>
          <w:rFonts w:ascii="Times New Roman" w:hAnsi="Times New Roman" w:cs="Times New Roman"/>
        </w:rPr>
        <w:t xml:space="preserve">ер: Д; этажность: 1, </w:t>
      </w:r>
      <w:proofErr w:type="spellStart"/>
      <w:r w:rsidR="0041243E" w:rsidRPr="00915F35">
        <w:rPr>
          <w:rFonts w:ascii="Times New Roman" w:hAnsi="Times New Roman" w:cs="Times New Roman"/>
        </w:rPr>
        <w:t>кад</w:t>
      </w:r>
      <w:proofErr w:type="spellEnd"/>
      <w:r w:rsidR="0041243E" w:rsidRPr="00915F35">
        <w:rPr>
          <w:rFonts w:ascii="Times New Roman" w:hAnsi="Times New Roman" w:cs="Times New Roman"/>
        </w:rPr>
        <w:t>.</w:t>
      </w:r>
      <w:r w:rsidRPr="00915F35">
        <w:rPr>
          <w:rFonts w:ascii="Times New Roman" w:hAnsi="Times New Roman" w:cs="Times New Roman"/>
        </w:rPr>
        <w:t xml:space="preserve"> №29:23:010206:0004:004887/04;</w:t>
      </w:r>
      <w:r w:rsidR="0041243E" w:rsidRPr="00915F35">
        <w:rPr>
          <w:rFonts w:ascii="Times New Roman" w:hAnsi="Times New Roman" w:cs="Times New Roman"/>
        </w:rPr>
        <w:t xml:space="preserve">   </w:t>
      </w:r>
      <w:r w:rsidRPr="00915F35">
        <w:rPr>
          <w:rFonts w:ascii="Times New Roman" w:hAnsi="Times New Roman" w:cs="Times New Roman"/>
        </w:rPr>
        <w:t xml:space="preserve">5. Здание трансформаторной подстанции. Назначение: производственное; общая площадь 54,3 кв.м., инв.№4887, литер: Е, этажность: 1, </w:t>
      </w:r>
      <w:proofErr w:type="spellStart"/>
      <w:r w:rsidRPr="00915F35">
        <w:rPr>
          <w:rFonts w:ascii="Times New Roman" w:hAnsi="Times New Roman" w:cs="Times New Roman"/>
        </w:rPr>
        <w:t>кад</w:t>
      </w:r>
      <w:proofErr w:type="spellEnd"/>
      <w:r w:rsidR="0041243E" w:rsidRPr="00915F35">
        <w:rPr>
          <w:rFonts w:ascii="Times New Roman" w:hAnsi="Times New Roman" w:cs="Times New Roman"/>
        </w:rPr>
        <w:t>.</w:t>
      </w:r>
      <w:r w:rsidRPr="00915F35">
        <w:rPr>
          <w:rFonts w:ascii="Times New Roman" w:hAnsi="Times New Roman" w:cs="Times New Roman"/>
        </w:rPr>
        <w:t xml:space="preserve"> №29:23:010206:0004:004887/05.</w:t>
      </w:r>
      <w:r w:rsidR="002425FD" w:rsidRPr="00915F35">
        <w:rPr>
          <w:rFonts w:ascii="Times New Roman" w:hAnsi="Times New Roman" w:cs="Times New Roman"/>
        </w:rPr>
        <w:t xml:space="preserve">   </w:t>
      </w:r>
    </w:p>
    <w:p w:rsidR="00915F35" w:rsidRDefault="0016311D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  <w:r w:rsidRPr="00915F35">
        <w:rPr>
          <w:rFonts w:ascii="Times New Roman" w:hAnsi="Times New Roman" w:cs="Times New Roman"/>
        </w:rPr>
        <w:t xml:space="preserve">Начальная цена лота – </w:t>
      </w:r>
      <w:r w:rsidR="00DF72BB" w:rsidRPr="00915F35">
        <w:rPr>
          <w:rFonts w:ascii="Times New Roman" w:hAnsi="Times New Roman" w:cs="Times New Roman"/>
        </w:rPr>
        <w:t>45</w:t>
      </w:r>
      <w:r w:rsidR="00602B08" w:rsidRPr="00915F35">
        <w:rPr>
          <w:rFonts w:ascii="Times New Roman" w:hAnsi="Times New Roman" w:cs="Times New Roman"/>
        </w:rPr>
        <w:t xml:space="preserve"> млн. рублей</w:t>
      </w:r>
      <w:r w:rsidR="0092712E" w:rsidRPr="00915F35">
        <w:rPr>
          <w:rFonts w:ascii="Times New Roman" w:hAnsi="Times New Roman" w:cs="Times New Roman"/>
        </w:rPr>
        <w:t xml:space="preserve">.    </w:t>
      </w:r>
    </w:p>
    <w:p w:rsidR="00915F35" w:rsidRDefault="00602B08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  <w:r w:rsidRPr="00915F35">
        <w:rPr>
          <w:rFonts w:ascii="Times New Roman" w:hAnsi="Times New Roman" w:cs="Times New Roman"/>
        </w:rPr>
        <w:t xml:space="preserve">Период </w:t>
      </w:r>
      <w:r w:rsidR="0092712E" w:rsidRPr="00915F35">
        <w:rPr>
          <w:rFonts w:ascii="Times New Roman" w:hAnsi="Times New Roman" w:cs="Times New Roman"/>
        </w:rPr>
        <w:t>прием заявок</w:t>
      </w:r>
      <w:r w:rsidRPr="00915F35">
        <w:rPr>
          <w:rFonts w:ascii="Times New Roman" w:hAnsi="Times New Roman" w:cs="Times New Roman"/>
        </w:rPr>
        <w:t xml:space="preserve"> </w:t>
      </w:r>
      <w:r w:rsidRPr="00915F35">
        <w:rPr>
          <w:rFonts w:ascii="Times New Roman" w:hAnsi="Times New Roman" w:cs="Times New Roman"/>
          <w:b/>
        </w:rPr>
        <w:t xml:space="preserve">с </w:t>
      </w:r>
      <w:r w:rsidR="0092712E" w:rsidRPr="00915F35">
        <w:rPr>
          <w:rFonts w:ascii="Times New Roman" w:hAnsi="Times New Roman" w:cs="Times New Roman"/>
          <w:b/>
        </w:rPr>
        <w:t xml:space="preserve">00.00 </w:t>
      </w:r>
      <w:r w:rsidR="00984E50" w:rsidRPr="00915F35">
        <w:rPr>
          <w:rFonts w:ascii="Times New Roman" w:hAnsi="Times New Roman" w:cs="Times New Roman"/>
          <w:b/>
        </w:rPr>
        <w:t>02</w:t>
      </w:r>
      <w:r w:rsidR="0092712E" w:rsidRPr="00915F35">
        <w:rPr>
          <w:rFonts w:ascii="Times New Roman" w:hAnsi="Times New Roman" w:cs="Times New Roman"/>
          <w:b/>
        </w:rPr>
        <w:t>.0</w:t>
      </w:r>
      <w:r w:rsidR="00984E50" w:rsidRPr="00915F35">
        <w:rPr>
          <w:rFonts w:ascii="Times New Roman" w:hAnsi="Times New Roman" w:cs="Times New Roman"/>
          <w:b/>
        </w:rPr>
        <w:t>2</w:t>
      </w:r>
      <w:r w:rsidR="0092712E" w:rsidRPr="00915F35">
        <w:rPr>
          <w:rFonts w:ascii="Times New Roman" w:hAnsi="Times New Roman" w:cs="Times New Roman"/>
          <w:b/>
        </w:rPr>
        <w:t>.2012г.</w:t>
      </w:r>
      <w:r w:rsidRPr="00915F35">
        <w:rPr>
          <w:rFonts w:ascii="Times New Roman" w:hAnsi="Times New Roman" w:cs="Times New Roman"/>
          <w:b/>
        </w:rPr>
        <w:t xml:space="preserve"> до 00.00 </w:t>
      </w:r>
      <w:r w:rsidR="00984E50" w:rsidRPr="00915F35">
        <w:rPr>
          <w:rFonts w:ascii="Times New Roman" w:hAnsi="Times New Roman" w:cs="Times New Roman"/>
          <w:b/>
        </w:rPr>
        <w:t>16</w:t>
      </w:r>
      <w:r w:rsidRPr="00915F35">
        <w:rPr>
          <w:rFonts w:ascii="Times New Roman" w:hAnsi="Times New Roman" w:cs="Times New Roman"/>
          <w:b/>
        </w:rPr>
        <w:t>.05.2012г.</w:t>
      </w:r>
      <w:r w:rsidRPr="00915F35">
        <w:rPr>
          <w:rFonts w:ascii="Times New Roman" w:hAnsi="Times New Roman" w:cs="Times New Roman"/>
        </w:rPr>
        <w:t xml:space="preserve"> </w:t>
      </w:r>
      <w:r w:rsidR="002425FD" w:rsidRPr="00915F35">
        <w:rPr>
          <w:rFonts w:ascii="Times New Roman" w:hAnsi="Times New Roman" w:cs="Times New Roman"/>
        </w:rPr>
        <w:t xml:space="preserve">Величина снижения - 5% от начальной цены, срок, по истечении которого последовательно снижается цена – 15 дней. </w:t>
      </w:r>
    </w:p>
    <w:p w:rsidR="00915F35" w:rsidRDefault="0092712E" w:rsidP="00915F35">
      <w:pPr>
        <w:pStyle w:val="a4"/>
        <w:ind w:left="284" w:right="141" w:firstLine="567"/>
        <w:jc w:val="both"/>
        <w:rPr>
          <w:rFonts w:ascii="Times New Roman" w:hAnsi="Times New Roman" w:cs="Times New Roman"/>
          <w:b/>
          <w:bCs/>
        </w:rPr>
      </w:pPr>
      <w:r w:rsidRPr="00915F35">
        <w:rPr>
          <w:rFonts w:ascii="Times New Roman" w:hAnsi="Times New Roman" w:cs="Times New Roman"/>
        </w:rPr>
        <w:t>М</w:t>
      </w:r>
      <w:r w:rsidR="006860E2" w:rsidRPr="00915F35">
        <w:rPr>
          <w:rFonts w:ascii="Times New Roman" w:hAnsi="Times New Roman" w:cs="Times New Roman"/>
        </w:rPr>
        <w:t xml:space="preserve">инимальная цена </w:t>
      </w:r>
      <w:r w:rsidRPr="00915F35">
        <w:rPr>
          <w:rFonts w:ascii="Times New Roman" w:hAnsi="Times New Roman" w:cs="Times New Roman"/>
        </w:rPr>
        <w:t xml:space="preserve">продажи </w:t>
      </w:r>
      <w:r w:rsidR="006860E2" w:rsidRPr="00915F35">
        <w:rPr>
          <w:rFonts w:ascii="Times New Roman" w:hAnsi="Times New Roman" w:cs="Times New Roman"/>
        </w:rPr>
        <w:t>70% от начальной цены.</w:t>
      </w:r>
      <w:r w:rsidR="0016311D" w:rsidRPr="00915F35">
        <w:rPr>
          <w:rFonts w:ascii="Times New Roman" w:hAnsi="Times New Roman" w:cs="Times New Roman"/>
        </w:rPr>
        <w:t xml:space="preserve"> </w:t>
      </w:r>
      <w:r w:rsidR="002425FD" w:rsidRPr="00915F35">
        <w:rPr>
          <w:rFonts w:ascii="Times New Roman" w:hAnsi="Times New Roman" w:cs="Times New Roman"/>
        </w:rPr>
        <w:t>З</w:t>
      </w:r>
      <w:r w:rsidR="0016311D" w:rsidRPr="00915F35">
        <w:rPr>
          <w:rFonts w:ascii="Times New Roman" w:hAnsi="Times New Roman" w:cs="Times New Roman"/>
        </w:rPr>
        <w:t xml:space="preserve">адаток – 5% от </w:t>
      </w:r>
      <w:r w:rsidR="002425FD" w:rsidRPr="00915F35">
        <w:rPr>
          <w:rFonts w:ascii="Times New Roman" w:hAnsi="Times New Roman" w:cs="Times New Roman"/>
        </w:rPr>
        <w:t>цены предложения</w:t>
      </w:r>
      <w:r w:rsidR="0016311D" w:rsidRPr="00915F35">
        <w:rPr>
          <w:rFonts w:ascii="Times New Roman" w:hAnsi="Times New Roman" w:cs="Times New Roman"/>
        </w:rPr>
        <w:t xml:space="preserve"> </w:t>
      </w:r>
      <w:r w:rsidR="0016311D" w:rsidRPr="00915F35">
        <w:rPr>
          <w:rFonts w:ascii="Times New Roman" w:eastAsia="BatangChe" w:hAnsi="Times New Roman" w:cs="Times New Roman"/>
        </w:rPr>
        <w:t>перечисляется по реквизитам:</w:t>
      </w:r>
      <w:r w:rsidR="0016311D" w:rsidRPr="00915F35">
        <w:rPr>
          <w:rFonts w:ascii="Times New Roman" w:hAnsi="Times New Roman" w:cs="Times New Roman"/>
          <w:b/>
          <w:bCs/>
        </w:rPr>
        <w:t xml:space="preserve"> </w:t>
      </w:r>
    </w:p>
    <w:p w:rsidR="00915F35" w:rsidRDefault="0016311D" w:rsidP="00915F35">
      <w:pPr>
        <w:pStyle w:val="a4"/>
        <w:ind w:left="284" w:right="141" w:firstLine="567"/>
        <w:jc w:val="both"/>
        <w:rPr>
          <w:rStyle w:val="paragraph"/>
          <w:rFonts w:ascii="Times New Roman" w:hAnsi="Times New Roman" w:cs="Times New Roman"/>
        </w:rPr>
      </w:pPr>
      <w:r w:rsidRPr="00915F35">
        <w:rPr>
          <w:rFonts w:ascii="Times New Roman" w:hAnsi="Times New Roman" w:cs="Times New Roman"/>
        </w:rPr>
        <w:t xml:space="preserve">ООО ”Северные вина” </w:t>
      </w:r>
      <w:r w:rsidR="00DA3947" w:rsidRPr="00915F35">
        <w:rPr>
          <w:rFonts w:ascii="Times New Roman" w:hAnsi="Times New Roman" w:cs="Times New Roman"/>
        </w:rPr>
        <w:t>–</w:t>
      </w:r>
      <w:r w:rsidRPr="00915F35">
        <w:rPr>
          <w:rFonts w:ascii="Times New Roman" w:hAnsi="Times New Roman" w:cs="Times New Roman"/>
        </w:rPr>
        <w:t xml:space="preserve"> ИНН</w:t>
      </w:r>
      <w:r w:rsidR="00DA3947" w:rsidRPr="00915F35">
        <w:rPr>
          <w:rFonts w:ascii="Times New Roman" w:hAnsi="Times New Roman" w:cs="Times New Roman"/>
        </w:rPr>
        <w:t>:</w:t>
      </w:r>
      <w:r w:rsidRPr="00915F35">
        <w:rPr>
          <w:rFonts w:ascii="Times New Roman" w:hAnsi="Times New Roman" w:cs="Times New Roman"/>
        </w:rPr>
        <w:t>2905008017, КПП</w:t>
      </w:r>
      <w:r w:rsidR="00DA3947" w:rsidRPr="00915F35">
        <w:rPr>
          <w:rFonts w:ascii="Times New Roman" w:hAnsi="Times New Roman" w:cs="Times New Roman"/>
        </w:rPr>
        <w:t>:</w:t>
      </w:r>
      <w:r w:rsidRPr="00915F35">
        <w:rPr>
          <w:rFonts w:ascii="Times New Roman" w:hAnsi="Times New Roman" w:cs="Times New Roman"/>
        </w:rPr>
        <w:t xml:space="preserve">290501001, </w:t>
      </w:r>
      <w:proofErr w:type="spellStart"/>
      <w:r w:rsidRPr="00915F35">
        <w:rPr>
          <w:rFonts w:ascii="Times New Roman" w:hAnsi="Times New Roman" w:cs="Times New Roman"/>
        </w:rPr>
        <w:t>р</w:t>
      </w:r>
      <w:proofErr w:type="spellEnd"/>
      <w:r w:rsidRPr="00915F35">
        <w:rPr>
          <w:rFonts w:ascii="Times New Roman" w:hAnsi="Times New Roman" w:cs="Times New Roman"/>
        </w:rPr>
        <w:t>/</w:t>
      </w:r>
      <w:proofErr w:type="spellStart"/>
      <w:r w:rsidRPr="00915F35">
        <w:rPr>
          <w:rFonts w:ascii="Times New Roman" w:hAnsi="Times New Roman" w:cs="Times New Roman"/>
        </w:rPr>
        <w:t>сч</w:t>
      </w:r>
      <w:proofErr w:type="spellEnd"/>
      <w:r w:rsidRPr="00915F35">
        <w:rPr>
          <w:rFonts w:ascii="Times New Roman" w:hAnsi="Times New Roman" w:cs="Times New Roman"/>
        </w:rPr>
        <w:t xml:space="preserve">. №40702810004240102563 в Архангельском ОСБ </w:t>
      </w:r>
      <w:r w:rsidRPr="00915F35">
        <w:rPr>
          <w:rFonts w:ascii="Times New Roman" w:hAnsi="Times New Roman" w:cs="Times New Roman"/>
          <w:lang w:val="en-US"/>
        </w:rPr>
        <w:t>N</w:t>
      </w:r>
      <w:r w:rsidRPr="00915F35">
        <w:rPr>
          <w:rFonts w:ascii="Times New Roman" w:hAnsi="Times New Roman" w:cs="Times New Roman"/>
        </w:rPr>
        <w:t>8637 г</w:t>
      </w:r>
      <w:proofErr w:type="gramStart"/>
      <w:r w:rsidRPr="00915F35">
        <w:rPr>
          <w:rFonts w:ascii="Times New Roman" w:hAnsi="Times New Roman" w:cs="Times New Roman"/>
        </w:rPr>
        <w:t>.А</w:t>
      </w:r>
      <w:proofErr w:type="gramEnd"/>
      <w:r w:rsidRPr="00915F35">
        <w:rPr>
          <w:rFonts w:ascii="Times New Roman" w:hAnsi="Times New Roman" w:cs="Times New Roman"/>
        </w:rPr>
        <w:t>рхангельск, БИК</w:t>
      </w:r>
      <w:r w:rsidR="00DA3947" w:rsidRPr="00915F35">
        <w:rPr>
          <w:rFonts w:ascii="Times New Roman" w:hAnsi="Times New Roman" w:cs="Times New Roman"/>
        </w:rPr>
        <w:t>:</w:t>
      </w:r>
      <w:r w:rsidRPr="00915F35">
        <w:rPr>
          <w:rFonts w:ascii="Times New Roman" w:hAnsi="Times New Roman" w:cs="Times New Roman"/>
        </w:rPr>
        <w:t>041117601, к/</w:t>
      </w:r>
      <w:proofErr w:type="spellStart"/>
      <w:r w:rsidRPr="00915F35">
        <w:rPr>
          <w:rFonts w:ascii="Times New Roman" w:hAnsi="Times New Roman" w:cs="Times New Roman"/>
        </w:rPr>
        <w:t>сч</w:t>
      </w:r>
      <w:proofErr w:type="spellEnd"/>
      <w:r w:rsidRPr="00915F35">
        <w:rPr>
          <w:rFonts w:ascii="Times New Roman" w:hAnsi="Times New Roman" w:cs="Times New Roman"/>
        </w:rPr>
        <w:t>. №30101810100000000601</w:t>
      </w:r>
      <w:bookmarkStart w:id="0" w:name="_GoBack"/>
      <w:bookmarkEnd w:id="0"/>
      <w:r w:rsidRPr="00915F35">
        <w:rPr>
          <w:rFonts w:ascii="Times New Roman" w:eastAsia="BatangChe" w:hAnsi="Times New Roman" w:cs="Times New Roman"/>
        </w:rPr>
        <w:t xml:space="preserve"> </w:t>
      </w:r>
      <w:r w:rsidR="002425FD" w:rsidRPr="00915F35">
        <w:rPr>
          <w:rFonts w:ascii="Times New Roman" w:eastAsia="BatangChe" w:hAnsi="Times New Roman" w:cs="Times New Roman"/>
        </w:rPr>
        <w:t xml:space="preserve">и должен поступить на счет </w:t>
      </w:r>
      <w:r w:rsidR="002425FD" w:rsidRPr="00915F35">
        <w:rPr>
          <w:rStyle w:val="paragraph"/>
          <w:rFonts w:ascii="Times New Roman" w:hAnsi="Times New Roman" w:cs="Times New Roman"/>
        </w:rPr>
        <w:t>к моменту подачи заявки на участие в торгах.</w:t>
      </w:r>
      <w:r w:rsidR="00C73636" w:rsidRPr="00915F35">
        <w:rPr>
          <w:rStyle w:val="paragraph"/>
          <w:rFonts w:ascii="Times New Roman" w:hAnsi="Times New Roman" w:cs="Times New Roman"/>
        </w:rPr>
        <w:t xml:space="preserve"> </w:t>
      </w:r>
    </w:p>
    <w:p w:rsidR="00915F35" w:rsidRDefault="002425FD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  <w:proofErr w:type="gramStart"/>
      <w:r w:rsidRPr="00915F35">
        <w:rPr>
          <w:rFonts w:ascii="Times New Roman" w:hAnsi="Times New Roman" w:cs="Times New Roman"/>
        </w:rPr>
        <w:t xml:space="preserve">Для участия в торгах необходимо в срок приема заявок оплатить задаток, зарегистрироваться на электронной площадке </w:t>
      </w:r>
      <w:r w:rsidR="0092712E" w:rsidRPr="00915F35">
        <w:rPr>
          <w:rFonts w:ascii="Times New Roman" w:hAnsi="Times New Roman" w:cs="Times New Roman"/>
        </w:rPr>
        <w:t>и предоставить оператору заявку</w:t>
      </w:r>
      <w:r w:rsidRPr="00915F35">
        <w:rPr>
          <w:rFonts w:ascii="Times New Roman" w:hAnsi="Times New Roman" w:cs="Times New Roman"/>
        </w:rPr>
        <w:t xml:space="preserve">, которая должна </w:t>
      </w:r>
      <w:r w:rsidRPr="00915F35">
        <w:rPr>
          <w:rFonts w:ascii="Times New Roman" w:hAnsi="Times New Roman" w:cs="Times New Roman"/>
          <w:b/>
        </w:rPr>
        <w:t>содержать</w:t>
      </w:r>
      <w:r w:rsidRPr="00915F35">
        <w:rPr>
          <w:rFonts w:ascii="Times New Roman" w:hAnsi="Times New Roman" w:cs="Times New Roman"/>
        </w:rPr>
        <w:t xml:space="preserve"> сведения: </w:t>
      </w:r>
      <w:r w:rsidRPr="00915F35">
        <w:rPr>
          <w:rFonts w:ascii="Times New Roman" w:hAnsi="Times New Roman" w:cs="Times New Roman"/>
          <w:b/>
        </w:rPr>
        <w:t xml:space="preserve">а) </w:t>
      </w:r>
      <w:r w:rsidRPr="00915F35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юр. лица); ФИО, паспортные данные, сведения о месте жительства заявителя (для физ. лица); номер контактного телефона, адрес электронной почты заявителя, ИНН;</w:t>
      </w:r>
      <w:proofErr w:type="gramEnd"/>
      <w:r w:rsidRPr="00915F35">
        <w:rPr>
          <w:rFonts w:ascii="Times New Roman" w:hAnsi="Times New Roman" w:cs="Times New Roman"/>
        </w:rPr>
        <w:t xml:space="preserve"> </w:t>
      </w:r>
      <w:proofErr w:type="gramStart"/>
      <w:r w:rsidRPr="00915F35">
        <w:rPr>
          <w:rFonts w:ascii="Times New Roman" w:hAnsi="Times New Roman" w:cs="Times New Roman"/>
          <w:b/>
        </w:rPr>
        <w:t>б)</w:t>
      </w:r>
      <w:r w:rsidRPr="00915F35">
        <w:rPr>
          <w:rFonts w:ascii="Times New Roman" w:hAnsi="Times New Roman" w:cs="Times New Roman"/>
        </w:rPr>
        <w:t xml:space="preserve"> </w:t>
      </w:r>
      <w:r w:rsidRPr="00915F35">
        <w:rPr>
          <w:rFonts w:ascii="Times New Roman" w:eastAsia="BatangChe" w:hAnsi="Times New Roman" w:cs="Times New Roman"/>
        </w:rPr>
        <w:t xml:space="preserve">обязательство участника открытых торгов соблюдать требования, указанные в сообщении о проведении открытых торгов </w:t>
      </w:r>
      <w:r w:rsidRPr="00915F35">
        <w:rPr>
          <w:rFonts w:ascii="Times New Roman" w:eastAsia="BatangChe" w:hAnsi="Times New Roman" w:cs="Times New Roman"/>
          <w:b/>
        </w:rPr>
        <w:t>в)</w:t>
      </w:r>
      <w:r w:rsidRPr="00915F35">
        <w:rPr>
          <w:rFonts w:ascii="Times New Roman" w:eastAsia="BatangChe" w:hAnsi="Times New Roman" w:cs="Times New Roman"/>
        </w:rPr>
        <w:t xml:space="preserve"> </w:t>
      </w:r>
      <w:r w:rsidRPr="00915F35">
        <w:rPr>
          <w:rFonts w:ascii="Times New Roman" w:hAnsi="Times New Roman" w:cs="Times New Roman"/>
        </w:rPr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915F35">
        <w:rPr>
          <w:rFonts w:ascii="Times New Roman" w:hAnsi="Times New Roman" w:cs="Times New Roman"/>
        </w:rPr>
        <w:t>саморегулируемой</w:t>
      </w:r>
      <w:proofErr w:type="spellEnd"/>
      <w:r w:rsidRPr="00915F35">
        <w:rPr>
          <w:rFonts w:ascii="Times New Roman" w:hAnsi="Times New Roman" w:cs="Times New Roman"/>
        </w:rPr>
        <w:t xml:space="preserve"> организации арбитражных управляющих, членом или руководителем которой является конкурсный управляющий;</w:t>
      </w:r>
      <w:proofErr w:type="gramEnd"/>
      <w:r w:rsidRPr="00915F35">
        <w:rPr>
          <w:rFonts w:ascii="Times New Roman" w:hAnsi="Times New Roman" w:cs="Times New Roman"/>
        </w:rPr>
        <w:t xml:space="preserve"> </w:t>
      </w:r>
      <w:r w:rsidRPr="00915F35">
        <w:rPr>
          <w:rFonts w:ascii="Times New Roman" w:hAnsi="Times New Roman" w:cs="Times New Roman"/>
          <w:b/>
        </w:rPr>
        <w:t>г)</w:t>
      </w:r>
      <w:r w:rsidRPr="00915F35">
        <w:rPr>
          <w:rFonts w:ascii="Times New Roman" w:hAnsi="Times New Roman" w:cs="Times New Roman"/>
        </w:rPr>
        <w:t xml:space="preserve">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торгов; </w:t>
      </w:r>
      <w:proofErr w:type="gramStart"/>
      <w:r w:rsidRPr="00915F35">
        <w:rPr>
          <w:rFonts w:ascii="Times New Roman" w:hAnsi="Times New Roman" w:cs="Times New Roman"/>
          <w:b/>
        </w:rPr>
        <w:t>и приложить</w:t>
      </w:r>
      <w:r w:rsidRPr="00915F35">
        <w:rPr>
          <w:rFonts w:ascii="Times New Roman" w:hAnsi="Times New Roman" w:cs="Times New Roman"/>
        </w:rPr>
        <w:t xml:space="preserve"> надлежащим образом заверенные копии документов: </w:t>
      </w:r>
      <w:r w:rsidRPr="00915F35">
        <w:rPr>
          <w:rFonts w:ascii="Times New Roman" w:hAnsi="Times New Roman" w:cs="Times New Roman"/>
          <w:b/>
        </w:rPr>
        <w:t xml:space="preserve">а) </w:t>
      </w:r>
      <w:r w:rsidRPr="00915F35">
        <w:rPr>
          <w:rFonts w:ascii="Times New Roman" w:hAnsi="Times New Roman" w:cs="Times New Roman"/>
        </w:rPr>
        <w:t xml:space="preserve">выписки из ЕГРЮЛ (для юр. лиц), выписки из ЕГРИП (для ИП), документов, удостоверяющих личность (для физ. лица), надлежащим образом заверенного перевода на русский язык документов о </w:t>
      </w:r>
      <w:proofErr w:type="spellStart"/>
      <w:r w:rsidRPr="00915F35">
        <w:rPr>
          <w:rFonts w:ascii="Times New Roman" w:hAnsi="Times New Roman" w:cs="Times New Roman"/>
        </w:rPr>
        <w:t>гос</w:t>
      </w:r>
      <w:proofErr w:type="spellEnd"/>
      <w:r w:rsidRPr="00915F35">
        <w:rPr>
          <w:rFonts w:ascii="Times New Roman" w:hAnsi="Times New Roman" w:cs="Times New Roman"/>
        </w:rPr>
        <w:t xml:space="preserve">. регистрации юр. лица или </w:t>
      </w:r>
      <w:proofErr w:type="spellStart"/>
      <w:r w:rsidRPr="00915F35">
        <w:rPr>
          <w:rFonts w:ascii="Times New Roman" w:hAnsi="Times New Roman" w:cs="Times New Roman"/>
        </w:rPr>
        <w:t>гос</w:t>
      </w:r>
      <w:proofErr w:type="spellEnd"/>
      <w:r w:rsidRPr="00915F35">
        <w:rPr>
          <w:rFonts w:ascii="Times New Roman" w:hAnsi="Times New Roman" w:cs="Times New Roman"/>
        </w:rPr>
        <w:t xml:space="preserve">. регистрации физ. лица в качестве </w:t>
      </w:r>
      <w:r w:rsidR="0092712E" w:rsidRPr="00915F35">
        <w:rPr>
          <w:rFonts w:ascii="Times New Roman" w:hAnsi="Times New Roman" w:cs="Times New Roman"/>
        </w:rPr>
        <w:t>ИП</w:t>
      </w:r>
      <w:r w:rsidRPr="00915F35">
        <w:rPr>
          <w:rFonts w:ascii="Times New Roman" w:hAnsi="Times New Roman" w:cs="Times New Roman"/>
        </w:rPr>
        <w:t xml:space="preserve"> в соответствии с законодательством соответствующего государства (для иностранного лица);</w:t>
      </w:r>
      <w:proofErr w:type="gramEnd"/>
      <w:r w:rsidRPr="00915F35">
        <w:rPr>
          <w:rFonts w:ascii="Times New Roman" w:hAnsi="Times New Roman" w:cs="Times New Roman"/>
        </w:rPr>
        <w:t xml:space="preserve"> </w:t>
      </w:r>
      <w:proofErr w:type="gramStart"/>
      <w:r w:rsidRPr="00915F35">
        <w:rPr>
          <w:rFonts w:ascii="Times New Roman" w:eastAsia="BatangChe" w:hAnsi="Times New Roman" w:cs="Times New Roman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</w:t>
      </w:r>
      <w:r w:rsidRPr="00915F35">
        <w:rPr>
          <w:rFonts w:ascii="Times New Roman" w:hAnsi="Times New Roman" w:cs="Times New Roman"/>
        </w:rPr>
        <w:t xml:space="preserve"> </w:t>
      </w:r>
      <w:r w:rsidRPr="00915F35">
        <w:rPr>
          <w:rFonts w:ascii="Times New Roman" w:hAnsi="Times New Roman" w:cs="Times New Roman"/>
          <w:b/>
        </w:rPr>
        <w:t xml:space="preserve">б) </w:t>
      </w:r>
      <w:r w:rsidR="00677E58" w:rsidRPr="00915F35">
        <w:rPr>
          <w:rFonts w:ascii="Times New Roman" w:hAnsi="Times New Roman" w:cs="Times New Roman"/>
        </w:rPr>
        <w:t>документа, подтверждающего полномочия лица на осуществление действий от имени руководителя.</w:t>
      </w:r>
      <w:r w:rsidRPr="00915F35">
        <w:rPr>
          <w:rFonts w:ascii="Times New Roman" w:hAnsi="Times New Roman" w:cs="Times New Roman"/>
        </w:rPr>
        <w:t xml:space="preserve">         </w:t>
      </w:r>
      <w:proofErr w:type="gramEnd"/>
    </w:p>
    <w:p w:rsidR="00915F35" w:rsidRDefault="002425FD" w:rsidP="00915F35">
      <w:pPr>
        <w:pStyle w:val="a4"/>
        <w:ind w:left="284" w:right="141" w:firstLine="567"/>
        <w:jc w:val="both"/>
        <w:rPr>
          <w:rFonts w:ascii="Times New Roman" w:eastAsia="BatangChe" w:hAnsi="Times New Roman" w:cs="Times New Roman"/>
        </w:rPr>
      </w:pPr>
      <w:r w:rsidRPr="00915F35">
        <w:rPr>
          <w:rFonts w:ascii="Times New Roman" w:hAnsi="Times New Roman" w:cs="Times New Roman"/>
        </w:rPr>
        <w:t>Победителем торгов признается участник, который первым представил в установленный срок заявку на участие, содержащую предложение по цене имущества, которая не ниже начальной</w:t>
      </w:r>
      <w:r w:rsidR="0092712E" w:rsidRPr="00915F35">
        <w:rPr>
          <w:rFonts w:ascii="Times New Roman" w:hAnsi="Times New Roman" w:cs="Times New Roman"/>
        </w:rPr>
        <w:t xml:space="preserve"> цены продажи</w:t>
      </w:r>
      <w:r w:rsidRPr="00915F35">
        <w:rPr>
          <w:rFonts w:ascii="Times New Roman" w:hAnsi="Times New Roman" w:cs="Times New Roman"/>
        </w:rPr>
        <w:t xml:space="preserve">, установленной для определенного периода проведения торгов. </w:t>
      </w:r>
      <w:proofErr w:type="gramStart"/>
      <w:r w:rsidRPr="00915F35">
        <w:rPr>
          <w:rFonts w:ascii="Times New Roman" w:hAnsi="Times New Roman" w:cs="Times New Roman"/>
        </w:rPr>
        <w:t>С даты определения</w:t>
      </w:r>
      <w:proofErr w:type="gramEnd"/>
      <w:r w:rsidRPr="00915F35">
        <w:rPr>
          <w:rFonts w:ascii="Times New Roman" w:hAnsi="Times New Roman" w:cs="Times New Roman"/>
        </w:rPr>
        <w:t xml:space="preserve"> победителя прием заявок прекращается.</w:t>
      </w:r>
      <w:r w:rsidRPr="00915F35">
        <w:rPr>
          <w:rFonts w:ascii="Times New Roman" w:eastAsia="BatangChe" w:hAnsi="Times New Roman" w:cs="Times New Roman"/>
        </w:rPr>
        <w:t xml:space="preserve"> </w:t>
      </w:r>
    </w:p>
    <w:p w:rsidR="00915F35" w:rsidRDefault="002425FD" w:rsidP="00915F35">
      <w:pPr>
        <w:pStyle w:val="a4"/>
        <w:ind w:left="284" w:right="141" w:firstLine="567"/>
        <w:jc w:val="both"/>
        <w:rPr>
          <w:rFonts w:ascii="Times New Roman" w:eastAsia="BatangChe" w:hAnsi="Times New Roman" w:cs="Times New Roman"/>
        </w:rPr>
      </w:pPr>
      <w:r w:rsidRPr="00915F35">
        <w:rPr>
          <w:rFonts w:ascii="Times New Roman" w:eastAsia="BatangChe" w:hAnsi="Times New Roman" w:cs="Times New Roman"/>
        </w:rPr>
        <w:t xml:space="preserve">Итоги подводятся на сайте электронной площадки в течение 3 часов с момента окончания торгов, </w:t>
      </w:r>
      <w:r w:rsidRPr="00915F35">
        <w:rPr>
          <w:rFonts w:ascii="Times New Roman" w:hAnsi="Times New Roman" w:cs="Times New Roman"/>
        </w:rPr>
        <w:t xml:space="preserve">которые оформляются протоколом о результатах проведения торгов.      </w:t>
      </w:r>
      <w:r w:rsidRPr="00915F35">
        <w:rPr>
          <w:rFonts w:ascii="Times New Roman" w:eastAsia="BatangChe" w:hAnsi="Times New Roman" w:cs="Times New Roman"/>
        </w:rPr>
        <w:t xml:space="preserve">В течение 5 дней </w:t>
      </w:r>
      <w:proofErr w:type="gramStart"/>
      <w:r w:rsidRPr="00915F35">
        <w:rPr>
          <w:rFonts w:ascii="Times New Roman" w:eastAsia="BatangChe" w:hAnsi="Times New Roman" w:cs="Times New Roman"/>
        </w:rPr>
        <w:t>с даты подписания</w:t>
      </w:r>
      <w:proofErr w:type="gramEnd"/>
      <w:r w:rsidRPr="00915F35">
        <w:rPr>
          <w:rFonts w:ascii="Times New Roman" w:eastAsia="BatangChe" w:hAnsi="Times New Roman" w:cs="Times New Roman"/>
        </w:rPr>
        <w:t xml:space="preserve"> </w:t>
      </w:r>
      <w:r w:rsidRPr="00915F35">
        <w:rPr>
          <w:rFonts w:ascii="Times New Roman" w:eastAsia="BatangChe" w:hAnsi="Times New Roman" w:cs="Times New Roman"/>
        </w:rPr>
        <w:lastRenderedPageBreak/>
        <w:t xml:space="preserve">протокола конкурсный управляющий направляет победителю предложение заключить договор купли-продажи имущества. В случае отказа или уклонения победителя от подписания данного договора в течение 5 дней </w:t>
      </w:r>
      <w:proofErr w:type="gramStart"/>
      <w:r w:rsidRPr="00915F35">
        <w:rPr>
          <w:rFonts w:ascii="Times New Roman" w:eastAsia="BatangChe" w:hAnsi="Times New Roman" w:cs="Times New Roman"/>
        </w:rPr>
        <w:t>с даты получения</w:t>
      </w:r>
      <w:proofErr w:type="gramEnd"/>
      <w:r w:rsidRPr="00915F35">
        <w:rPr>
          <w:rFonts w:ascii="Times New Roman" w:eastAsia="BatangChe" w:hAnsi="Times New Roman" w:cs="Times New Roman"/>
        </w:rPr>
        <w:t xml:space="preserve"> указанного предложения конкурсного управляющего внесенный задаток ему не возвращается.       </w:t>
      </w:r>
    </w:p>
    <w:p w:rsidR="00915F35" w:rsidRDefault="002425FD" w:rsidP="00915F35">
      <w:pPr>
        <w:pStyle w:val="a4"/>
        <w:ind w:left="284" w:right="141" w:firstLine="567"/>
        <w:jc w:val="both"/>
        <w:rPr>
          <w:rFonts w:ascii="Times New Roman" w:eastAsia="BatangChe" w:hAnsi="Times New Roman" w:cs="Times New Roman"/>
        </w:rPr>
      </w:pPr>
      <w:r w:rsidRPr="00915F35">
        <w:rPr>
          <w:rFonts w:ascii="Times New Roman" w:eastAsia="BatangChe" w:hAnsi="Times New Roman" w:cs="Times New Roman"/>
        </w:rPr>
        <w:t>Оплата - в течение 30 дней с момента подписания договора купли-продажи, по реквизитам указанным для внесения задатка. В случае если не были представлены за</w:t>
      </w:r>
      <w:r w:rsidR="0092712E" w:rsidRPr="00915F35">
        <w:rPr>
          <w:rFonts w:ascii="Times New Roman" w:eastAsia="BatangChe" w:hAnsi="Times New Roman" w:cs="Times New Roman"/>
        </w:rPr>
        <w:t>явки на участие</w:t>
      </w:r>
      <w:r w:rsidRPr="00915F35">
        <w:rPr>
          <w:rFonts w:ascii="Times New Roman" w:eastAsia="BatangChe" w:hAnsi="Times New Roman" w:cs="Times New Roman"/>
        </w:rPr>
        <w:t xml:space="preserve">, организатор принимает решение о признании торгов несостоявшимися. </w:t>
      </w:r>
    </w:p>
    <w:p w:rsidR="00343E76" w:rsidRPr="00915F35" w:rsidRDefault="0016311D" w:rsidP="00915F35">
      <w:pPr>
        <w:pStyle w:val="a4"/>
        <w:ind w:left="284" w:right="141" w:firstLine="567"/>
        <w:jc w:val="both"/>
        <w:rPr>
          <w:rFonts w:ascii="Times New Roman" w:hAnsi="Times New Roman" w:cs="Times New Roman"/>
        </w:rPr>
      </w:pPr>
      <w:r w:rsidRPr="00915F35">
        <w:rPr>
          <w:rFonts w:ascii="Times New Roman" w:eastAsia="BatangChe" w:hAnsi="Times New Roman" w:cs="Times New Roman"/>
        </w:rPr>
        <w:t>Ознакомиться с имуществом можно предварительно с</w:t>
      </w:r>
      <w:r w:rsidR="0092712E" w:rsidRPr="00915F35">
        <w:rPr>
          <w:rFonts w:ascii="Times New Roman" w:eastAsia="BatangChe" w:hAnsi="Times New Roman" w:cs="Times New Roman"/>
        </w:rPr>
        <w:t>вязавшись</w:t>
      </w:r>
      <w:r w:rsidRPr="00915F35">
        <w:rPr>
          <w:rFonts w:ascii="Times New Roman" w:eastAsia="BatangChe" w:hAnsi="Times New Roman" w:cs="Times New Roman"/>
        </w:rPr>
        <w:t xml:space="preserve"> с </w:t>
      </w:r>
      <w:r w:rsidRPr="00915F35">
        <w:rPr>
          <w:rFonts w:ascii="Times New Roman" w:hAnsi="Times New Roman" w:cs="Times New Roman"/>
        </w:rPr>
        <w:t>Чеботаревой Светланой Степановной по тел.:(81850)5-68-18, (921)2457002.</w:t>
      </w:r>
    </w:p>
    <w:p w:rsidR="0028185A" w:rsidRPr="00915F35" w:rsidRDefault="0028185A" w:rsidP="00915F35">
      <w:pPr>
        <w:ind w:left="284" w:right="141" w:firstLine="567"/>
        <w:jc w:val="both"/>
        <w:rPr>
          <w:color w:val="auto"/>
          <w:sz w:val="22"/>
          <w:szCs w:val="22"/>
        </w:rPr>
      </w:pPr>
    </w:p>
    <w:p w:rsidR="0028185A" w:rsidRPr="0092712E" w:rsidRDefault="0028185A" w:rsidP="00915F35">
      <w:pPr>
        <w:ind w:left="284" w:right="141" w:firstLine="567"/>
        <w:jc w:val="both"/>
        <w:rPr>
          <w:color w:val="auto"/>
          <w:sz w:val="20"/>
          <w:szCs w:val="20"/>
        </w:rPr>
      </w:pPr>
    </w:p>
    <w:p w:rsidR="0028185A" w:rsidRPr="00915F35" w:rsidRDefault="0028185A" w:rsidP="00915F35">
      <w:pPr>
        <w:ind w:left="284" w:right="141" w:firstLine="567"/>
        <w:jc w:val="both"/>
        <w:rPr>
          <w:color w:val="auto"/>
          <w:sz w:val="18"/>
          <w:szCs w:val="18"/>
        </w:rPr>
      </w:pPr>
      <w:r w:rsidRPr="00915F35">
        <w:rPr>
          <w:color w:val="auto"/>
          <w:sz w:val="18"/>
          <w:szCs w:val="18"/>
        </w:rPr>
        <w:t>Генеральный директор</w:t>
      </w:r>
    </w:p>
    <w:p w:rsidR="0028185A" w:rsidRPr="00915F35" w:rsidRDefault="0028185A" w:rsidP="00915F35">
      <w:pPr>
        <w:ind w:left="284" w:right="141" w:firstLine="567"/>
        <w:jc w:val="both"/>
        <w:rPr>
          <w:color w:val="auto"/>
          <w:sz w:val="18"/>
          <w:szCs w:val="18"/>
        </w:rPr>
      </w:pPr>
      <w:r w:rsidRPr="00915F35">
        <w:rPr>
          <w:color w:val="auto"/>
          <w:sz w:val="18"/>
          <w:szCs w:val="18"/>
        </w:rPr>
        <w:t>ООО «Бизнес-эксперт»</w:t>
      </w:r>
      <w:r w:rsidRPr="00915F35">
        <w:rPr>
          <w:color w:val="auto"/>
          <w:sz w:val="18"/>
          <w:szCs w:val="18"/>
        </w:rPr>
        <w:tab/>
      </w:r>
      <w:r w:rsidRPr="00915F35">
        <w:rPr>
          <w:color w:val="auto"/>
          <w:sz w:val="18"/>
          <w:szCs w:val="18"/>
        </w:rPr>
        <w:tab/>
      </w:r>
      <w:r w:rsidRPr="00915F35">
        <w:rPr>
          <w:color w:val="auto"/>
          <w:sz w:val="18"/>
          <w:szCs w:val="18"/>
        </w:rPr>
        <w:tab/>
      </w:r>
      <w:r w:rsidRPr="00915F35">
        <w:rPr>
          <w:color w:val="auto"/>
          <w:sz w:val="18"/>
          <w:szCs w:val="18"/>
        </w:rPr>
        <w:tab/>
      </w:r>
      <w:r w:rsidRPr="00915F35">
        <w:rPr>
          <w:noProof/>
          <w:color w:val="auto"/>
          <w:sz w:val="18"/>
          <w:szCs w:val="18"/>
        </w:rPr>
        <w:drawing>
          <wp:inline distT="0" distB="0" distL="0" distR="0">
            <wp:extent cx="1082040" cy="2444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F35">
        <w:rPr>
          <w:color w:val="auto"/>
          <w:sz w:val="18"/>
          <w:szCs w:val="18"/>
        </w:rPr>
        <w:tab/>
      </w:r>
      <w:r w:rsidRPr="00915F35">
        <w:rPr>
          <w:color w:val="auto"/>
          <w:sz w:val="18"/>
          <w:szCs w:val="18"/>
        </w:rPr>
        <w:tab/>
      </w:r>
      <w:r w:rsidRPr="00915F35">
        <w:rPr>
          <w:color w:val="auto"/>
          <w:sz w:val="18"/>
          <w:szCs w:val="18"/>
        </w:rPr>
        <w:tab/>
      </w:r>
      <w:r w:rsidRPr="00915F35">
        <w:rPr>
          <w:color w:val="auto"/>
          <w:sz w:val="18"/>
          <w:szCs w:val="18"/>
        </w:rPr>
        <w:tab/>
      </w:r>
      <w:r w:rsidRPr="00915F35">
        <w:rPr>
          <w:color w:val="auto"/>
          <w:sz w:val="18"/>
          <w:szCs w:val="18"/>
        </w:rPr>
        <w:tab/>
        <w:t>А.А. Максименко</w:t>
      </w:r>
    </w:p>
    <w:sectPr w:rsidR="0028185A" w:rsidRPr="00915F35" w:rsidSect="002E4383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16311D"/>
    <w:rsid w:val="0004348C"/>
    <w:rsid w:val="000831D8"/>
    <w:rsid w:val="00085551"/>
    <w:rsid w:val="000C1181"/>
    <w:rsid w:val="00143758"/>
    <w:rsid w:val="001509AD"/>
    <w:rsid w:val="0016311D"/>
    <w:rsid w:val="001C111F"/>
    <w:rsid w:val="001C2BEB"/>
    <w:rsid w:val="002425FD"/>
    <w:rsid w:val="002548B5"/>
    <w:rsid w:val="0028185A"/>
    <w:rsid w:val="00283297"/>
    <w:rsid w:val="002E4383"/>
    <w:rsid w:val="00343E76"/>
    <w:rsid w:val="003A59D4"/>
    <w:rsid w:val="0041243E"/>
    <w:rsid w:val="004374DC"/>
    <w:rsid w:val="004468D4"/>
    <w:rsid w:val="004C504B"/>
    <w:rsid w:val="004D0CC5"/>
    <w:rsid w:val="004E2F31"/>
    <w:rsid w:val="004E6CA5"/>
    <w:rsid w:val="00510AB7"/>
    <w:rsid w:val="005437E5"/>
    <w:rsid w:val="0056273C"/>
    <w:rsid w:val="005A0EA3"/>
    <w:rsid w:val="005A391D"/>
    <w:rsid w:val="00602B08"/>
    <w:rsid w:val="00677E58"/>
    <w:rsid w:val="006860E2"/>
    <w:rsid w:val="006A0528"/>
    <w:rsid w:val="006C4335"/>
    <w:rsid w:val="00761AC4"/>
    <w:rsid w:val="00915F35"/>
    <w:rsid w:val="009210C1"/>
    <w:rsid w:val="0092712E"/>
    <w:rsid w:val="00967144"/>
    <w:rsid w:val="00984E50"/>
    <w:rsid w:val="009D1BA6"/>
    <w:rsid w:val="00AB765D"/>
    <w:rsid w:val="00AC1BE5"/>
    <w:rsid w:val="00AD18FF"/>
    <w:rsid w:val="00B15433"/>
    <w:rsid w:val="00BB7665"/>
    <w:rsid w:val="00C73636"/>
    <w:rsid w:val="00D20DCD"/>
    <w:rsid w:val="00D5450D"/>
    <w:rsid w:val="00DA3947"/>
    <w:rsid w:val="00DE787D"/>
    <w:rsid w:val="00DF72BB"/>
    <w:rsid w:val="00E61298"/>
    <w:rsid w:val="00E754EF"/>
    <w:rsid w:val="00E92CCC"/>
    <w:rsid w:val="00EB5D5D"/>
    <w:rsid w:val="00F3287C"/>
    <w:rsid w:val="00F37700"/>
    <w:rsid w:val="00F9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311D"/>
    <w:rPr>
      <w:color w:val="0000FF"/>
      <w:u w:val="single"/>
    </w:rPr>
  </w:style>
  <w:style w:type="character" w:customStyle="1" w:styleId="paragraph">
    <w:name w:val="paragraph"/>
    <w:basedOn w:val="a0"/>
    <w:rsid w:val="0016311D"/>
  </w:style>
  <w:style w:type="paragraph" w:styleId="a4">
    <w:name w:val="No Spacing"/>
    <w:uiPriority w:val="99"/>
    <w:qFormat/>
    <w:rsid w:val="0016311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81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5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u7fjiLTezxJlYDXguOWrRF7wecqWhea3GvlnKm3mE9Q=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U5IjLmgbkf6fhI2dp5tjXUJnYA7kYFAGuaR1L7NrkbXw1CkOZXcNuJIks1IkJb2RovgeW6pF
    NNNkjiC/x9CyvA==
  </SignatureValue>
  <KeyInfo>
    <KeyValue>
      <RSAKeyValue>
        <Modulus>
            JYhCQ39bmYXwOxbN1kLuEBhpXOvHV8TOUQ5xRVreCf2MYhauBxJPad+LfpQF8+b2AR4CAgOF
            KgcGACQCAgOFKg==
          </Modulus>
        <Exponent>BwYSMA==</Exponent>
      </RSAKeyValue>
    </KeyValue>
    <X509Data>
      <X509Certificate>
          MIIFLDCCBNmgAwIBAgIKV2rIagAAAACG3zAKBgYqhQMCAgMFADCBkjEeMBwGCSqGSIb3DQEJ
          ARYPY29udGFjdEBla2V5LnJ1MQswCQYDVQQGEwJSVTEVMBMGA1UEBwwM0JzQvtGB0LrQstCw
          MTcwNQYDVQQKDC7Ql9CQ0J4g0KPQtNC+0YHRgtC+0LLQtdGA0Y/RjtGJ0LjQuSDRhtC10L3R
          gtGAMRMwEQYDVQQDEwpDQSBla2V5LnJ1MB4XDTExMDMyMjA4MTUwMFoXDTEyMDMyMjA4MjYw
          MFowggGJMRgwFgYIKoUDA4EDAQETCjI5MDExMTQ4NDAxHzAdBgkqhkiG9w0BCQEWEGNmaWYx
          MjEyQG1haWwucnUxCzAJBgNVBAYTAlJVMSMwIQYDVQQIHhoEEARABEUEMAQ9BDMENQQ7BEwE
          QQQ6BDAETzEVMBMGA1UEBx4MBBoEPgRCBDsEMARBMTUwMwYDVQQKHiwEHgQeBB4AIAAnACcE
          EQQ4BDcEPQQ1BEEALQQtBDoEQQQ/BDUEQARCACcAJzEKMAgGA1UECxMBMDFNMEsGA1UEAx5E
          BBwEMAQ6BEEEOAQ8BDUEPQQ6BD4AIAQQBDsENQQ6BEEEMAQ9BDQEQAAgBBAEOwQ1BDoEQQQw
          BD0ENARABD4EMgQ4BEcxPjA8BgkqhkiG9w0BCQITL0lOTj0yOTAxMTE0ODQwL0tQUD0yOTAx
          MDEwMDEvT0dSTj0xMDMyOTAwMDE2ODIwMTEwLwYDVQQMHigEEwQ1BD0ENQRABDAEOwRMBD0E
          SwQ5ACAENAQ4BEAENQQ6BEIEPgRAMGMwHAYGKoUDAgITMBIGByqFAwICJAAGByqFAwICHgED
          QwAEQPbm8wWUfovfaU8SB64WYoz9Cd5aRXEOUc7EV8frXGkYEO5C1s0WO/CFmVt/Q0KIJYke
          9nugdJzTnkmTydRrkx6jggIRMIICDTAOBgNVHQ8BAf8EBAMCBPAwHAYJKoZIhvcNAQkPAQH/
          BAwwCjAIBgYqhQMCAhUwcQYDVR0lBGowaAYIKwYBBQUHAwIGCCsGAQUFBwMEBgcqhQMCJwEB
          BggqhQMGAwECAQYIKoUDBgMBAwEGCCqFAwYDAQQBBggqhQMGAwEEAgYIKoUDBgMBBAMGBSqF
          AwYHBgcrhQMDCGQPBgcqhQMCAiIGMGkGA1UdIARiMGAwCQYHKoUDAwhkATAKBggqhQMDCGQB
          AjAKBggqhQMDCGQBBDALBgkqhQMDAmRBDQswCgYIKoUDAwhkAQwwCgYIKoUDAwhkAQ0wCgYI
          KoUDAwhkARQwCgYIKoUDAwhkARkwHQYDVR0OBBYEFHSICprDM6dDYQZRJd1t1tgkGvAsMB8G
          A1UdIwQYMBaAFO5BFRzf4NtmAtiM7jg7dJJSdjDkMFQGA1UdHwRNMEswSaBHoEWGIGh0dHA6
          Ly9jYS5la2V5LnJ1L2NkcC9DQWVrZXkuY3JshiFodHRwOi8vY2EyLmVrZXkucnUvY2RwL0NB
          ZWtleS5jcmwwPAYIKwYBBQUHAQEEMDAuMCwGCCsGAQUFBzAChiBodHRwOi8vY2EuZWtleS5y
          dS9jZHAvQ0Fla2V5LmNlcjArBgNVHRAEJDAigA8yMDExMDMyMjA4MTUwMFqBDzIwMTIwMzIy
          MDgxNTAwWjAKBgYqhQMCAgMFAANBAKfX7fa6KDX+UTGUeOXNexDKnd+pFmmmiFk/gI3zxOuy
          biPl+OqtLL2eI/AKr7gQKxU1g9/CJ1ngFVZW1SZCE9A=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2ZLMgLFbKeTfwSmHt4hL+d4pIKk=</DigestValue>
      </Reference>
      <Reference URI="/word/document.xml?ContentType=application/vnd.openxmlformats-officedocument.wordprocessingml.document.main+xml">
        <DigestMethod Algorithm="http://www.w3.org/2000/09/xmldsig#sha1"/>
        <DigestValue>8+asQTZ1eAncVVLf+kPTiglEqWY=</DigestValue>
      </Reference>
      <Reference URI="/word/fontTable.xml?ContentType=application/vnd.openxmlformats-officedocument.wordprocessingml.fontTable+xml">
        <DigestMethod Algorithm="http://www.w3.org/2000/09/xmldsig#sha1"/>
        <DigestValue>nDuAr29HXih8bGRniCZ6AdolAYY=</DigestValue>
      </Reference>
      <Reference URI="/word/media/image1.jpeg?ContentType=image/jpeg">
        <DigestMethod Algorithm="http://www.w3.org/2000/09/xmldsig#sha1"/>
        <DigestValue>p995Du6zB/GzdwTrVGHXwn0uPGY=</DigestValue>
      </Reference>
      <Reference URI="/word/settings.xml?ContentType=application/vnd.openxmlformats-officedocument.wordprocessingml.settings+xml">
        <DigestMethod Algorithm="http://www.w3.org/2000/09/xmldsig#sha1"/>
        <DigestValue>lk1gtLZG3NfZ+1Uw0M56jG5c0Bw=</DigestValue>
      </Reference>
      <Reference URI="/word/styles.xml?ContentType=application/vnd.openxmlformats-officedocument.wordprocessingml.styles+xml">
        <DigestMethod Algorithm="http://www.w3.org/2000/09/xmldsig#sha1"/>
        <DigestValue>HGaX8rdyq6/I/2/o8yWnUw6lIps=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2012-01-25T09:03:02Z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22</cp:revision>
  <cp:lastPrinted>2012-01-13T12:33:00Z</cp:lastPrinted>
  <dcterms:created xsi:type="dcterms:W3CDTF">2011-10-20T05:58:00Z</dcterms:created>
  <dcterms:modified xsi:type="dcterms:W3CDTF">2012-01-25T09:03:00Z</dcterms:modified>
</cp:coreProperties>
</file>