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FB" w:rsidRPr="00D50CFB" w:rsidRDefault="00D50CFB" w:rsidP="00D50CFB">
      <w:pPr>
        <w:pStyle w:val="a3"/>
        <w:jc w:val="both"/>
      </w:pPr>
      <w:r w:rsidRPr="00D50CFB">
        <w:t xml:space="preserve">В состав </w:t>
      </w:r>
      <w:proofErr w:type="spellStart"/>
      <w:r w:rsidRPr="00D50CFB">
        <w:t>ЛОТа</w:t>
      </w:r>
      <w:proofErr w:type="spellEnd"/>
      <w:r w:rsidRPr="00D50CFB">
        <w:t xml:space="preserve"> №1 (имущественного комплекса) ЗАО "</w:t>
      </w:r>
      <w:proofErr w:type="spellStart"/>
      <w:r w:rsidRPr="00D50CFB">
        <w:t>Агропромтехника</w:t>
      </w:r>
      <w:proofErr w:type="spellEnd"/>
      <w:r w:rsidRPr="00D50CFB">
        <w:t xml:space="preserve">" входит следующее </w:t>
      </w:r>
      <w:proofErr w:type="gramStart"/>
      <w:r w:rsidRPr="00D50CFB">
        <w:t>имущество</w:t>
      </w:r>
      <w:proofErr w:type="gramEnd"/>
      <w:r w:rsidRPr="00D50CFB">
        <w:t xml:space="preserve"> расположенное по адресу Липецкая область, </w:t>
      </w:r>
      <w:proofErr w:type="spellStart"/>
      <w:r w:rsidRPr="00D50CFB">
        <w:t>Краснинский</w:t>
      </w:r>
      <w:proofErr w:type="spellEnd"/>
      <w:r w:rsidRPr="00D50CFB">
        <w:t xml:space="preserve"> район, с. Красное, ул. Победы, д.1:</w:t>
      </w:r>
    </w:p>
    <w:p w:rsidR="000A197C" w:rsidRPr="00D50CFB" w:rsidRDefault="00D50CFB" w:rsidP="00D50CFB">
      <w:pPr>
        <w:pStyle w:val="a3"/>
        <w:jc w:val="both"/>
      </w:pPr>
      <w:r w:rsidRPr="00D50CFB">
        <w:t>Контрольно-пропускной пункт (Б); Здание склада (сопряжение стен с лит</w:t>
      </w:r>
      <w:proofErr w:type="gramStart"/>
      <w:r w:rsidRPr="00D50CFB">
        <w:t>.Е</w:t>
      </w:r>
      <w:proofErr w:type="gramEnd"/>
      <w:r w:rsidRPr="00D50CFB">
        <w:t xml:space="preserve">1) (Е); Основная пристройка к лит.Е(Е1); Здание склада 6 шт. (Литер: Ж, </w:t>
      </w:r>
      <w:proofErr w:type="gramStart"/>
      <w:r w:rsidRPr="00D50CFB">
        <w:t>П</w:t>
      </w:r>
      <w:proofErr w:type="gramEnd"/>
      <w:r w:rsidRPr="00D50CFB">
        <w:t xml:space="preserve">, У, Ц, Ч, Ш); Уборная (З); Здание  бани (К); Пристройка (к); Павильон над </w:t>
      </w:r>
      <w:proofErr w:type="spellStart"/>
      <w:r w:rsidRPr="00D50CFB">
        <w:t>артскважиной</w:t>
      </w:r>
      <w:proofErr w:type="spellEnd"/>
      <w:r w:rsidRPr="00D50CFB">
        <w:t xml:space="preserve"> (Р); Здание пилорамы (С); Уборная (Ф); Пристройка (</w:t>
      </w:r>
      <w:proofErr w:type="spellStart"/>
      <w:r w:rsidRPr="00D50CFB">
        <w:t>ш</w:t>
      </w:r>
      <w:proofErr w:type="spellEnd"/>
      <w:r w:rsidRPr="00D50CFB">
        <w:t>); Навес (Г); Сарай (Г1); Ограждение 8 шт. (литеры: 1,2,3,4,5,-,6,7); Ворота; Замощение (</w:t>
      </w:r>
      <w:r w:rsidRPr="00D50CFB">
        <w:rPr>
          <w:lang w:val="en-US"/>
        </w:rPr>
        <w:t>I</w:t>
      </w:r>
      <w:r w:rsidRPr="00D50CFB">
        <w:t>); Ворота (</w:t>
      </w:r>
      <w:r w:rsidRPr="00D50CFB">
        <w:rPr>
          <w:lang w:val="en-US"/>
        </w:rPr>
        <w:t>III</w:t>
      </w:r>
      <w:r w:rsidRPr="00D50CFB">
        <w:t xml:space="preserve">); </w:t>
      </w:r>
      <w:proofErr w:type="spellStart"/>
      <w:r w:rsidRPr="00D50CFB">
        <w:t>Артскважина</w:t>
      </w:r>
      <w:proofErr w:type="spellEnd"/>
      <w:r w:rsidRPr="00D50CFB">
        <w:t xml:space="preserve"> 2 шт. (</w:t>
      </w:r>
      <w:r w:rsidRPr="00D50CFB">
        <w:rPr>
          <w:lang w:val="en-US"/>
        </w:rPr>
        <w:t>VIII</w:t>
      </w:r>
      <w:r w:rsidRPr="00D50CFB">
        <w:t xml:space="preserve">, </w:t>
      </w:r>
      <w:r w:rsidRPr="00D50CFB">
        <w:rPr>
          <w:lang w:val="en-US"/>
        </w:rPr>
        <w:t>IX</w:t>
      </w:r>
      <w:r w:rsidRPr="00D50CFB">
        <w:t>); Отстойник (</w:t>
      </w:r>
      <w:r w:rsidRPr="00D50CFB">
        <w:rPr>
          <w:lang w:val="en-US"/>
        </w:rPr>
        <w:t>X</w:t>
      </w:r>
      <w:r w:rsidRPr="00D50CFB">
        <w:t>); Эстакада; Резервуар для темных нефтепродуктов 3 шт. (Х</w:t>
      </w:r>
      <w:r w:rsidRPr="00D50CFB">
        <w:rPr>
          <w:lang w:val="en-US"/>
        </w:rPr>
        <w:t>II</w:t>
      </w:r>
      <w:r w:rsidRPr="00D50CFB">
        <w:t>, Х</w:t>
      </w:r>
      <w:r w:rsidRPr="00D50CFB">
        <w:rPr>
          <w:lang w:val="en-US"/>
        </w:rPr>
        <w:t>III</w:t>
      </w:r>
      <w:r w:rsidRPr="00D50CFB">
        <w:t>, Х</w:t>
      </w:r>
      <w:r w:rsidRPr="00D50CFB">
        <w:rPr>
          <w:lang w:val="en-US"/>
        </w:rPr>
        <w:t>I</w:t>
      </w:r>
      <w:r w:rsidRPr="00D50CFB">
        <w:t>Х); Резервуар для отработанного топлива  4 шт</w:t>
      </w:r>
      <w:proofErr w:type="gramStart"/>
      <w:r w:rsidRPr="00D50CFB">
        <w:t>.(</w:t>
      </w:r>
      <w:proofErr w:type="gramEnd"/>
      <w:r w:rsidRPr="00D50CFB">
        <w:t xml:space="preserve"> Х</w:t>
      </w:r>
      <w:r w:rsidRPr="00D50CFB">
        <w:rPr>
          <w:lang w:val="en-US"/>
        </w:rPr>
        <w:t>V</w:t>
      </w:r>
      <w:r w:rsidRPr="00D50CFB">
        <w:t xml:space="preserve">, </w:t>
      </w:r>
      <w:r w:rsidRPr="00D50CFB">
        <w:rPr>
          <w:lang w:val="en-US"/>
        </w:rPr>
        <w:t>XVI</w:t>
      </w:r>
      <w:r w:rsidRPr="00D50CFB">
        <w:t xml:space="preserve">, </w:t>
      </w:r>
      <w:r w:rsidRPr="00D50CFB">
        <w:rPr>
          <w:lang w:val="en-US"/>
        </w:rPr>
        <w:t>XVII</w:t>
      </w:r>
      <w:r w:rsidRPr="00D50CFB">
        <w:t xml:space="preserve">, </w:t>
      </w:r>
      <w:r w:rsidRPr="00D50CFB">
        <w:rPr>
          <w:lang w:val="en-US"/>
        </w:rPr>
        <w:t>XI</w:t>
      </w:r>
      <w:r w:rsidRPr="00D50CFB">
        <w:t>); Комплектная трансформаторная подстанция (Х</w:t>
      </w:r>
      <w:r w:rsidRPr="00D50CFB">
        <w:rPr>
          <w:lang w:val="en-US"/>
        </w:rPr>
        <w:t>VIII</w:t>
      </w:r>
      <w:r w:rsidRPr="00D50CFB">
        <w:t>); Дымовая труба (ХХ); Право собственности земельного участка, расположенного под зданиями и сооружениями, общей площадью 42 053 кв.м., предоставленного из земель поселений, кадастровый номер 48:10:0620564:0028.</w:t>
      </w:r>
      <w:r>
        <w:t xml:space="preserve"> </w:t>
      </w:r>
      <w:proofErr w:type="gramStart"/>
      <w:r w:rsidRPr="00D50CFB">
        <w:t>Административное здание (Литер А) (сопряжение стен с лит.</w:t>
      </w:r>
      <w:proofErr w:type="gramEnd"/>
      <w:r w:rsidRPr="00D50CFB">
        <w:t xml:space="preserve"> А1): котельная (Литер А1) (основная пристройка к лит</w:t>
      </w:r>
      <w:proofErr w:type="gramStart"/>
      <w:r w:rsidRPr="00D50CFB">
        <w:t>.А</w:t>
      </w:r>
      <w:proofErr w:type="gramEnd"/>
      <w:r w:rsidRPr="00D50CFB">
        <w:t>),</w:t>
      </w:r>
      <w:r w:rsidRPr="00D50CFB">
        <w:tab/>
        <w:t>пристройки</w:t>
      </w:r>
      <w:r w:rsidRPr="00D50CFB">
        <w:tab/>
        <w:t>(Литер а,а1,а2),</w:t>
      </w:r>
      <w:r w:rsidRPr="00D50CFB">
        <w:tab/>
        <w:t>крыльцо, здание охраны</w:t>
      </w:r>
      <w:r w:rsidRPr="00D50CFB">
        <w:tab/>
        <w:t xml:space="preserve"> (литер В): вход в подвал, крыльцо; автозаправочный пункт</w:t>
      </w:r>
      <w:r w:rsidRPr="00D50CFB">
        <w:tab/>
        <w:t>(литер Д); Здание котельной</w:t>
      </w:r>
      <w:r w:rsidRPr="00D50CFB">
        <w:tab/>
        <w:t>(литер И): приямок; Здание гаража (литер Л, сопряжение стен с лит</w:t>
      </w:r>
      <w:proofErr w:type="gramStart"/>
      <w:r w:rsidRPr="00D50CFB">
        <w:t>.Л</w:t>
      </w:r>
      <w:proofErr w:type="gramEnd"/>
      <w:r w:rsidRPr="00D50CFB">
        <w:t xml:space="preserve">1): здание гаража (литер Л1, основная пристройка к лит.Л, сопряжение стен с лит.Л2), здание гаража (литер Л2, основная пристройка к лит.Л1); </w:t>
      </w:r>
      <w:r w:rsidRPr="00D50CFB">
        <w:tab/>
        <w:t>Трансформаторная подстанция</w:t>
      </w:r>
      <w:r w:rsidRPr="00D50CFB">
        <w:tab/>
        <w:t xml:space="preserve">(литер М); Здание </w:t>
      </w:r>
      <w:proofErr w:type="spellStart"/>
      <w:r w:rsidRPr="00D50CFB">
        <w:t>летейно-монтажного</w:t>
      </w:r>
      <w:proofErr w:type="spellEnd"/>
      <w:r w:rsidRPr="00D50CFB">
        <w:t xml:space="preserve"> участка (литер Н, сопряжение стен с лит</w:t>
      </w:r>
      <w:proofErr w:type="gramStart"/>
      <w:r w:rsidRPr="00D50CFB">
        <w:t>.Н</w:t>
      </w:r>
      <w:proofErr w:type="gramEnd"/>
      <w:r w:rsidRPr="00D50CFB">
        <w:t>1,Н2): здание склада (литер Н1, основная пристройка), здание склада (литер Н2, основная пристройка к лит.Н); Здание склада (литер О); Здание столярной мастерской</w:t>
      </w:r>
      <w:r w:rsidRPr="00D50CFB">
        <w:tab/>
        <w:t>(литер Т); здание ремонтной мастерской (литер Х, сопряжение стен с лит.Х1,Х4): крыльцо; здание зерносклада (литер Х1, основная пристройка к лит</w:t>
      </w:r>
      <w:proofErr w:type="gramStart"/>
      <w:r w:rsidRPr="00D50CFB">
        <w:t>.Х</w:t>
      </w:r>
      <w:proofErr w:type="gramEnd"/>
      <w:r w:rsidRPr="00D50CFB">
        <w:t>, сопряжение стен с лит.Х2, Х3, Х4): здание гаража (литер Х2, основная пристройка к лит.Х1), здание гаража (литер Х3, основная пристройка к лит.Х1, сопряжение стен с лит.Х4);</w:t>
      </w:r>
      <w:r>
        <w:t xml:space="preserve"> </w:t>
      </w:r>
      <w:r w:rsidRPr="00D50CFB">
        <w:t>здание цеха по изготовлению деталей (литер Х4, основная пристройка к лит.Х,Х1,Х3);</w:t>
      </w:r>
      <w:r w:rsidRPr="00D50CFB">
        <w:tab/>
        <w:t xml:space="preserve">башня </w:t>
      </w:r>
      <w:proofErr w:type="spellStart"/>
      <w:r w:rsidRPr="00D50CFB">
        <w:t>Рожновского</w:t>
      </w:r>
      <w:proofErr w:type="spellEnd"/>
      <w:r w:rsidRPr="00D50CFB">
        <w:tab/>
        <w:t xml:space="preserve">(литер II); Резервуар 2 шт. (литер V, </w:t>
      </w:r>
      <w:r w:rsidRPr="00D50CFB">
        <w:rPr>
          <w:lang w:val="en-US"/>
        </w:rPr>
        <w:t>VI</w:t>
      </w:r>
      <w:r w:rsidRPr="00D50CFB">
        <w:t>); подкрановая эстакада (литер</w:t>
      </w:r>
      <w:r w:rsidRPr="00D50CFB">
        <w:tab/>
        <w:t>VII); сарай</w:t>
      </w:r>
      <w:r>
        <w:t xml:space="preserve"> 2 шт. </w:t>
      </w:r>
      <w:r w:rsidRPr="00D50CFB">
        <w:t>(литер Г</w:t>
      </w:r>
      <w:proofErr w:type="gramStart"/>
      <w:r w:rsidRPr="00D50CFB">
        <w:t>2</w:t>
      </w:r>
      <w:proofErr w:type="gramEnd"/>
      <w:r w:rsidRPr="00D50CFB">
        <w:t xml:space="preserve">, Г3). Оборудование. Начальная цена </w:t>
      </w:r>
      <w:proofErr w:type="spellStart"/>
      <w:r w:rsidRPr="00D50CFB">
        <w:t>ЛОТа</w:t>
      </w:r>
      <w:proofErr w:type="spellEnd"/>
      <w:r w:rsidRPr="00D50CFB">
        <w:t xml:space="preserve"> №1 – 8 006 709 рублей.</w:t>
      </w:r>
    </w:p>
    <w:sectPr w:rsidR="000A197C" w:rsidRPr="00D5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CFB"/>
    <w:rsid w:val="000A197C"/>
    <w:rsid w:val="00D5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50C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2012-01-31T13:19:00Z</dcterms:created>
  <dcterms:modified xsi:type="dcterms:W3CDTF">2012-01-31T13:19:00Z</dcterms:modified>
</cp:coreProperties>
</file>