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64" w:rsidRDefault="00654364" w:rsidP="00654364">
      <w:pPr>
        <w:jc w:val="center"/>
        <w:rPr>
          <w:b/>
        </w:rPr>
      </w:pPr>
      <w:r>
        <w:rPr>
          <w:b/>
        </w:rPr>
        <w:t xml:space="preserve">Договор </w:t>
      </w:r>
    </w:p>
    <w:p w:rsidR="00654364" w:rsidRDefault="00654364" w:rsidP="00654364">
      <w:pPr>
        <w:jc w:val="center"/>
        <w:rPr>
          <w:b/>
        </w:rPr>
      </w:pPr>
      <w:r>
        <w:rPr>
          <w:b/>
        </w:rPr>
        <w:t>уступки прав требования (цессии)</w:t>
      </w:r>
    </w:p>
    <w:p w:rsidR="00654364" w:rsidRDefault="00654364" w:rsidP="00654364">
      <w:pPr>
        <w:jc w:val="center"/>
        <w:rPr>
          <w:b/>
        </w:rPr>
      </w:pPr>
    </w:p>
    <w:p w:rsidR="00654364" w:rsidRDefault="00654364" w:rsidP="00654364">
      <w:pPr>
        <w:jc w:val="both"/>
      </w:pPr>
      <w:r>
        <w:t xml:space="preserve">город Красноярск                                                                         «__» </w:t>
      </w:r>
      <w:r>
        <w:rPr>
          <w:color w:val="000000"/>
          <w:spacing w:val="-2"/>
        </w:rPr>
        <w:t>_____________ 2012 года</w:t>
      </w:r>
    </w:p>
    <w:p w:rsidR="00654364" w:rsidRDefault="00654364" w:rsidP="00654364"/>
    <w:p w:rsidR="00654364" w:rsidRPr="00654364" w:rsidRDefault="00654364" w:rsidP="00654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64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Цедент,</w:t>
      </w:r>
      <w:r w:rsidRPr="0065436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Pr="00654364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654364">
        <w:rPr>
          <w:rFonts w:ascii="Times New Roman" w:hAnsi="Times New Roman" w:cs="Times New Roman"/>
          <w:sz w:val="24"/>
          <w:szCs w:val="24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654364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Pr="00654364">
        <w:rPr>
          <w:rFonts w:ascii="Times New Roman" w:hAnsi="Times New Roman" w:cs="Times New Roman"/>
          <w:sz w:val="24"/>
          <w:szCs w:val="24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654364" w:rsidRPr="00654364" w:rsidRDefault="00654364" w:rsidP="00654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6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 (_________________________), </w:t>
      </w:r>
      <w:proofErr w:type="gramStart"/>
      <w:r w:rsidRPr="00654364">
        <w:rPr>
          <w:rFonts w:ascii="Times New Roman" w:hAnsi="Times New Roman" w:cs="Times New Roman"/>
          <w:b/>
          <w:sz w:val="24"/>
          <w:szCs w:val="24"/>
        </w:rPr>
        <w:t>именуемое</w:t>
      </w:r>
      <w:proofErr w:type="gramEnd"/>
      <w:r w:rsidRPr="00654364">
        <w:rPr>
          <w:rFonts w:ascii="Times New Roman" w:hAnsi="Times New Roman" w:cs="Times New Roman"/>
          <w:b/>
          <w:sz w:val="24"/>
          <w:szCs w:val="24"/>
        </w:rPr>
        <w:t xml:space="preserve"> в дальнейшем Цессионарий,</w:t>
      </w:r>
      <w:r w:rsidRPr="00654364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___________________________________________________________, действующего на основании Устава, с другой стороны,</w:t>
      </w:r>
    </w:p>
    <w:p w:rsidR="00654364" w:rsidRPr="0081481D" w:rsidRDefault="00654364" w:rsidP="00654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54364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</w:t>
      </w:r>
      <w:r w:rsidRPr="0081481D">
        <w:rPr>
          <w:rFonts w:ascii="Times New Roman" w:hAnsi="Times New Roman" w:cs="Times New Roman"/>
          <w:sz w:val="23"/>
          <w:szCs w:val="23"/>
        </w:rPr>
        <w:t>:</w:t>
      </w:r>
    </w:p>
    <w:p w:rsidR="00654364" w:rsidRDefault="00654364" w:rsidP="00654364">
      <w:pPr>
        <w:jc w:val="both"/>
      </w:pPr>
    </w:p>
    <w:p w:rsidR="00654364" w:rsidRDefault="00654364" w:rsidP="00654364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</w:rPr>
      </w:pPr>
      <w:r>
        <w:rPr>
          <w:b/>
        </w:rPr>
        <w:t>ПРЕДМЕТ ДОГОВОРА</w:t>
      </w:r>
    </w:p>
    <w:p w:rsidR="00654364" w:rsidRDefault="00654364" w:rsidP="00654364">
      <w:pPr>
        <w:ind w:firstLine="540"/>
        <w:jc w:val="both"/>
      </w:pPr>
      <w:r>
        <w:t xml:space="preserve">1.1. </w:t>
      </w:r>
      <w:proofErr w:type="gramStart"/>
      <w:r>
        <w:t>Цедент уступает, а Цессионарий принимает право требования долга к _____________________________________________</w:t>
      </w:r>
      <w:r>
        <w:rPr>
          <w:color w:val="000000"/>
        </w:rPr>
        <w:t xml:space="preserve">(далее по тексту «Должник»), возникшего в результате _____________________ и подтвержденное </w:t>
      </w:r>
      <w:proofErr w:type="spellStart"/>
      <w:r>
        <w:rPr>
          <w:color w:val="000000"/>
        </w:rPr>
        <w:t>______________________________на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сумму_________________</w:t>
      </w:r>
      <w:proofErr w:type="spellEnd"/>
      <w:r>
        <w:t>.</w:t>
      </w:r>
      <w:proofErr w:type="gramEnd"/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>
        <w:t xml:space="preserve">1.2. </w:t>
      </w:r>
      <w:r>
        <w:rPr>
          <w:color w:val="000000"/>
          <w:spacing w:val="-1"/>
        </w:rPr>
        <w:t xml:space="preserve">В соответствии с условиями настоящего договора Цедент передает Цессионарию, а Цессионарий принимает от Цедента право </w:t>
      </w:r>
      <w:r>
        <w:rPr>
          <w:color w:val="000000"/>
        </w:rPr>
        <w:t xml:space="preserve">требования от Должника надлежащего исполнения денежного обязательства на </w:t>
      </w:r>
      <w:proofErr w:type="spellStart"/>
      <w:r>
        <w:rPr>
          <w:color w:val="000000"/>
        </w:rPr>
        <w:t>сумму____________________________________</w:t>
      </w:r>
      <w:proofErr w:type="spellEnd"/>
      <w:r>
        <w:rPr>
          <w:color w:val="000000"/>
        </w:rPr>
        <w:t>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>
        <w:rPr>
          <w:color w:val="000000"/>
        </w:rPr>
        <w:t>1.3. Права Цедента по обязательству, указанному в п.1.1. настоящего договора, переходят к Цессионарию с момента заключения настоящего договора. Объем уступленного права включает право требования долга, процентов, судебных расходов по взысканию долга, других связанных с уступленным требованием прав.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>
        <w:rPr>
          <w:color w:val="000000"/>
        </w:rPr>
        <w:t>1.4. Цедент обязан передать Цессионарию все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документы, удостоверяющие передаваемое по настоящему договору право требования.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>
        <w:rPr>
          <w:b/>
          <w:color w:val="000000"/>
        </w:rPr>
        <w:t>2. СТОИМОСТЬ И ПОРЯДОК ОПЛАТЫ</w:t>
      </w:r>
    </w:p>
    <w:p w:rsidR="00654364" w:rsidRP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654364">
        <w:rPr>
          <w:color w:val="000000"/>
        </w:rPr>
        <w:t xml:space="preserve">Стоимость реализации вышеуказанного Имущества устанавливается в размере, предложенном Покупателем как победителем торгов, в соответствии с Протоколом о результатах торгов №_____ </w:t>
      </w:r>
      <w:proofErr w:type="gramStart"/>
      <w:r w:rsidRPr="00654364">
        <w:rPr>
          <w:color w:val="000000"/>
        </w:rPr>
        <w:t>от</w:t>
      </w:r>
      <w:proofErr w:type="gramEnd"/>
      <w:r w:rsidRPr="00654364">
        <w:rPr>
          <w:color w:val="000000"/>
        </w:rPr>
        <w:t xml:space="preserve"> _______________, и составляет </w:t>
      </w:r>
      <w:proofErr w:type="gramStart"/>
      <w:r w:rsidRPr="00654364">
        <w:rPr>
          <w:color w:val="000000"/>
        </w:rPr>
        <w:t>в</w:t>
      </w:r>
      <w:proofErr w:type="gramEnd"/>
      <w:r w:rsidRPr="00654364">
        <w:rPr>
          <w:color w:val="000000"/>
        </w:rPr>
        <w:t xml:space="preserve"> общей сумме _________________________ (____________________) рублей _________ копеек, включая НДС 18 % в сумме ____________________ (________________________________) рублей __________ копеек.</w:t>
      </w:r>
    </w:p>
    <w:p w:rsidR="00654364" w:rsidRP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</w:p>
    <w:p w:rsidR="00654364" w:rsidRP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654364">
        <w:rPr>
          <w:color w:val="000000"/>
        </w:rPr>
        <w:t>2.2.</w:t>
      </w:r>
      <w:r w:rsidRPr="00654364">
        <w:rPr>
          <w:color w:val="000000"/>
        </w:rPr>
        <w:tab/>
        <w:t>В оплату стоимости Имущества засчитывается сумма задатка в размере</w:t>
      </w:r>
      <w:proofErr w:type="gramStart"/>
      <w:r w:rsidRPr="00654364">
        <w:rPr>
          <w:color w:val="000000"/>
        </w:rPr>
        <w:t xml:space="preserve"> ___________________ (________________________________) </w:t>
      </w:r>
      <w:proofErr w:type="gramEnd"/>
      <w:r w:rsidRPr="00654364">
        <w:rPr>
          <w:color w:val="000000"/>
        </w:rPr>
        <w:t xml:space="preserve">рублей ____ копеек, внесенная Покупателем Организатору торгов (Обществу с ограниченной ответственностью «Двенадцатый штат </w:t>
      </w:r>
      <w:proofErr w:type="spellStart"/>
      <w:r w:rsidRPr="00654364">
        <w:rPr>
          <w:color w:val="000000"/>
        </w:rPr>
        <w:t>ру</w:t>
      </w:r>
      <w:proofErr w:type="spellEnd"/>
      <w:r w:rsidRPr="00654364">
        <w:rPr>
          <w:color w:val="000000"/>
        </w:rPr>
        <w:t>»), в соответствии с Договором о задатке №_______ от ____________ 201___ года.</w:t>
      </w:r>
    </w:p>
    <w:p w:rsidR="00654364" w:rsidRP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654364">
        <w:rPr>
          <w:color w:val="000000"/>
        </w:rPr>
        <w:t>2.3.</w:t>
      </w:r>
      <w:r w:rsidRPr="00654364">
        <w:rPr>
          <w:color w:val="000000"/>
        </w:rPr>
        <w:tab/>
        <w:t>Оплата стоимости Имущества производится Покупателем, за вычетом суммы задатка, в размере</w:t>
      </w:r>
      <w:proofErr w:type="gramStart"/>
      <w:r w:rsidRPr="00654364">
        <w:rPr>
          <w:color w:val="000000"/>
        </w:rPr>
        <w:t xml:space="preserve"> __________________________ (__________________________) </w:t>
      </w:r>
      <w:proofErr w:type="gramEnd"/>
      <w:r w:rsidRPr="00654364">
        <w:rPr>
          <w:color w:val="000000"/>
        </w:rPr>
        <w:t>рублей 00 копеек,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654364" w:rsidRP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654364">
        <w:rPr>
          <w:color w:val="000000"/>
        </w:rPr>
        <w:t>2.4.</w:t>
      </w:r>
      <w:r w:rsidRPr="00654364">
        <w:rPr>
          <w:color w:val="000000"/>
        </w:rPr>
        <w:tab/>
        <w:t>Стоимость Имущества, зафиксированная на торгах, не может быть изменена Сторонами ни при каких обстоятельствах.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  <w:r w:rsidRPr="00654364">
        <w:rPr>
          <w:color w:val="000000"/>
        </w:rPr>
        <w:t>2.5.</w:t>
      </w:r>
      <w:r w:rsidRPr="00654364">
        <w:rPr>
          <w:color w:val="000000"/>
        </w:rPr>
        <w:tab/>
        <w:t xml:space="preserve">Расчеты по настоящему договору производятся путем оплаты Покупателем </w:t>
      </w:r>
      <w:r w:rsidRPr="00654364">
        <w:rPr>
          <w:color w:val="000000"/>
        </w:rPr>
        <w:lastRenderedPageBreak/>
        <w:t>денежных средств на расчетный счет Продавца в течени</w:t>
      </w:r>
      <w:proofErr w:type="gramStart"/>
      <w:r w:rsidRPr="00654364">
        <w:rPr>
          <w:color w:val="000000"/>
        </w:rPr>
        <w:t>и</w:t>
      </w:r>
      <w:proofErr w:type="gramEnd"/>
      <w:r w:rsidRPr="00654364">
        <w:rPr>
          <w:color w:val="000000"/>
        </w:rPr>
        <w:t xml:space="preserve"> 30 дней, с момента подписания настоящего договора.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>
        <w:rPr>
          <w:b/>
          <w:color w:val="000000"/>
        </w:rPr>
        <w:t>3. ОБЯЗАТЕЛЬСТВА СТОРОН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>
        <w:rPr>
          <w:color w:val="000000"/>
        </w:rPr>
        <w:t>3.1. Цедент обязан: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>
        <w:rPr>
          <w:color w:val="000000"/>
        </w:rPr>
        <w:t>3.1.1. В момент подписания настоящего договора передать Цессионарию все документы, удостоверяющие право требования к Должнику.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>
        <w:rPr>
          <w:color w:val="000000"/>
        </w:rPr>
        <w:t xml:space="preserve">3.1.2. Известить Должника о переуступке прав требования долга и </w:t>
      </w:r>
      <w:proofErr w:type="gramStart"/>
      <w:r>
        <w:rPr>
          <w:color w:val="000000"/>
        </w:rPr>
        <w:t>предоставить Цессионарию соответствующие письменные доказательства</w:t>
      </w:r>
      <w:proofErr w:type="gramEnd"/>
      <w:r>
        <w:rPr>
          <w:color w:val="000000"/>
        </w:rPr>
        <w:t>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>
        <w:rPr>
          <w:color w:val="000000"/>
        </w:rPr>
        <w:t xml:space="preserve">3.2. Цессионарий обязан </w:t>
      </w:r>
      <w:proofErr w:type="gramStart"/>
      <w:r>
        <w:rPr>
          <w:color w:val="000000"/>
        </w:rPr>
        <w:t>оплатить сумму уступки</w:t>
      </w:r>
      <w:proofErr w:type="gramEnd"/>
      <w:r>
        <w:rPr>
          <w:color w:val="000000"/>
        </w:rPr>
        <w:t xml:space="preserve"> прав требования согласно п. 2.1.  настоящего договора.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>
        <w:rPr>
          <w:b/>
          <w:color w:val="000000"/>
        </w:rPr>
        <w:t>4. ОТВЕТСТВЕННОСТЬ СТОРОН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  <w:spacing w:val="-11"/>
        </w:rPr>
      </w:pPr>
      <w:r>
        <w:rPr>
          <w:color w:val="000000"/>
        </w:rPr>
        <w:t>4.1. Цедент не несет ответственности за неисполнение или ненадлежащее исполнение Должником переданного требования.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  <w:tab w:val="left" w:pos="900"/>
        </w:tabs>
        <w:autoSpaceDE w:val="0"/>
        <w:autoSpaceDN w:val="0"/>
        <w:adjustRightInd w:val="0"/>
        <w:spacing w:before="5" w:line="274" w:lineRule="exact"/>
        <w:ind w:right="5" w:firstLine="540"/>
        <w:jc w:val="both"/>
        <w:rPr>
          <w:color w:val="000000"/>
        </w:rPr>
      </w:pPr>
      <w:r>
        <w:rPr>
          <w:color w:val="000000"/>
        </w:rPr>
        <w:t>4.2. Стороны несут ответственность в соответствии с действующим законодательством.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  <w:spacing w:val="-11"/>
        </w:rPr>
      </w:pPr>
      <w:r>
        <w:rPr>
          <w:b/>
          <w:color w:val="000000"/>
        </w:rPr>
        <w:t>5. ЗАКЛЮЧИТЕЛЬНЫЕ ПОЛОЖЕНИЯ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5.1. Во всем ином, что не предусмотрено настоящим договором, стороны руководствуются </w:t>
      </w:r>
      <w:r>
        <w:rPr>
          <w:color w:val="000000"/>
        </w:rPr>
        <w:t>действующим законодательством РФ.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>
        <w:rPr>
          <w:color w:val="000000"/>
        </w:rPr>
        <w:t>5.3. Настоящий договор составлен в двух экземплярах, имеющих равную юридическую силу. Каждой стороне принадлежит по одному экземпляру.</w:t>
      </w: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</w:p>
    <w:p w:rsidR="00654364" w:rsidRDefault="00654364" w:rsidP="0065436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6. АДРЕСА И РЕКВИЗИТЫ СТОРОН</w:t>
      </w:r>
    </w:p>
    <w:tbl>
      <w:tblPr>
        <w:tblW w:w="9464" w:type="dxa"/>
        <w:tblLook w:val="0000"/>
      </w:tblPr>
      <w:tblGrid>
        <w:gridCol w:w="5070"/>
        <w:gridCol w:w="4394"/>
      </w:tblGrid>
      <w:tr w:rsidR="00654364" w:rsidRPr="00AE6DBA" w:rsidTr="0024251A">
        <w:tc>
          <w:tcPr>
            <w:tcW w:w="5070" w:type="dxa"/>
          </w:tcPr>
          <w:p w:rsidR="00654364" w:rsidRPr="00AE6DBA" w:rsidRDefault="00654364" w:rsidP="00654364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color w:val="000000"/>
              </w:rPr>
              <w:t>«</w:t>
            </w:r>
            <w:r w:rsidRPr="00AE6DBA">
              <w:rPr>
                <w:b/>
              </w:rPr>
              <w:t>Продавец</w:t>
            </w:r>
            <w:r w:rsidRPr="00AE6DBA">
              <w:rPr>
                <w:b/>
                <w:color w:val="000000"/>
              </w:rPr>
              <w:t>»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«Покупатель»</w:t>
            </w:r>
          </w:p>
        </w:tc>
      </w:tr>
      <w:tr w:rsidR="00654364" w:rsidRPr="00AE6DBA" w:rsidTr="0024251A"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noProof/>
                <w:color w:val="000000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b/>
                <w:bCs/>
                <w:noProof/>
                <w:color w:val="000000"/>
              </w:rPr>
            </w:pPr>
          </w:p>
        </w:tc>
      </w:tr>
      <w:tr w:rsidR="00654364" w:rsidRPr="00AE6DBA" w:rsidTr="0024251A">
        <w:trPr>
          <w:trHeight w:val="331"/>
        </w:trPr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ИНН/КПП: </w:t>
            </w:r>
            <w:r w:rsidRPr="00AE6DBA">
              <w:rPr>
                <w:bCs/>
                <w:color w:val="000000"/>
              </w:rPr>
              <w:t>2404007333/ 240401001</w:t>
            </w:r>
          </w:p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ОГРН: </w:t>
            </w:r>
            <w:r w:rsidRPr="00AE6DBA">
              <w:rPr>
                <w:bCs/>
                <w:color w:val="000000"/>
              </w:rPr>
              <w:t>1062404003980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color w:val="000000"/>
              </w:rPr>
            </w:pPr>
          </w:p>
        </w:tc>
      </w:tr>
      <w:tr w:rsidR="00654364" w:rsidRPr="00AE6DBA" w:rsidTr="0024251A"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 xml:space="preserve">Адрес: </w:t>
            </w:r>
            <w:r w:rsidRPr="00AE6DBA">
              <w:rPr>
                <w:bCs/>
                <w:color w:val="000000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</w:p>
        </w:tc>
      </w:tr>
      <w:tr w:rsidR="00654364" w:rsidRPr="00AE6DBA" w:rsidTr="0024251A"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Банковские реквизиты: </w:t>
            </w:r>
          </w:p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r w:rsidRPr="00AE6DBA">
              <w:rPr>
                <w:bCs/>
                <w:color w:val="000000"/>
              </w:rPr>
              <w:t>ООО КБ «КАНСКИЙ» г</w:t>
            </w:r>
            <w:proofErr w:type="gramStart"/>
            <w:r w:rsidRPr="00AE6DBA">
              <w:rPr>
                <w:bCs/>
                <w:color w:val="000000"/>
              </w:rPr>
              <w:t>.К</w:t>
            </w:r>
            <w:proofErr w:type="gramEnd"/>
            <w:r w:rsidRPr="00AE6DBA">
              <w:rPr>
                <w:bCs/>
                <w:color w:val="000000"/>
              </w:rPr>
              <w:t>АНСК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</w:p>
        </w:tc>
      </w:tr>
      <w:tr w:rsidR="00654364" w:rsidRPr="00AE6DBA" w:rsidTr="0024251A"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>Р</w:t>
            </w:r>
            <w:proofErr w:type="gramEnd"/>
            <w:r w:rsidRPr="00AE6DBA">
              <w:rPr>
                <w:b/>
                <w:bCs/>
                <w:color w:val="000000"/>
              </w:rPr>
              <w:t>/</w:t>
            </w:r>
            <w:proofErr w:type="spellStart"/>
            <w:r w:rsidRPr="00AE6DBA">
              <w:rPr>
                <w:b/>
                <w:bCs/>
                <w:color w:val="000000"/>
              </w:rPr>
              <w:t>сч</w:t>
            </w:r>
            <w:proofErr w:type="spellEnd"/>
            <w:r w:rsidRPr="00AE6DBA">
              <w:rPr>
                <w:b/>
                <w:bCs/>
                <w:color w:val="000000"/>
              </w:rPr>
              <w:t xml:space="preserve">. №: </w:t>
            </w:r>
            <w:r w:rsidRPr="00AE6DBA">
              <w:rPr>
                <w:bCs/>
                <w:color w:val="000000"/>
              </w:rPr>
              <w:t>40702810704000002026</w:t>
            </w:r>
          </w:p>
          <w:p w:rsidR="00654364" w:rsidRPr="00AE6DBA" w:rsidRDefault="00654364" w:rsidP="0024251A">
            <w:pPr>
              <w:rPr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БИК:</w:t>
            </w:r>
            <w:r w:rsidRPr="00AE6DBA">
              <w:rPr>
                <w:bCs/>
                <w:color w:val="000000"/>
              </w:rPr>
              <w:t xml:space="preserve"> 040452720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color w:val="000000"/>
              </w:rPr>
            </w:pPr>
          </w:p>
        </w:tc>
      </w:tr>
      <w:tr w:rsidR="00654364" w:rsidRPr="00AE6DBA" w:rsidTr="0024251A"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>К</w:t>
            </w:r>
            <w:proofErr w:type="gramEnd"/>
            <w:r w:rsidRPr="00AE6DBA">
              <w:rPr>
                <w:b/>
                <w:bCs/>
                <w:color w:val="000000"/>
              </w:rPr>
              <w:t xml:space="preserve">/счет: </w:t>
            </w:r>
            <w:r w:rsidRPr="00AE6DBA">
              <w:rPr>
                <w:bCs/>
                <w:color w:val="000000"/>
              </w:rPr>
              <w:t>30101810600000000720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color w:val="000000"/>
              </w:rPr>
            </w:pPr>
          </w:p>
        </w:tc>
      </w:tr>
      <w:tr w:rsidR="00654364" w:rsidRPr="00AE6DBA" w:rsidTr="0024251A">
        <w:tc>
          <w:tcPr>
            <w:tcW w:w="5070" w:type="dxa"/>
          </w:tcPr>
          <w:p w:rsidR="00654364" w:rsidRPr="00AE6DBA" w:rsidRDefault="00654364" w:rsidP="0024251A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ИНН/КПП Банка: </w:t>
            </w:r>
            <w:r w:rsidRPr="00AE6DBA">
              <w:rPr>
                <w:bCs/>
                <w:color w:val="000000"/>
              </w:rPr>
              <w:t>2450004016/</w:t>
            </w:r>
            <w:r w:rsidRPr="00AE6DBA">
              <w:t xml:space="preserve"> </w:t>
            </w:r>
            <w:r w:rsidRPr="00AE6DBA">
              <w:rPr>
                <w:bCs/>
                <w:color w:val="000000"/>
              </w:rPr>
              <w:t>245001001</w:t>
            </w:r>
          </w:p>
        </w:tc>
        <w:tc>
          <w:tcPr>
            <w:tcW w:w="4394" w:type="dxa"/>
          </w:tcPr>
          <w:p w:rsidR="00654364" w:rsidRPr="00AE6DBA" w:rsidRDefault="00654364" w:rsidP="0024251A">
            <w:pPr>
              <w:rPr>
                <w:color w:val="000000"/>
              </w:rPr>
            </w:pPr>
          </w:p>
        </w:tc>
      </w:tr>
    </w:tbl>
    <w:p w:rsidR="00654364" w:rsidRPr="00AE6DBA" w:rsidRDefault="00654364" w:rsidP="0065436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654364" w:rsidRPr="00AE6DBA" w:rsidTr="0024251A">
        <w:trPr>
          <w:trHeight w:val="864"/>
        </w:trPr>
        <w:tc>
          <w:tcPr>
            <w:tcW w:w="4608" w:type="dxa"/>
            <w:gridSpan w:val="2"/>
          </w:tcPr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AE6DBA">
              <w:rPr>
                <w:color w:val="000000"/>
              </w:rPr>
              <w:t>Конкурсный управляющий</w:t>
            </w:r>
          </w:p>
          <w:p w:rsidR="00654364" w:rsidRPr="00654364" w:rsidRDefault="00654364" w:rsidP="0024251A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AE6DBA">
              <w:rPr>
                <w:color w:val="000000"/>
              </w:rPr>
              <w:t>ОАО «АЛПИ»</w:t>
            </w:r>
          </w:p>
        </w:tc>
        <w:tc>
          <w:tcPr>
            <w:tcW w:w="236" w:type="dxa"/>
          </w:tcPr>
          <w:p w:rsidR="00654364" w:rsidRPr="00AE6DBA" w:rsidRDefault="00654364" w:rsidP="0024251A"/>
          <w:p w:rsidR="00654364" w:rsidRPr="00AE6DBA" w:rsidRDefault="00654364" w:rsidP="0024251A"/>
          <w:p w:rsidR="00654364" w:rsidRPr="00AE6DBA" w:rsidRDefault="00654364" w:rsidP="0024251A"/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4927" w:type="dxa"/>
            <w:gridSpan w:val="3"/>
          </w:tcPr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</w:tr>
      <w:tr w:rsidR="00654364" w:rsidRPr="00AE6DBA" w:rsidTr="0024251A"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  <w:proofErr w:type="spellStart"/>
            <w:r w:rsidRPr="00AE6DBA">
              <w:rPr>
                <w:color w:val="000000"/>
              </w:rPr>
              <w:t>Качин</w:t>
            </w:r>
            <w:proofErr w:type="spellEnd"/>
            <w:r w:rsidRPr="00AE6DBA">
              <w:rPr>
                <w:color w:val="000000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654364" w:rsidRPr="00AE6DBA" w:rsidRDefault="00654364" w:rsidP="0024251A"/>
        </w:tc>
        <w:tc>
          <w:tcPr>
            <w:tcW w:w="2919" w:type="dxa"/>
            <w:tcBorders>
              <w:bottom w:val="dotted" w:sz="4" w:space="0" w:color="auto"/>
            </w:tcBorders>
          </w:tcPr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654364" w:rsidRPr="00AE6DBA" w:rsidRDefault="00654364" w:rsidP="0024251A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</w:tr>
      <w:tr w:rsidR="00654364" w:rsidRPr="00EC1769" w:rsidTr="0024251A"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654364" w:rsidRPr="00AE6DBA" w:rsidRDefault="00654364" w:rsidP="0024251A">
            <w:pPr>
              <w:rPr>
                <w:bCs/>
                <w:color w:val="000000"/>
              </w:rPr>
            </w:pPr>
            <w:r w:rsidRPr="00AE6DBA">
              <w:rPr>
                <w:bCs/>
                <w:color w:val="000000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654364" w:rsidRPr="00AE6DBA" w:rsidRDefault="00654364" w:rsidP="0024251A">
            <w:pPr>
              <w:rPr>
                <w:color w:val="000000"/>
              </w:rPr>
            </w:pPr>
          </w:p>
        </w:tc>
        <w:tc>
          <w:tcPr>
            <w:tcW w:w="4903" w:type="dxa"/>
            <w:gridSpan w:val="2"/>
          </w:tcPr>
          <w:p w:rsidR="00654364" w:rsidRPr="00EC1769" w:rsidRDefault="00654364" w:rsidP="0024251A">
            <w:pPr>
              <w:jc w:val="center"/>
            </w:pPr>
            <w:r w:rsidRPr="00AE6DBA">
              <w:rPr>
                <w:bCs/>
                <w:color w:val="000000"/>
              </w:rPr>
              <w:t>(М.П. подпись)</w:t>
            </w:r>
          </w:p>
        </w:tc>
      </w:tr>
    </w:tbl>
    <w:p w:rsidR="00950F1B" w:rsidRPr="00654364" w:rsidRDefault="00950F1B" w:rsidP="00654364"/>
    <w:sectPr w:rsidR="00950F1B" w:rsidRPr="00654364" w:rsidSect="0095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6509"/>
    <w:multiLevelType w:val="hybridMultilevel"/>
    <w:tmpl w:val="9320C788"/>
    <w:lvl w:ilvl="0" w:tplc="DBE6BD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64"/>
    <w:rsid w:val="000505D7"/>
    <w:rsid w:val="000640CD"/>
    <w:rsid w:val="001D02FF"/>
    <w:rsid w:val="00241962"/>
    <w:rsid w:val="002D6ED9"/>
    <w:rsid w:val="003054A7"/>
    <w:rsid w:val="003A2C9D"/>
    <w:rsid w:val="004D3691"/>
    <w:rsid w:val="005320F0"/>
    <w:rsid w:val="0063523E"/>
    <w:rsid w:val="00654364"/>
    <w:rsid w:val="007B14DC"/>
    <w:rsid w:val="008B7596"/>
    <w:rsid w:val="008F3575"/>
    <w:rsid w:val="00950F1B"/>
    <w:rsid w:val="00A66C6E"/>
    <w:rsid w:val="00EC43A1"/>
    <w:rsid w:val="00EE747C"/>
    <w:rsid w:val="00F975E8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4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3</cp:revision>
  <dcterms:created xsi:type="dcterms:W3CDTF">2012-01-23T14:14:00Z</dcterms:created>
  <dcterms:modified xsi:type="dcterms:W3CDTF">2012-04-13T11:01:00Z</dcterms:modified>
</cp:coreProperties>
</file>