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BA" w:rsidRDefault="00B779BA" w:rsidP="00A33B9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ДОГОВОР КУПЛИ-ПРОДАЖИ ИМУЩЕСТВА,</w:t>
      </w:r>
    </w:p>
    <w:p w:rsidR="00B779BA" w:rsidRDefault="00B779BA" w:rsidP="00A33B94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заключенного на основании Протокола  о результатах открытых торгов </w:t>
      </w:r>
    </w:p>
    <w:p w:rsidR="00B779BA" w:rsidRDefault="00B779BA" w:rsidP="00A33B94">
      <w:pPr>
        <w:rPr>
          <w:color w:val="000000"/>
        </w:rPr>
      </w:pPr>
    </w:p>
    <w:p w:rsidR="00B779BA" w:rsidRDefault="00B779BA" w:rsidP="00A33B94">
      <w:pPr>
        <w:rPr>
          <w:color w:val="000000"/>
        </w:rPr>
      </w:pPr>
    </w:p>
    <w:p w:rsidR="00B779BA" w:rsidRPr="00DC3106" w:rsidRDefault="00B779BA" w:rsidP="00DC31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г. Москва                                                                                  «</w:t>
      </w:r>
      <w:r w:rsidRPr="00A97A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»________</w:t>
      </w:r>
      <w:r w:rsidRPr="00A97A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2012г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</w:t>
      </w:r>
      <w:r w:rsidRPr="00DC3106">
        <w:rPr>
          <w:rFonts w:ascii="Times New Roman" w:hAnsi="Times New Roman" w:cs="Times New Roman"/>
          <w:b/>
          <w:bCs/>
          <w:sz w:val="24"/>
          <w:szCs w:val="24"/>
        </w:rPr>
        <w:t xml:space="preserve">ООО «Энергомаш (Волгодонск)»  </w:t>
      </w:r>
      <w:r w:rsidRPr="00DC3106">
        <w:rPr>
          <w:rFonts w:ascii="Times New Roman" w:hAnsi="Times New Roman" w:cs="Times New Roman"/>
          <w:sz w:val="24"/>
          <w:szCs w:val="24"/>
        </w:rPr>
        <w:t>в лице</w:t>
      </w:r>
      <w:r>
        <w:rPr>
          <w:rFonts w:ascii="Times New Roman" w:hAnsi="Times New Roman" w:cs="Times New Roman"/>
          <w:sz w:val="24"/>
          <w:szCs w:val="24"/>
        </w:rPr>
        <w:t xml:space="preserve"> конкурсного управляющего Лимонова Владимира Валентиновича</w:t>
      </w:r>
      <w:r w:rsidRPr="00DC3106">
        <w:rPr>
          <w:rFonts w:ascii="Times New Roman" w:hAnsi="Times New Roman" w:cs="Times New Roman"/>
          <w:sz w:val="24"/>
          <w:szCs w:val="24"/>
        </w:rPr>
        <w:t>, действующ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DC3106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Решения Арбитражного суда Ростовской области от 28.03.11 по делу №А53-22036/2010,</w:t>
      </w:r>
      <w:r w:rsidRPr="00DC3106">
        <w:rPr>
          <w:rFonts w:ascii="Times New Roman" w:hAnsi="Times New Roman" w:cs="Times New Roman"/>
          <w:sz w:val="24"/>
          <w:szCs w:val="24"/>
        </w:rPr>
        <w:t xml:space="preserve"> именуемое в дальнейшем «</w:t>
      </w:r>
      <w:r w:rsidRPr="00DC3106">
        <w:rPr>
          <w:rFonts w:ascii="Times New Roman" w:hAnsi="Times New Roman" w:cs="Times New Roman"/>
          <w:b/>
          <w:bCs/>
          <w:sz w:val="24"/>
          <w:szCs w:val="24"/>
        </w:rPr>
        <w:t>Продавец</w:t>
      </w:r>
      <w:r w:rsidRPr="00DC3106">
        <w:rPr>
          <w:rFonts w:ascii="Times New Roman" w:hAnsi="Times New Roman" w:cs="Times New Roman"/>
          <w:sz w:val="24"/>
          <w:szCs w:val="24"/>
        </w:rPr>
        <w:t xml:space="preserve">», с одной стороны, и </w:t>
      </w:r>
    </w:p>
    <w:p w:rsidR="00B779BA" w:rsidRDefault="00B779BA" w:rsidP="00A33B94">
      <w:pPr>
        <w:pStyle w:val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,  в лице ________________, действующего на основании Устава, именуемое  в дальнейшем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Покупатель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>», с другой стороны, совместно именуемые в дальнейшем –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>», заключили настоящий  договор о нижеследующем:</w:t>
      </w:r>
    </w:p>
    <w:p w:rsidR="00B779BA" w:rsidRDefault="00B779BA" w:rsidP="00A33B94">
      <w:pPr>
        <w:pStyle w:val="1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Times New Roman"/>
          <w:color w:val="000000"/>
        </w:rPr>
        <w:br/>
        <w:t> 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B779BA" w:rsidRDefault="00B779BA" w:rsidP="00A33B94">
      <w:pPr>
        <w:pStyle w:val="NormalWeb"/>
        <w:shd w:val="clear" w:color="auto" w:fill="FFFFFF"/>
        <w:spacing w:before="0" w:beforeAutospacing="0" w:after="0" w:afterAutospacing="0"/>
        <w:jc w:val="both"/>
      </w:pPr>
      <w:r>
        <w:t xml:space="preserve">1.1. В соответствии с настоящим Договором  Продавец обязуется передать в собственность Покупателю  </w:t>
      </w:r>
      <w:r w:rsidRPr="00FC60E2">
        <w:rPr>
          <w:i/>
          <w:iCs/>
        </w:rPr>
        <w:t xml:space="preserve">право </w:t>
      </w:r>
      <w:r>
        <w:rPr>
          <w:i/>
          <w:iCs/>
        </w:rPr>
        <w:t>(</w:t>
      </w:r>
      <w:r w:rsidRPr="00FC60E2">
        <w:rPr>
          <w:i/>
          <w:iCs/>
        </w:rPr>
        <w:t>требование</w:t>
      </w:r>
      <w:r>
        <w:rPr>
          <w:i/>
          <w:iCs/>
        </w:rPr>
        <w:t>)</w:t>
      </w:r>
      <w:r w:rsidRPr="00FC60E2">
        <w:rPr>
          <w:i/>
          <w:iCs/>
        </w:rPr>
        <w:t xml:space="preserve">  ООО «Энергомаш (Волгодонск)» к ОАО «ГТ-ТЭЦ Энерго»</w:t>
      </w:r>
      <w:r>
        <w:t>( именуемое в дальнейшем Имущество),  а Покупатель обязуется принять это Имущество и уплатить за него определенную Договором денежную сумму. Характеристики  передаваемого права содержатся в Приложении №1 к настоящему Договору.</w:t>
      </w:r>
    </w:p>
    <w:p w:rsidR="00B779BA" w:rsidRDefault="00B779BA" w:rsidP="00DC3106">
      <w:pPr>
        <w:pStyle w:val="NormalWeb"/>
        <w:shd w:val="clear" w:color="auto" w:fill="FFFFFF"/>
        <w:spacing w:before="0" w:beforeAutospacing="0" w:after="0" w:afterAutospacing="0"/>
        <w:jc w:val="both"/>
      </w:pPr>
      <w:r>
        <w:t>1.2. Продавец гарантирует, что отчуждаемое Имущество принадлежит Продавцу на праве собственности, не арестовано, не заложено, свободно от  прав третьих лиц.</w:t>
      </w:r>
    </w:p>
    <w:p w:rsidR="00B779BA" w:rsidRDefault="00B779BA" w:rsidP="00DC3106">
      <w:pPr>
        <w:pStyle w:val="NormalWeb"/>
        <w:shd w:val="clear" w:color="auto" w:fill="FFFFFF"/>
        <w:spacing w:before="0" w:beforeAutospacing="0" w:after="0" w:afterAutospacing="0"/>
        <w:jc w:val="both"/>
      </w:pPr>
      <w:r>
        <w:t>1.3.</w:t>
      </w:r>
      <w:r w:rsidRPr="001600B0">
        <w:t xml:space="preserve"> </w:t>
      </w:r>
      <w:r w:rsidRPr="00F57073">
        <w:t>Прав</w:t>
      </w:r>
      <w:r>
        <w:t>о</w:t>
      </w:r>
      <w:r w:rsidRPr="00F57073">
        <w:t xml:space="preserve"> (требовани</w:t>
      </w:r>
      <w:r>
        <w:t>е</w:t>
      </w:r>
      <w:r w:rsidRPr="00F57073">
        <w:t>) по настоящему договору переход</w:t>
      </w:r>
      <w:r>
        <w:t>и</w:t>
      </w:r>
      <w:r w:rsidRPr="00F57073">
        <w:t xml:space="preserve">т к </w:t>
      </w:r>
      <w:r>
        <w:t>Покупателю</w:t>
      </w:r>
      <w:r w:rsidRPr="00F57073">
        <w:t xml:space="preserve"> с момента подписания акта приема-передачи оригиналов документов</w:t>
      </w:r>
      <w:r>
        <w:t xml:space="preserve"> (Приложение №2)</w:t>
      </w:r>
      <w:r w:rsidRPr="00F57073">
        <w:t xml:space="preserve">, удостоверяющих </w:t>
      </w:r>
      <w:r>
        <w:t>отчужда</w:t>
      </w:r>
      <w:r w:rsidRPr="00F57073">
        <w:t>емое право (требование), а именно</w:t>
      </w:r>
      <w:r>
        <w:t>:</w:t>
      </w:r>
    </w:p>
    <w:p w:rsidR="00B779BA" w:rsidRDefault="00B779BA" w:rsidP="00DC3106">
      <w:pPr>
        <w:pStyle w:val="NormalWeb"/>
        <w:shd w:val="clear" w:color="auto" w:fill="FFFFFF"/>
        <w:spacing w:before="0" w:beforeAutospacing="0" w:after="0" w:afterAutospacing="0"/>
        <w:jc w:val="both"/>
      </w:pPr>
      <w:r>
        <w:t>-договора поручительства №9П-9224/11 от 20.10.2009г., заключенного между ОАО «Сбербанк России» и ООО «Энергомаш (Волгодонск)»;</w:t>
      </w:r>
    </w:p>
    <w:p w:rsidR="00B779BA" w:rsidRDefault="00B779BA" w:rsidP="00DC3106">
      <w:pPr>
        <w:pStyle w:val="NormalWeb"/>
        <w:shd w:val="clear" w:color="auto" w:fill="FFFFFF"/>
        <w:spacing w:before="0" w:beforeAutospacing="0" w:after="0" w:afterAutospacing="0"/>
        <w:jc w:val="both"/>
      </w:pPr>
      <w:r>
        <w:t>-платежного поручения №31 от 07.12.2011.</w:t>
      </w:r>
    </w:p>
    <w:p w:rsidR="00B779BA" w:rsidRDefault="00B779BA" w:rsidP="00DC3106">
      <w:pPr>
        <w:pStyle w:val="NormalWeb"/>
        <w:shd w:val="clear" w:color="auto" w:fill="FFFFFF"/>
        <w:spacing w:before="0" w:beforeAutospacing="0" w:after="0" w:afterAutospacing="0"/>
        <w:jc w:val="both"/>
      </w:pPr>
      <w:r>
        <w:t xml:space="preserve"> </w:t>
      </w:r>
    </w:p>
    <w:p w:rsidR="00B779BA" w:rsidRDefault="00B779BA" w:rsidP="00A33B94">
      <w:pPr>
        <w:shd w:val="clear" w:color="auto" w:fill="FFFFFF"/>
        <w:spacing w:before="250" w:line="200" w:lineRule="atLeast"/>
        <w:jc w:val="center"/>
        <w:outlineLvl w:val="2"/>
        <w:rPr>
          <w:b/>
          <w:bCs/>
          <w:lang w:eastAsia="ru-RU"/>
        </w:rPr>
      </w:pPr>
      <w:r>
        <w:rPr>
          <w:b/>
          <w:bCs/>
          <w:lang w:eastAsia="ru-RU"/>
        </w:rPr>
        <w:t>2.Стоимость договора.  Порядок расчетов</w:t>
      </w:r>
    </w:p>
    <w:p w:rsidR="00B779BA" w:rsidRDefault="00B779BA" w:rsidP="00A33B9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2.1.Стоимость Имущества по настоящему Договору составляет 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7E44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в том числе НДС 18% - ___________руб.</w:t>
      </w:r>
    </w:p>
    <w:p w:rsidR="00B779BA" w:rsidRDefault="00B779BA" w:rsidP="00A33B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2"/>
        <w:rPr>
          <w:lang w:eastAsia="ru-RU"/>
        </w:rPr>
      </w:pPr>
      <w:r>
        <w:rPr>
          <w:lang w:eastAsia="ru-RU"/>
        </w:rPr>
        <w:t>2.2.Оплата по настоящему Договору производится следующим образом:</w:t>
      </w:r>
    </w:p>
    <w:p w:rsidR="00B779BA" w:rsidRDefault="00B779BA" w:rsidP="00A33B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2"/>
        <w:rPr>
          <w:lang w:eastAsia="ru-RU"/>
        </w:rPr>
      </w:pPr>
      <w:r>
        <w:rPr>
          <w:lang w:eastAsia="ru-RU"/>
        </w:rPr>
        <w:t xml:space="preserve">-сумма задатка в размере </w:t>
      </w:r>
      <w:r w:rsidRPr="00DA1302">
        <w:rPr>
          <w:lang w:eastAsia="ru-RU"/>
        </w:rPr>
        <w:t>7</w:t>
      </w:r>
      <w:r>
        <w:rPr>
          <w:lang w:val="en-US" w:eastAsia="ru-RU"/>
        </w:rPr>
        <w:t> </w:t>
      </w:r>
      <w:r w:rsidRPr="00DA1302">
        <w:rPr>
          <w:lang w:eastAsia="ru-RU"/>
        </w:rPr>
        <w:t xml:space="preserve">200 </w:t>
      </w:r>
      <w:r>
        <w:rPr>
          <w:lang w:eastAsia="ru-RU"/>
        </w:rPr>
        <w:t>(Семь тысяч двести) рублей, перечисленная ранее по Договору задатка №__ от «__»_____2012г., засчитывается в счет оплаты стоимости по настоящему Договору;</w:t>
      </w:r>
    </w:p>
    <w:p w:rsidR="00B779BA" w:rsidRDefault="00B779BA" w:rsidP="00A33B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2"/>
        <w:rPr>
          <w:lang w:eastAsia="ru-RU"/>
        </w:rPr>
      </w:pPr>
      <w:r>
        <w:rPr>
          <w:lang w:eastAsia="ru-RU"/>
        </w:rPr>
        <w:t>-оставшаяся сумма в размере __________________________ рублей перечисляется Покупателем  на расчетный счет Продавца, указанный в разделе 7 Договора в течение 30 дней с даты подписания  настоящего Договора.</w:t>
      </w:r>
    </w:p>
    <w:p w:rsidR="00B779BA" w:rsidRDefault="00B779BA" w:rsidP="00A33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rPr>
          <w:lang w:eastAsia="ru-RU"/>
        </w:rPr>
        <w:t>2.3.Датой осуществления   платежа  считается  дата  зачисления соответствующей денежной суммы, указанной в п.2.1.Договора  на счет Продавца.</w:t>
      </w:r>
    </w:p>
    <w:p w:rsidR="00B779BA" w:rsidRDefault="00B779BA" w:rsidP="00A33B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9BA" w:rsidRDefault="00B779BA" w:rsidP="00A33B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3.Права и обязанности Сторон.</w:t>
      </w:r>
    </w:p>
    <w:p w:rsidR="00B779BA" w:rsidRDefault="00B779BA" w:rsidP="00A33B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 Продавец обязуется:</w:t>
      </w:r>
    </w:p>
    <w:p w:rsidR="00B779BA" w:rsidRDefault="00B779BA" w:rsidP="00A33B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3.1.1.Передать Имущество и относящиеся к нему документы по акту приема-передачи Покупателю в течение трех дней после полной оплаты Имущества.</w:t>
      </w:r>
    </w:p>
    <w:p w:rsidR="00B779BA" w:rsidRDefault="00B779BA" w:rsidP="00A33B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3.1.2.Передать Имущество свободным от любых прав и притязаний третьих лиц, о которых в момент заключения Договора Продавец знал или не мог не знать.</w:t>
      </w:r>
    </w:p>
    <w:p w:rsidR="00B779BA" w:rsidRDefault="00B779BA" w:rsidP="00A33B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3.1.3.Предоставить Покупателю необходимую и достоверную информацию об Имуществе, указанном в Приложении №1 к настоящему Договору, соответствующую установленным законом, иными правовыми актами.</w:t>
      </w:r>
    </w:p>
    <w:p w:rsidR="00B779BA" w:rsidRDefault="00B779BA" w:rsidP="00A33B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779BA" w:rsidRDefault="00B779BA" w:rsidP="00A33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3.2.Покупатель обязуется:</w:t>
      </w:r>
    </w:p>
    <w:p w:rsidR="00B779BA" w:rsidRDefault="00B779BA" w:rsidP="00A33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3.2.1.Уплатить стоимость Имущества  в размере и сроки, предусмотренными пунктами 2.1, 2.2  Договора.</w:t>
      </w:r>
    </w:p>
    <w:p w:rsidR="00B779BA" w:rsidRDefault="00B779BA" w:rsidP="00A33B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3.2.2.Обеспечить приемку Имущества в течение трехдневного срока после полной оплаты Имущества.</w:t>
      </w:r>
    </w:p>
    <w:p w:rsidR="00B779BA" w:rsidRDefault="00B779BA" w:rsidP="00A33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B779BA" w:rsidRDefault="00B779BA" w:rsidP="00A33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38"/>
        <w:jc w:val="center"/>
        <w:rPr>
          <w:b/>
          <w:bCs/>
          <w:color w:val="000000"/>
        </w:rPr>
      </w:pPr>
      <w:r>
        <w:rPr>
          <w:color w:val="000000"/>
        </w:rPr>
        <w:t xml:space="preserve">  </w:t>
      </w:r>
      <w:r w:rsidRPr="00E10D00">
        <w:rPr>
          <w:b/>
          <w:bCs/>
          <w:color w:val="000000"/>
        </w:rPr>
        <w:t>4.</w:t>
      </w:r>
      <w:r>
        <w:rPr>
          <w:b/>
          <w:bCs/>
          <w:color w:val="000000"/>
        </w:rPr>
        <w:t xml:space="preserve"> Ответственность сторон</w:t>
      </w:r>
    </w:p>
    <w:p w:rsidR="00B779BA" w:rsidRPr="00F57073" w:rsidRDefault="00B779BA" w:rsidP="00645D1C">
      <w:pPr>
        <w:pStyle w:val="ConsPlusNormal"/>
        <w:keepNext/>
        <w:widowControl/>
        <w:tabs>
          <w:tab w:val="left" w:pos="562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7073">
        <w:rPr>
          <w:rFonts w:ascii="Times New Roman" w:hAnsi="Times New Roman" w:cs="Times New Roman"/>
          <w:sz w:val="24"/>
          <w:szCs w:val="24"/>
        </w:rPr>
        <w:t>4.1.За неисполнение или ненадлежащее исполнение своих обязательств по Договору  Стороны несут ответственность в соответствии с действующим законодательством Российской Федерации.</w:t>
      </w:r>
    </w:p>
    <w:p w:rsidR="00B779BA" w:rsidRDefault="00B779BA" w:rsidP="00A33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38"/>
        <w:jc w:val="center"/>
        <w:rPr>
          <w:b/>
          <w:bCs/>
          <w:color w:val="000000"/>
        </w:rPr>
      </w:pPr>
    </w:p>
    <w:p w:rsidR="00B779BA" w:rsidRDefault="00B779BA" w:rsidP="00A33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38"/>
        <w:jc w:val="center"/>
        <w:rPr>
          <w:b/>
          <w:bCs/>
          <w:color w:val="000000"/>
        </w:rPr>
      </w:pPr>
    </w:p>
    <w:p w:rsidR="00B779BA" w:rsidRDefault="00B779BA" w:rsidP="00B10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38"/>
        <w:jc w:val="center"/>
        <w:rPr>
          <w:color w:val="000000"/>
        </w:rPr>
      </w:pPr>
      <w:r>
        <w:rPr>
          <w:b/>
          <w:bCs/>
          <w:color w:val="000000"/>
        </w:rPr>
        <w:t>5. Рассмотрение споров</w:t>
      </w:r>
    </w:p>
    <w:p w:rsidR="00B779BA" w:rsidRDefault="00B779BA" w:rsidP="00A33B94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5.1.Все споры и разногласия, которые могут возникнуть из настоящего договора будут по возможности разрешаться путем переговоров между Сторонами.</w:t>
      </w:r>
    </w:p>
    <w:p w:rsidR="00B779BA" w:rsidRDefault="00B779BA" w:rsidP="00A33B94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5.2.В случае невозможности разрешения споров путем переговоров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Стороны передают их на рассмотрение в Арбитражный суд г.Москвы.</w:t>
      </w:r>
    </w:p>
    <w:p w:rsidR="00B779BA" w:rsidRDefault="00B779BA" w:rsidP="00A33B94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79BA" w:rsidRDefault="00B779BA" w:rsidP="00A33B94">
      <w:pPr>
        <w:pStyle w:val="HTMLPreformatted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779BA" w:rsidRDefault="00B779BA" w:rsidP="00A33B94">
      <w:pPr>
        <w:pStyle w:val="HTMLPreformatted"/>
        <w:spacing w:line="288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 6. Иные положения</w:t>
      </w:r>
    </w:p>
    <w:p w:rsidR="00B779BA" w:rsidRDefault="00B779BA" w:rsidP="00A33B94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6.1.Настоящий договор  вступает в силу с момента подписания и действует до полного исполнения Сторонами своих обязательств по Договору.</w:t>
      </w:r>
    </w:p>
    <w:p w:rsidR="00B779BA" w:rsidRDefault="00B779BA" w:rsidP="00A33B94">
      <w:pPr>
        <w:pStyle w:val="HTMLPreformatted"/>
        <w:spacing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6.2.Настоящий   Договор   составлен   в   двух    идентичных экземплярах  на  русском  языке,   один  экземпляр  для  Продавца  и  один экземпляр  для   Покупателя,  каждый  из  которых  имеет  одинаковую юридическую силу и является основанием для взаиморасчетов.</w:t>
      </w:r>
    </w:p>
    <w:p w:rsidR="00B779BA" w:rsidRDefault="00B779BA" w:rsidP="00A33B94">
      <w:pPr>
        <w:pStyle w:val="HTMLPreformatted"/>
        <w:spacing w:line="288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79BA" w:rsidRDefault="00B779BA" w:rsidP="00A33B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D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     7</w:t>
      </w:r>
      <w:r w:rsidRPr="00E10D0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Банковские реквизиты и подписи сторон:</w:t>
      </w:r>
    </w:p>
    <w:p w:rsidR="00B779BA" w:rsidRDefault="00B779BA" w:rsidP="00A33B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716"/>
        <w:gridCol w:w="4855"/>
      </w:tblGrid>
      <w:tr w:rsidR="00B779BA">
        <w:tc>
          <w:tcPr>
            <w:tcW w:w="5070" w:type="dxa"/>
          </w:tcPr>
          <w:p w:rsidR="00B779BA" w:rsidRDefault="00B779BA">
            <w:pPr>
              <w:pStyle w:val="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Покупатель:</w:t>
            </w:r>
          </w:p>
          <w:p w:rsidR="00B779BA" w:rsidRDefault="00B779BA">
            <w:pPr>
              <w:pStyle w:val="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79BA" w:rsidRDefault="00B779BA">
            <w:pPr>
              <w:pStyle w:val="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                     </w:t>
            </w:r>
          </w:p>
          <w:p w:rsidR="00B779BA" w:rsidRDefault="00B779BA">
            <w:pPr>
              <w:pStyle w:val="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</w:t>
            </w:r>
          </w:p>
          <w:p w:rsidR="00B779BA" w:rsidRDefault="00B779BA">
            <w:pPr>
              <w:pStyle w:val="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                                                                </w:t>
            </w:r>
          </w:p>
          <w:p w:rsidR="00B779BA" w:rsidRDefault="00B779BA">
            <w:pPr>
              <w:pStyle w:val="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</w:t>
            </w:r>
          </w:p>
          <w:p w:rsidR="00B779BA" w:rsidRDefault="00B779BA">
            <w:pPr>
              <w:pStyle w:val="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779BA" w:rsidRDefault="00B779BA">
            <w:pPr>
              <w:pStyle w:val="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779BA" w:rsidRDefault="00B779BA">
            <w:pPr>
              <w:pStyle w:val="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</w:t>
            </w:r>
          </w:p>
          <w:p w:rsidR="00B779BA" w:rsidRDefault="00B779BA">
            <w:pPr>
              <w:spacing w:line="276" w:lineRule="auto"/>
            </w:pPr>
          </w:p>
          <w:p w:rsidR="00B779BA" w:rsidRDefault="00B779BA">
            <w:pPr>
              <w:spacing w:line="276" w:lineRule="auto"/>
            </w:pPr>
          </w:p>
          <w:p w:rsidR="00B779BA" w:rsidRDefault="00B779BA">
            <w:pPr>
              <w:spacing w:line="276" w:lineRule="auto"/>
            </w:pPr>
          </w:p>
          <w:p w:rsidR="00B779BA" w:rsidRDefault="00B779BA">
            <w:pPr>
              <w:spacing w:line="276" w:lineRule="auto"/>
            </w:pPr>
          </w:p>
          <w:p w:rsidR="00B779BA" w:rsidRDefault="00B779BA">
            <w:pPr>
              <w:spacing w:line="276" w:lineRule="auto"/>
            </w:pPr>
          </w:p>
          <w:p w:rsidR="00B779BA" w:rsidRDefault="00B779BA">
            <w:pPr>
              <w:spacing w:line="276" w:lineRule="auto"/>
            </w:pPr>
          </w:p>
          <w:p w:rsidR="00B779BA" w:rsidRDefault="00B779BA">
            <w:pPr>
              <w:spacing w:line="276" w:lineRule="auto"/>
            </w:pPr>
            <w:r>
              <w:t xml:space="preserve">________________ /________/                                   </w:t>
            </w:r>
          </w:p>
          <w:p w:rsidR="00B779BA" w:rsidRDefault="00B779BA">
            <w:pPr>
              <w:pStyle w:val="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5070" w:type="dxa"/>
          </w:tcPr>
          <w:p w:rsidR="00B779BA" w:rsidRDefault="00B779BA">
            <w:pPr>
              <w:pStyle w:val="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Продавец:</w:t>
            </w:r>
          </w:p>
          <w:p w:rsidR="00B779BA" w:rsidRDefault="00B779BA">
            <w:pPr>
              <w:pStyle w:val="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79BA" w:rsidRDefault="00B779BA">
            <w:pPr>
              <w:spacing w:line="276" w:lineRule="auto"/>
              <w:jc w:val="both"/>
            </w:pPr>
            <w:r>
              <w:t>ООО «Энергомаш (Волгодонск)»</w:t>
            </w:r>
          </w:p>
          <w:p w:rsidR="00B779BA" w:rsidRDefault="00B779BA">
            <w:pPr>
              <w:spacing w:line="276" w:lineRule="auto"/>
              <w:jc w:val="both"/>
            </w:pPr>
            <w:r>
              <w:t xml:space="preserve">347360, Ростовская область, Жуковское шоссе д.8; ОГРН  </w:t>
            </w:r>
            <w:r w:rsidRPr="00815C02">
              <w:t>1096174000372</w:t>
            </w:r>
            <w:r>
              <w:t>;</w:t>
            </w:r>
          </w:p>
          <w:p w:rsidR="00B779BA" w:rsidRDefault="00B779BA">
            <w:pPr>
              <w:spacing w:line="276" w:lineRule="auto"/>
              <w:jc w:val="both"/>
            </w:pPr>
            <w:r>
              <w:t>ИНН  6143071434; КПП 614301001;</w:t>
            </w:r>
          </w:p>
          <w:p w:rsidR="00B779BA" w:rsidRDefault="00B779BA">
            <w:pPr>
              <w:spacing w:line="276" w:lineRule="auto"/>
              <w:jc w:val="both"/>
            </w:pPr>
            <w:r>
              <w:t xml:space="preserve">р/с № </w:t>
            </w:r>
            <w:r w:rsidRPr="003C5CB8">
              <w:t>40702810052160002844</w:t>
            </w:r>
          </w:p>
          <w:p w:rsidR="00B779BA" w:rsidRDefault="00B779BA">
            <w:pPr>
              <w:spacing w:line="276" w:lineRule="auto"/>
              <w:jc w:val="both"/>
            </w:pPr>
            <w:r>
              <w:t>в Юго-западном Сбербанке РФ</w:t>
            </w:r>
          </w:p>
          <w:p w:rsidR="00B779BA" w:rsidRDefault="00B779BA">
            <w:pPr>
              <w:spacing w:line="276" w:lineRule="auto"/>
              <w:jc w:val="both"/>
            </w:pPr>
            <w:r>
              <w:t xml:space="preserve">г.Ростов-на-Дону;  </w:t>
            </w:r>
          </w:p>
          <w:p w:rsidR="00B779BA" w:rsidRDefault="00B779BA">
            <w:pPr>
              <w:spacing w:line="276" w:lineRule="auto"/>
              <w:jc w:val="both"/>
            </w:pPr>
            <w:r>
              <w:t xml:space="preserve">к/с </w:t>
            </w:r>
            <w:r w:rsidRPr="003C5CB8">
              <w:t>30101810600000000602</w:t>
            </w:r>
            <w:r>
              <w:t xml:space="preserve"> в ГРКЦ ГУ ЦБ РФ; БИК </w:t>
            </w:r>
            <w:r w:rsidRPr="003C5CB8">
              <w:t>046015602</w:t>
            </w:r>
            <w:r>
              <w:t>.</w:t>
            </w:r>
          </w:p>
          <w:p w:rsidR="00B779BA" w:rsidRDefault="00B779BA">
            <w:pPr>
              <w:spacing w:line="276" w:lineRule="auto"/>
            </w:pPr>
          </w:p>
          <w:p w:rsidR="00B779BA" w:rsidRDefault="00B779B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Конкурсный управляющий</w:t>
            </w:r>
          </w:p>
          <w:p w:rsidR="00B779BA" w:rsidRDefault="00B779B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ООО «Энергомаш (Волгодонск)»</w:t>
            </w:r>
          </w:p>
          <w:p w:rsidR="00B779BA" w:rsidRDefault="00B779BA">
            <w:pPr>
              <w:spacing w:line="276" w:lineRule="auto"/>
              <w:rPr>
                <w:b/>
                <w:bCs/>
              </w:rPr>
            </w:pPr>
          </w:p>
          <w:p w:rsidR="00B779BA" w:rsidRDefault="00B779BA" w:rsidP="004C5636">
            <w:pPr>
              <w:spacing w:line="276" w:lineRule="auto"/>
            </w:pPr>
            <w:r>
              <w:t>__________________/В.В.Лимонов/</w:t>
            </w:r>
          </w:p>
        </w:tc>
      </w:tr>
    </w:tbl>
    <w:p w:rsidR="00B779BA" w:rsidRDefault="00B779BA" w:rsidP="00A33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79BA" w:rsidRDefault="00B779BA" w:rsidP="00A33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</w:rPr>
      </w:pPr>
      <w:r>
        <w:rPr>
          <w:b/>
          <w:bCs/>
        </w:rPr>
        <w:t>Приложение №1</w:t>
      </w:r>
    </w:p>
    <w:p w:rsidR="00B779BA" w:rsidRDefault="00B779BA" w:rsidP="00A33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</w:rPr>
      </w:pPr>
      <w:r>
        <w:rPr>
          <w:b/>
          <w:bCs/>
        </w:rPr>
        <w:t xml:space="preserve">к договору купли-продажи имущества </w:t>
      </w:r>
    </w:p>
    <w:p w:rsidR="00B779BA" w:rsidRDefault="00B779BA" w:rsidP="00A33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</w:rPr>
      </w:pPr>
      <w:r>
        <w:rPr>
          <w:b/>
          <w:bCs/>
        </w:rPr>
        <w:t>от «__» _______ 2012г.</w:t>
      </w:r>
    </w:p>
    <w:p w:rsidR="00B779BA" w:rsidRDefault="00B779BA" w:rsidP="00A33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79BA" w:rsidRDefault="00B779BA" w:rsidP="00A33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79BA" w:rsidRDefault="00B779BA" w:rsidP="00A33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779BA" w:rsidRDefault="00B779BA" w:rsidP="00A33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79BA" w:rsidRDefault="00B779BA" w:rsidP="00A33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79BA" w:rsidRPr="00DA23E9" w:rsidRDefault="00B779BA" w:rsidP="004C563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3E9">
        <w:rPr>
          <w:rFonts w:ascii="Times New Roman" w:hAnsi="Times New Roman" w:cs="Times New Roman"/>
          <w:b/>
          <w:bCs/>
          <w:sz w:val="24"/>
          <w:szCs w:val="24"/>
        </w:rPr>
        <w:t>Характеристика</w:t>
      </w:r>
    </w:p>
    <w:p w:rsidR="00B779BA" w:rsidRPr="00DA23E9" w:rsidRDefault="00B779BA" w:rsidP="004C563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3E9">
        <w:rPr>
          <w:rFonts w:ascii="Times New Roman" w:hAnsi="Times New Roman" w:cs="Times New Roman"/>
          <w:b/>
          <w:bCs/>
          <w:sz w:val="24"/>
          <w:szCs w:val="24"/>
        </w:rPr>
        <w:t>отчуждаемого имущества</w:t>
      </w:r>
    </w:p>
    <w:p w:rsidR="00B779BA" w:rsidRDefault="00B779BA" w:rsidP="00C45DB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779BA" w:rsidRDefault="00B779BA" w:rsidP="00C45DB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779BA" w:rsidRDefault="00B779BA" w:rsidP="00C45DB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779BA" w:rsidRDefault="00B779BA" w:rsidP="00C45DB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02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88"/>
        <w:gridCol w:w="6"/>
        <w:gridCol w:w="1599"/>
        <w:gridCol w:w="1628"/>
        <w:gridCol w:w="1750"/>
        <w:gridCol w:w="1455"/>
      </w:tblGrid>
      <w:tr w:rsidR="00B779BA">
        <w:tc>
          <w:tcPr>
            <w:tcW w:w="1594" w:type="dxa"/>
            <w:gridSpan w:val="2"/>
          </w:tcPr>
          <w:p w:rsidR="00B779BA" w:rsidRPr="0047506D" w:rsidRDefault="00B779BA" w:rsidP="004750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506D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  <w:p w:rsidR="00B779BA" w:rsidRPr="0047506D" w:rsidRDefault="00B779BA" w:rsidP="004750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506D">
              <w:rPr>
                <w:rFonts w:ascii="Times New Roman" w:hAnsi="Times New Roman" w:cs="Times New Roman"/>
                <w:b/>
                <w:bCs/>
              </w:rPr>
              <w:t>имущества</w:t>
            </w:r>
          </w:p>
        </w:tc>
        <w:tc>
          <w:tcPr>
            <w:tcW w:w="1599" w:type="dxa"/>
          </w:tcPr>
          <w:p w:rsidR="00B779BA" w:rsidRPr="0047506D" w:rsidRDefault="00B779BA" w:rsidP="004750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506D">
              <w:rPr>
                <w:rFonts w:ascii="Times New Roman" w:hAnsi="Times New Roman" w:cs="Times New Roman"/>
                <w:b/>
                <w:bCs/>
              </w:rPr>
              <w:t>Дата, номер заключения основного обязательства</w:t>
            </w:r>
          </w:p>
        </w:tc>
        <w:tc>
          <w:tcPr>
            <w:tcW w:w="1628" w:type="dxa"/>
          </w:tcPr>
          <w:p w:rsidR="00B779BA" w:rsidRPr="0047506D" w:rsidRDefault="00B779BA" w:rsidP="004750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506D">
              <w:rPr>
                <w:rFonts w:ascii="Times New Roman" w:hAnsi="Times New Roman" w:cs="Times New Roman"/>
                <w:b/>
                <w:bCs/>
              </w:rPr>
              <w:t>Дата исполнения</w:t>
            </w:r>
          </w:p>
          <w:p w:rsidR="00B779BA" w:rsidRPr="0047506D" w:rsidRDefault="00B779BA" w:rsidP="004750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06D">
              <w:rPr>
                <w:rFonts w:ascii="Times New Roman" w:hAnsi="Times New Roman" w:cs="Times New Roman"/>
                <w:b/>
                <w:bCs/>
              </w:rPr>
              <w:t>обязательства</w:t>
            </w:r>
          </w:p>
        </w:tc>
        <w:tc>
          <w:tcPr>
            <w:tcW w:w="1750" w:type="dxa"/>
          </w:tcPr>
          <w:p w:rsidR="00B779BA" w:rsidRPr="0047506D" w:rsidRDefault="00B779BA" w:rsidP="004750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506D">
              <w:rPr>
                <w:rFonts w:ascii="Times New Roman" w:hAnsi="Times New Roman" w:cs="Times New Roman"/>
                <w:b/>
                <w:bCs/>
              </w:rPr>
              <w:t xml:space="preserve">Размер </w:t>
            </w:r>
          </w:p>
          <w:p w:rsidR="00B779BA" w:rsidRPr="0047506D" w:rsidRDefault="00B779BA" w:rsidP="004750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06D">
              <w:rPr>
                <w:rFonts w:ascii="Times New Roman" w:hAnsi="Times New Roman" w:cs="Times New Roman"/>
                <w:b/>
                <w:bCs/>
              </w:rPr>
              <w:t>права (требования)</w:t>
            </w:r>
          </w:p>
          <w:p w:rsidR="00B779BA" w:rsidRPr="0047506D" w:rsidRDefault="00B779BA" w:rsidP="004750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4" w:space="0" w:color="auto"/>
            </w:tcBorders>
          </w:tcPr>
          <w:p w:rsidR="00B779BA" w:rsidRPr="0047506D" w:rsidRDefault="00B779BA" w:rsidP="00732392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47506D">
              <w:rPr>
                <w:b/>
                <w:bCs/>
                <w:sz w:val="20"/>
                <w:szCs w:val="20"/>
                <w:lang w:eastAsia="ru-RU"/>
              </w:rPr>
              <w:t>Стоимость</w:t>
            </w:r>
          </w:p>
          <w:p w:rsidR="00B779BA" w:rsidRPr="0047506D" w:rsidRDefault="00B779BA" w:rsidP="00732392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47506D">
              <w:rPr>
                <w:b/>
                <w:bCs/>
                <w:sz w:val="20"/>
                <w:szCs w:val="20"/>
                <w:lang w:eastAsia="ru-RU"/>
              </w:rPr>
              <w:t>отчуждаемых прав</w:t>
            </w:r>
          </w:p>
          <w:p w:rsidR="00B779BA" w:rsidRPr="0047506D" w:rsidRDefault="00B779BA" w:rsidP="004750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7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6"/>
        </w:trPr>
        <w:tc>
          <w:tcPr>
            <w:tcW w:w="1588" w:type="dxa"/>
          </w:tcPr>
          <w:p w:rsidR="00B779BA" w:rsidRPr="0047506D" w:rsidRDefault="00B779BA" w:rsidP="004750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7506D">
              <w:rPr>
                <w:rFonts w:ascii="Times New Roman" w:hAnsi="Times New Roman" w:cs="Times New Roman"/>
              </w:rPr>
              <w:t>Право (требование) к ОАО «ГТ-ТЭЦ Энерго»</w:t>
            </w:r>
          </w:p>
        </w:tc>
        <w:tc>
          <w:tcPr>
            <w:tcW w:w="1605" w:type="dxa"/>
            <w:gridSpan w:val="2"/>
          </w:tcPr>
          <w:p w:rsidR="00B779BA" w:rsidRPr="0047506D" w:rsidRDefault="00B779BA" w:rsidP="004750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7506D">
              <w:rPr>
                <w:rFonts w:ascii="Times New Roman" w:hAnsi="Times New Roman" w:cs="Times New Roman"/>
              </w:rPr>
              <w:t>Договор поручительства</w:t>
            </w:r>
          </w:p>
          <w:p w:rsidR="00B779BA" w:rsidRPr="0047506D" w:rsidRDefault="00B779BA" w:rsidP="004750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7506D">
              <w:rPr>
                <w:rFonts w:ascii="Times New Roman" w:hAnsi="Times New Roman" w:cs="Times New Roman"/>
              </w:rPr>
              <w:t>№9П-9224/11 от 20.10.2009г.</w:t>
            </w:r>
          </w:p>
        </w:tc>
        <w:tc>
          <w:tcPr>
            <w:tcW w:w="1628" w:type="dxa"/>
          </w:tcPr>
          <w:p w:rsidR="00B779BA" w:rsidRPr="0047506D" w:rsidRDefault="00B779BA" w:rsidP="0047506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47506D">
              <w:rPr>
                <w:rFonts w:ascii="Times New Roman" w:hAnsi="Times New Roman" w:cs="Times New Roman"/>
              </w:rPr>
              <w:t>09.12.2011г.</w:t>
            </w:r>
          </w:p>
          <w:p w:rsidR="00B779BA" w:rsidRPr="0047506D" w:rsidRDefault="00B779BA" w:rsidP="0047506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47506D">
              <w:rPr>
                <w:rFonts w:ascii="Times New Roman" w:hAnsi="Times New Roman" w:cs="Times New Roman"/>
              </w:rPr>
              <w:t>(п/п№31 от 07.12.2011)</w:t>
            </w:r>
          </w:p>
        </w:tc>
        <w:tc>
          <w:tcPr>
            <w:tcW w:w="1750" w:type="dxa"/>
          </w:tcPr>
          <w:p w:rsidR="00B779BA" w:rsidRPr="0047506D" w:rsidRDefault="00B779BA" w:rsidP="0047506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47506D">
              <w:rPr>
                <w:rFonts w:ascii="Times New Roman" w:hAnsi="Times New Roman" w:cs="Times New Roman"/>
              </w:rPr>
              <w:t>7982313,65р.</w:t>
            </w:r>
          </w:p>
        </w:tc>
        <w:tc>
          <w:tcPr>
            <w:tcW w:w="1455" w:type="dxa"/>
          </w:tcPr>
          <w:p w:rsidR="00B779BA" w:rsidRPr="0047506D" w:rsidRDefault="00B779BA" w:rsidP="0047506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779BA" w:rsidRDefault="00B779BA" w:rsidP="00C45DB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779BA" w:rsidRDefault="00B779BA" w:rsidP="00C45DB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779BA" w:rsidRDefault="00B779BA" w:rsidP="00C45DB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779BA" w:rsidRDefault="00B779BA" w:rsidP="00C45DB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779BA" w:rsidRDefault="00B779BA" w:rsidP="00C45DB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779BA" w:rsidRDefault="00B779BA" w:rsidP="00C45DB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779BA" w:rsidRDefault="00B779BA" w:rsidP="00C45DB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779BA" w:rsidRDefault="00B779BA" w:rsidP="00C45DB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779BA" w:rsidRDefault="00B779BA" w:rsidP="00C45DB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779BA" w:rsidRDefault="00B779BA" w:rsidP="00C45DB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779BA" w:rsidRDefault="00B779BA" w:rsidP="00C45DB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779BA" w:rsidRDefault="00B779BA" w:rsidP="00C45DB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779BA" w:rsidRDefault="00B779BA" w:rsidP="00C45DB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779BA" w:rsidRDefault="00B779BA" w:rsidP="00C45DB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779BA" w:rsidRDefault="00B779BA" w:rsidP="00C45DB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779BA" w:rsidRDefault="00B779BA" w:rsidP="00C45DB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779BA" w:rsidRDefault="00B779BA" w:rsidP="00C45DB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779BA" w:rsidRDefault="00B779BA" w:rsidP="00C45DB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779BA" w:rsidRDefault="00B779BA" w:rsidP="00C45DB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779BA" w:rsidRDefault="00B779BA" w:rsidP="00C45DB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06" w:type="dxa"/>
        <w:tblLayout w:type="fixed"/>
        <w:tblLook w:val="0000"/>
      </w:tblPr>
      <w:tblGrid>
        <w:gridCol w:w="4820"/>
        <w:gridCol w:w="4820"/>
      </w:tblGrid>
      <w:tr w:rsidR="00B779BA" w:rsidRPr="00331387">
        <w:trPr>
          <w:trHeight w:val="80"/>
        </w:trPr>
        <w:tc>
          <w:tcPr>
            <w:tcW w:w="4820" w:type="dxa"/>
          </w:tcPr>
          <w:p w:rsidR="00B779BA" w:rsidRPr="00331387" w:rsidRDefault="00B779BA" w:rsidP="007323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Покупатель</w:t>
            </w:r>
            <w:r w:rsidRPr="00331387">
              <w:rPr>
                <w:b/>
                <w:bCs/>
                <w:color w:val="000000"/>
              </w:rPr>
              <w:t>:</w:t>
            </w:r>
          </w:p>
          <w:p w:rsidR="00B779BA" w:rsidRPr="00331387" w:rsidRDefault="00B779BA" w:rsidP="00732392">
            <w:pPr>
              <w:rPr>
                <w:color w:val="000000"/>
              </w:rPr>
            </w:pPr>
          </w:p>
        </w:tc>
        <w:tc>
          <w:tcPr>
            <w:tcW w:w="4820" w:type="dxa"/>
          </w:tcPr>
          <w:p w:rsidR="00B779BA" w:rsidRDefault="00B779BA" w:rsidP="00732392">
            <w:pPr>
              <w:rPr>
                <w:b/>
                <w:bCs/>
              </w:rPr>
            </w:pPr>
            <w:r>
              <w:rPr>
                <w:b/>
                <w:bCs/>
              </w:rPr>
              <w:t>Продавец</w:t>
            </w:r>
            <w:r w:rsidRPr="00331387">
              <w:rPr>
                <w:b/>
                <w:bCs/>
              </w:rPr>
              <w:t>:</w:t>
            </w:r>
          </w:p>
          <w:p w:rsidR="00B779BA" w:rsidRPr="00331387" w:rsidRDefault="00B779BA" w:rsidP="00732392">
            <w:pPr>
              <w:rPr>
                <w:b/>
                <w:bCs/>
              </w:rPr>
            </w:pPr>
          </w:p>
          <w:p w:rsidR="00B779BA" w:rsidRPr="00B10B77" w:rsidRDefault="00B779BA" w:rsidP="00732392">
            <w:pPr>
              <w:rPr>
                <w:b/>
                <w:bCs/>
              </w:rPr>
            </w:pPr>
            <w:r w:rsidRPr="00B10B77">
              <w:rPr>
                <w:b/>
                <w:bCs/>
              </w:rPr>
              <w:t>Конкурсный управляющий</w:t>
            </w:r>
          </w:p>
          <w:p w:rsidR="00B779BA" w:rsidRPr="00331387" w:rsidRDefault="00B779BA" w:rsidP="00732392">
            <w:r w:rsidRPr="00B10B77">
              <w:rPr>
                <w:b/>
                <w:bCs/>
              </w:rPr>
              <w:t>ООО «Энергомаш (Волгодонск)»</w:t>
            </w:r>
          </w:p>
        </w:tc>
      </w:tr>
      <w:tr w:rsidR="00B779BA" w:rsidRPr="00331387">
        <w:trPr>
          <w:trHeight w:val="80"/>
        </w:trPr>
        <w:tc>
          <w:tcPr>
            <w:tcW w:w="4820" w:type="dxa"/>
          </w:tcPr>
          <w:p w:rsidR="00B779BA" w:rsidRPr="00331387" w:rsidRDefault="00B779BA" w:rsidP="00732392">
            <w:pPr>
              <w:rPr>
                <w:b/>
                <w:bCs/>
                <w:color w:val="000000"/>
              </w:rPr>
            </w:pPr>
          </w:p>
          <w:p w:rsidR="00B779BA" w:rsidRPr="00331387" w:rsidRDefault="00B779BA" w:rsidP="0036700B">
            <w:pPr>
              <w:rPr>
                <w:b/>
                <w:bCs/>
                <w:color w:val="000000"/>
              </w:rPr>
            </w:pPr>
            <w:r w:rsidRPr="00331387">
              <w:rPr>
                <w:b/>
                <w:bCs/>
                <w:color w:val="000000"/>
              </w:rPr>
              <w:t>___________________ /</w:t>
            </w:r>
            <w:r>
              <w:rPr>
                <w:b/>
                <w:bCs/>
                <w:color w:val="000000"/>
              </w:rPr>
              <w:t>________</w:t>
            </w:r>
            <w:r w:rsidRPr="00331387">
              <w:rPr>
                <w:b/>
                <w:bCs/>
                <w:color w:val="000000"/>
              </w:rPr>
              <w:t>/</w:t>
            </w:r>
          </w:p>
        </w:tc>
        <w:tc>
          <w:tcPr>
            <w:tcW w:w="4820" w:type="dxa"/>
          </w:tcPr>
          <w:p w:rsidR="00B779BA" w:rsidRPr="00331387" w:rsidRDefault="00B779BA" w:rsidP="00732392">
            <w:pPr>
              <w:rPr>
                <w:b/>
                <w:bCs/>
                <w:color w:val="000000"/>
              </w:rPr>
            </w:pPr>
          </w:p>
          <w:p w:rsidR="00B779BA" w:rsidRPr="00331387" w:rsidRDefault="00B779BA" w:rsidP="00B10B77">
            <w:pPr>
              <w:rPr>
                <w:b/>
                <w:bCs/>
                <w:color w:val="000000"/>
              </w:rPr>
            </w:pPr>
            <w:r w:rsidRPr="00331387">
              <w:rPr>
                <w:b/>
                <w:bCs/>
                <w:color w:val="000000"/>
              </w:rPr>
              <w:t>__________________ /</w:t>
            </w:r>
            <w:r>
              <w:rPr>
                <w:b/>
                <w:bCs/>
                <w:color w:val="000000"/>
              </w:rPr>
              <w:t>В.В. Лимонов</w:t>
            </w:r>
            <w:r w:rsidRPr="00331387">
              <w:rPr>
                <w:b/>
                <w:bCs/>
                <w:color w:val="000000"/>
              </w:rPr>
              <w:t>/</w:t>
            </w:r>
          </w:p>
        </w:tc>
      </w:tr>
    </w:tbl>
    <w:p w:rsidR="00B779BA" w:rsidRPr="00331387" w:rsidRDefault="00B779BA" w:rsidP="00C45DB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779BA" w:rsidRDefault="00B779BA" w:rsidP="00C45DB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779BA" w:rsidRDefault="00B779BA" w:rsidP="00C45DB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779BA" w:rsidRPr="00B10B77" w:rsidRDefault="00B779BA" w:rsidP="00C45DB7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10B77">
        <w:rPr>
          <w:rFonts w:ascii="Times New Roman" w:hAnsi="Times New Roman" w:cs="Times New Roman"/>
          <w:b/>
          <w:bCs/>
          <w:sz w:val="24"/>
          <w:szCs w:val="24"/>
        </w:rPr>
        <w:t xml:space="preserve"> Приложение №2</w:t>
      </w:r>
    </w:p>
    <w:p w:rsidR="00B779BA" w:rsidRDefault="00B779BA" w:rsidP="00B10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</w:rPr>
      </w:pPr>
      <w:r>
        <w:rPr>
          <w:b/>
          <w:bCs/>
        </w:rPr>
        <w:t xml:space="preserve">к договору купли-продажи имущества </w:t>
      </w:r>
    </w:p>
    <w:p w:rsidR="00B779BA" w:rsidRDefault="00B779BA" w:rsidP="00B10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</w:rPr>
      </w:pPr>
      <w:r>
        <w:rPr>
          <w:b/>
          <w:bCs/>
        </w:rPr>
        <w:t>от «__» _______ 2012г.</w:t>
      </w:r>
    </w:p>
    <w:p w:rsidR="00B779BA" w:rsidRDefault="00B779BA" w:rsidP="00C45DB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9BA" w:rsidRDefault="00B779BA" w:rsidP="00C45DB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779BA" w:rsidRDefault="00B779BA" w:rsidP="00C45DB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387">
        <w:rPr>
          <w:rFonts w:ascii="Times New Roman" w:hAnsi="Times New Roman" w:cs="Times New Roman"/>
          <w:b/>
          <w:bCs/>
          <w:sz w:val="24"/>
          <w:szCs w:val="24"/>
        </w:rPr>
        <w:t>АКТ ПРИЕМА-ПЕРЕДАЧИ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ДОКУМЕНТОВ</w:t>
      </w:r>
    </w:p>
    <w:p w:rsidR="00B779BA" w:rsidRDefault="00B779BA" w:rsidP="00C45DB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9BA" w:rsidRDefault="00B779BA" w:rsidP="00C45DB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9BA" w:rsidRPr="00331387" w:rsidRDefault="00B779BA" w:rsidP="00C45DB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9BA" w:rsidRPr="00331387" w:rsidRDefault="00B779BA" w:rsidP="00C45DB7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779BA" w:rsidRPr="00331387" w:rsidRDefault="00B779BA" w:rsidP="00C45DB7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31387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>
        <w:rPr>
          <w:rFonts w:ascii="Times New Roman" w:hAnsi="Times New Roman" w:cs="Times New Roman"/>
          <w:b/>
          <w:bCs/>
          <w:sz w:val="24"/>
          <w:szCs w:val="24"/>
        </w:rPr>
        <w:t>Москва                                                                                               «__</w:t>
      </w:r>
      <w:r w:rsidRPr="00331387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________ </w:t>
      </w:r>
      <w:r w:rsidRPr="00331387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31387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779BA" w:rsidRPr="004D4553" w:rsidRDefault="00B779BA" w:rsidP="00C45DB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779BA" w:rsidRPr="00DC3106" w:rsidRDefault="00B779BA" w:rsidP="00B10B7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DC3106">
        <w:rPr>
          <w:rFonts w:ascii="Times New Roman" w:hAnsi="Times New Roman" w:cs="Times New Roman"/>
          <w:b/>
          <w:bCs/>
          <w:sz w:val="24"/>
          <w:szCs w:val="24"/>
        </w:rPr>
        <w:t xml:space="preserve">ООО «Энергомаш (Волгодонск)»  </w:t>
      </w:r>
      <w:r w:rsidRPr="00DC3106">
        <w:rPr>
          <w:rFonts w:ascii="Times New Roman" w:hAnsi="Times New Roman" w:cs="Times New Roman"/>
          <w:sz w:val="24"/>
          <w:szCs w:val="24"/>
        </w:rPr>
        <w:t>в лице</w:t>
      </w:r>
      <w:r>
        <w:rPr>
          <w:rFonts w:ascii="Times New Roman" w:hAnsi="Times New Roman" w:cs="Times New Roman"/>
          <w:sz w:val="24"/>
          <w:szCs w:val="24"/>
        </w:rPr>
        <w:t xml:space="preserve"> конкурсного управляющего Лимонова Владимира Валентиновича</w:t>
      </w:r>
      <w:r w:rsidRPr="00DC3106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Решения Арбитражного суда Ростовской области от 28.03.11 по делу №А53-22036/2010,</w:t>
      </w:r>
      <w:r w:rsidRPr="00DC3106">
        <w:rPr>
          <w:rFonts w:ascii="Times New Roman" w:hAnsi="Times New Roman" w:cs="Times New Roman"/>
          <w:sz w:val="24"/>
          <w:szCs w:val="24"/>
        </w:rPr>
        <w:t xml:space="preserve"> именуемое в дальнейшем «</w:t>
      </w:r>
      <w:r w:rsidRPr="00DC3106">
        <w:rPr>
          <w:rFonts w:ascii="Times New Roman" w:hAnsi="Times New Roman" w:cs="Times New Roman"/>
          <w:b/>
          <w:bCs/>
          <w:sz w:val="24"/>
          <w:szCs w:val="24"/>
        </w:rPr>
        <w:t>Продавец</w:t>
      </w:r>
      <w:r w:rsidRPr="00DC3106">
        <w:rPr>
          <w:rFonts w:ascii="Times New Roman" w:hAnsi="Times New Roman" w:cs="Times New Roman"/>
          <w:sz w:val="24"/>
          <w:szCs w:val="24"/>
        </w:rPr>
        <w:t xml:space="preserve">», с одной стороны, и </w:t>
      </w:r>
    </w:p>
    <w:p w:rsidR="00B779BA" w:rsidRPr="004D4553" w:rsidRDefault="00B779BA" w:rsidP="00B10B77">
      <w:pPr>
        <w:autoSpaceDE w:val="0"/>
        <w:autoSpaceDN w:val="0"/>
        <w:adjustRightInd w:val="0"/>
        <w:ind w:firstLine="540"/>
        <w:jc w:val="both"/>
      </w:pPr>
      <w:r>
        <w:rPr>
          <w:b/>
          <w:bCs/>
          <w:color w:val="000000"/>
        </w:rPr>
        <w:t xml:space="preserve">             _________________</w:t>
      </w:r>
      <w:r>
        <w:rPr>
          <w:color w:val="000000"/>
        </w:rPr>
        <w:t>,  в лице ________________, действующий на основании Устава, именуемое  в дальнейшем «</w:t>
      </w:r>
      <w:r>
        <w:rPr>
          <w:b/>
          <w:bCs/>
          <w:color w:val="000000"/>
        </w:rPr>
        <w:t>Покупатель</w:t>
      </w:r>
      <w:r>
        <w:rPr>
          <w:color w:val="000000"/>
        </w:rPr>
        <w:t>», с другой стороны, совместно именуемые в дальнейшем – «</w:t>
      </w:r>
      <w:r>
        <w:rPr>
          <w:b/>
          <w:bCs/>
          <w:color w:val="000000"/>
        </w:rPr>
        <w:t>Стороны</w:t>
      </w:r>
      <w:r>
        <w:rPr>
          <w:color w:val="000000"/>
        </w:rPr>
        <w:t>»</w:t>
      </w:r>
      <w:r w:rsidRPr="004D4553">
        <w:t>,   составили настоящий Акт о нижеследующем:</w:t>
      </w:r>
    </w:p>
    <w:p w:rsidR="00B779BA" w:rsidRPr="00331387" w:rsidRDefault="00B779BA" w:rsidP="00C45D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9BA" w:rsidRDefault="00B779BA" w:rsidP="00C45D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553"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4D4553">
        <w:rPr>
          <w:rFonts w:ascii="Times New Roman" w:hAnsi="Times New Roman" w:cs="Times New Roman"/>
          <w:sz w:val="24"/>
          <w:szCs w:val="24"/>
        </w:rPr>
        <w:t xml:space="preserve"> передает, а </w:t>
      </w:r>
      <w:r>
        <w:rPr>
          <w:rFonts w:ascii="Times New Roman" w:hAnsi="Times New Roman" w:cs="Times New Roman"/>
          <w:sz w:val="24"/>
          <w:szCs w:val="24"/>
        </w:rPr>
        <w:t>Покупатель</w:t>
      </w:r>
      <w:r w:rsidRPr="004D4553">
        <w:rPr>
          <w:rFonts w:ascii="Times New Roman" w:hAnsi="Times New Roman" w:cs="Times New Roman"/>
          <w:sz w:val="24"/>
          <w:szCs w:val="24"/>
        </w:rPr>
        <w:t xml:space="preserve"> принимает следующие документы, подтверждающие наличие права требования, а также размер задолженности по Договору:</w:t>
      </w:r>
    </w:p>
    <w:p w:rsidR="00B779BA" w:rsidRPr="004D4553" w:rsidRDefault="00B779BA" w:rsidP="00C45D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9BA" w:rsidRDefault="00B779BA" w:rsidP="00D672DC">
      <w:pPr>
        <w:pStyle w:val="NormalWeb"/>
        <w:shd w:val="clear" w:color="auto" w:fill="FFFFFF"/>
        <w:spacing w:before="0" w:beforeAutospacing="0" w:after="0" w:afterAutospacing="0"/>
        <w:jc w:val="both"/>
      </w:pPr>
      <w:r>
        <w:t>-договор поручительства №9П-9224/11 от 20.10.2009г., заключенный между ОАО «Сбербанк России» и ООО «Энергомаш (Волгодонск)»;</w:t>
      </w:r>
    </w:p>
    <w:p w:rsidR="00B779BA" w:rsidRPr="00D672DC" w:rsidRDefault="00B779BA" w:rsidP="00D672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2DC">
        <w:rPr>
          <w:rFonts w:ascii="Times New Roman" w:hAnsi="Times New Roman" w:cs="Times New Roman"/>
          <w:sz w:val="24"/>
          <w:szCs w:val="24"/>
        </w:rPr>
        <w:t>-платежно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672DC">
        <w:rPr>
          <w:rFonts w:ascii="Times New Roman" w:hAnsi="Times New Roman" w:cs="Times New Roman"/>
          <w:sz w:val="24"/>
          <w:szCs w:val="24"/>
        </w:rPr>
        <w:t xml:space="preserve"> поручени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672DC">
        <w:rPr>
          <w:rFonts w:ascii="Times New Roman" w:hAnsi="Times New Roman" w:cs="Times New Roman"/>
          <w:sz w:val="24"/>
          <w:szCs w:val="24"/>
        </w:rPr>
        <w:t xml:space="preserve"> №31 от 07.12.2011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79BA" w:rsidRDefault="00B779BA" w:rsidP="00C45D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387">
        <w:rPr>
          <w:rFonts w:ascii="Times New Roman" w:hAnsi="Times New Roman" w:cs="Times New Roman"/>
          <w:sz w:val="24"/>
          <w:szCs w:val="24"/>
        </w:rPr>
        <w:t xml:space="preserve">2. С момента подписания настоящего акта обеими Сторонами, права требования по Договору переходят к </w:t>
      </w:r>
      <w:r>
        <w:rPr>
          <w:rFonts w:ascii="Times New Roman" w:hAnsi="Times New Roman" w:cs="Times New Roman"/>
          <w:sz w:val="24"/>
          <w:szCs w:val="24"/>
        </w:rPr>
        <w:t xml:space="preserve"> Покупателю в полном объеме.</w:t>
      </w:r>
    </w:p>
    <w:p w:rsidR="00B779BA" w:rsidRPr="00331387" w:rsidRDefault="00B779BA" w:rsidP="00C45D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387">
        <w:rPr>
          <w:rFonts w:ascii="Times New Roman" w:hAnsi="Times New Roman" w:cs="Times New Roman"/>
          <w:sz w:val="24"/>
          <w:szCs w:val="24"/>
        </w:rPr>
        <w:t>3. Настоящий акт составлен в двух экземплярах, имеющих одинаковую юридическую силу, по одному экземпляру для каждой из сторон.</w:t>
      </w:r>
    </w:p>
    <w:p w:rsidR="00B779BA" w:rsidRPr="00331387" w:rsidRDefault="00B779BA" w:rsidP="00C45D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9BA" w:rsidRDefault="00B779BA" w:rsidP="00C45DB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387">
        <w:rPr>
          <w:rFonts w:ascii="Times New Roman" w:hAnsi="Times New Roman" w:cs="Times New Roman"/>
          <w:b/>
          <w:bCs/>
          <w:sz w:val="24"/>
          <w:szCs w:val="24"/>
        </w:rPr>
        <w:t>4. ПОДПИСИ СТОРОН</w:t>
      </w:r>
    </w:p>
    <w:p w:rsidR="00B779BA" w:rsidRDefault="00B779BA" w:rsidP="00C45DB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9BA" w:rsidRPr="00331387" w:rsidRDefault="00B779BA" w:rsidP="00C45DB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460" w:type="dxa"/>
        <w:tblInd w:w="-106" w:type="dxa"/>
        <w:tblLayout w:type="fixed"/>
        <w:tblLook w:val="0000"/>
      </w:tblPr>
      <w:tblGrid>
        <w:gridCol w:w="4820"/>
        <w:gridCol w:w="4820"/>
        <w:gridCol w:w="4820"/>
      </w:tblGrid>
      <w:tr w:rsidR="00B779BA" w:rsidRPr="00331387">
        <w:trPr>
          <w:trHeight w:val="80"/>
        </w:trPr>
        <w:tc>
          <w:tcPr>
            <w:tcW w:w="4820" w:type="dxa"/>
          </w:tcPr>
          <w:p w:rsidR="00B779BA" w:rsidRPr="00331387" w:rsidRDefault="00B779BA" w:rsidP="007323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Покупатель</w:t>
            </w:r>
            <w:r w:rsidRPr="00331387">
              <w:rPr>
                <w:b/>
                <w:bCs/>
                <w:color w:val="000000"/>
              </w:rPr>
              <w:t>:</w:t>
            </w:r>
          </w:p>
          <w:p w:rsidR="00B779BA" w:rsidRPr="00331387" w:rsidRDefault="00B779BA" w:rsidP="00732392">
            <w:pPr>
              <w:rPr>
                <w:color w:val="000000"/>
              </w:rPr>
            </w:pPr>
          </w:p>
        </w:tc>
        <w:tc>
          <w:tcPr>
            <w:tcW w:w="4820" w:type="dxa"/>
          </w:tcPr>
          <w:p w:rsidR="00B779BA" w:rsidRDefault="00B779BA" w:rsidP="00732392">
            <w:pPr>
              <w:rPr>
                <w:b/>
                <w:bCs/>
              </w:rPr>
            </w:pPr>
            <w:r>
              <w:rPr>
                <w:b/>
                <w:bCs/>
              </w:rPr>
              <w:t>Продавец</w:t>
            </w:r>
            <w:r w:rsidRPr="00331387">
              <w:rPr>
                <w:b/>
                <w:bCs/>
              </w:rPr>
              <w:t>:</w:t>
            </w:r>
          </w:p>
          <w:p w:rsidR="00B779BA" w:rsidRPr="00331387" w:rsidRDefault="00B779BA" w:rsidP="00732392">
            <w:pPr>
              <w:rPr>
                <w:b/>
                <w:bCs/>
              </w:rPr>
            </w:pPr>
          </w:p>
          <w:p w:rsidR="00B779BA" w:rsidRPr="00B10B77" w:rsidRDefault="00B779BA" w:rsidP="00732392">
            <w:pPr>
              <w:rPr>
                <w:b/>
                <w:bCs/>
              </w:rPr>
            </w:pPr>
            <w:r w:rsidRPr="00B10B77">
              <w:rPr>
                <w:b/>
                <w:bCs/>
              </w:rPr>
              <w:t>Конкурсный управляющий</w:t>
            </w:r>
          </w:p>
          <w:p w:rsidR="00B779BA" w:rsidRPr="00331387" w:rsidRDefault="00B779BA" w:rsidP="00732392">
            <w:r w:rsidRPr="00B10B77">
              <w:rPr>
                <w:b/>
                <w:bCs/>
              </w:rPr>
              <w:t>ООО «Энергомаш (Волгодонск)»</w:t>
            </w:r>
          </w:p>
        </w:tc>
        <w:tc>
          <w:tcPr>
            <w:tcW w:w="4820" w:type="dxa"/>
          </w:tcPr>
          <w:p w:rsidR="00B779BA" w:rsidRPr="00331387" w:rsidRDefault="00B779BA" w:rsidP="00732392"/>
        </w:tc>
      </w:tr>
      <w:tr w:rsidR="00B779BA" w:rsidRPr="00331387">
        <w:trPr>
          <w:trHeight w:val="80"/>
        </w:trPr>
        <w:tc>
          <w:tcPr>
            <w:tcW w:w="4820" w:type="dxa"/>
          </w:tcPr>
          <w:p w:rsidR="00B779BA" w:rsidRPr="00331387" w:rsidRDefault="00B779BA" w:rsidP="00732392">
            <w:pPr>
              <w:rPr>
                <w:b/>
                <w:bCs/>
                <w:color w:val="000000"/>
              </w:rPr>
            </w:pPr>
          </w:p>
          <w:p w:rsidR="00B779BA" w:rsidRPr="00331387" w:rsidRDefault="00B779BA" w:rsidP="00B10B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_________________</w:t>
            </w:r>
            <w:r w:rsidRPr="00331387">
              <w:rPr>
                <w:b/>
                <w:bCs/>
                <w:color w:val="000000"/>
              </w:rPr>
              <w:t>_ /</w:t>
            </w:r>
            <w:r>
              <w:rPr>
                <w:b/>
                <w:bCs/>
                <w:color w:val="000000"/>
              </w:rPr>
              <w:t>_________</w:t>
            </w:r>
            <w:r w:rsidRPr="00331387">
              <w:rPr>
                <w:b/>
                <w:bCs/>
                <w:color w:val="000000"/>
              </w:rPr>
              <w:t>/</w:t>
            </w:r>
          </w:p>
        </w:tc>
        <w:tc>
          <w:tcPr>
            <w:tcW w:w="4820" w:type="dxa"/>
          </w:tcPr>
          <w:p w:rsidR="00B779BA" w:rsidRPr="00331387" w:rsidRDefault="00B779BA" w:rsidP="00732392">
            <w:pPr>
              <w:rPr>
                <w:b/>
                <w:bCs/>
                <w:color w:val="000000"/>
              </w:rPr>
            </w:pPr>
          </w:p>
          <w:p w:rsidR="00B779BA" w:rsidRPr="00331387" w:rsidRDefault="00B779BA" w:rsidP="00732392">
            <w:pPr>
              <w:rPr>
                <w:b/>
                <w:bCs/>
                <w:color w:val="000000"/>
              </w:rPr>
            </w:pPr>
            <w:r w:rsidRPr="00331387">
              <w:rPr>
                <w:b/>
                <w:bCs/>
                <w:color w:val="000000"/>
              </w:rPr>
              <w:t>__________________ /</w:t>
            </w:r>
            <w:r>
              <w:rPr>
                <w:b/>
                <w:bCs/>
                <w:color w:val="000000"/>
              </w:rPr>
              <w:t>В.В. Лимонов</w:t>
            </w:r>
            <w:r w:rsidRPr="00331387">
              <w:rPr>
                <w:b/>
                <w:bCs/>
                <w:color w:val="000000"/>
              </w:rPr>
              <w:t>/</w:t>
            </w:r>
          </w:p>
        </w:tc>
        <w:tc>
          <w:tcPr>
            <w:tcW w:w="4820" w:type="dxa"/>
          </w:tcPr>
          <w:p w:rsidR="00B779BA" w:rsidRPr="00331387" w:rsidRDefault="00B779BA" w:rsidP="00732392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B779BA" w:rsidRDefault="00B779BA"/>
    <w:sectPr w:rsidR="00B779BA" w:rsidSect="004F3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B94"/>
    <w:rsid w:val="001600B0"/>
    <w:rsid w:val="001C3F83"/>
    <w:rsid w:val="00263E0C"/>
    <w:rsid w:val="00331387"/>
    <w:rsid w:val="00340E05"/>
    <w:rsid w:val="0036700B"/>
    <w:rsid w:val="003C5CB8"/>
    <w:rsid w:val="0047506D"/>
    <w:rsid w:val="004C5636"/>
    <w:rsid w:val="004D25FB"/>
    <w:rsid w:val="004D4553"/>
    <w:rsid w:val="004F3690"/>
    <w:rsid w:val="00645D1C"/>
    <w:rsid w:val="006D5DAD"/>
    <w:rsid w:val="00732392"/>
    <w:rsid w:val="00815C02"/>
    <w:rsid w:val="00834CBC"/>
    <w:rsid w:val="00905B50"/>
    <w:rsid w:val="00934932"/>
    <w:rsid w:val="009A7158"/>
    <w:rsid w:val="00A23F95"/>
    <w:rsid w:val="00A33B94"/>
    <w:rsid w:val="00A97AB3"/>
    <w:rsid w:val="00B10B77"/>
    <w:rsid w:val="00B779BA"/>
    <w:rsid w:val="00B77E44"/>
    <w:rsid w:val="00C45DB7"/>
    <w:rsid w:val="00CC5C12"/>
    <w:rsid w:val="00CF09C3"/>
    <w:rsid w:val="00D572B6"/>
    <w:rsid w:val="00D672DC"/>
    <w:rsid w:val="00DA1302"/>
    <w:rsid w:val="00DA23E9"/>
    <w:rsid w:val="00DC3106"/>
    <w:rsid w:val="00E10D00"/>
    <w:rsid w:val="00E73F73"/>
    <w:rsid w:val="00E84265"/>
    <w:rsid w:val="00F4755F"/>
    <w:rsid w:val="00F57073"/>
    <w:rsid w:val="00FC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94"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3B94"/>
    <w:rPr>
      <w:rFonts w:ascii="Courier New" w:hAnsi="Courier New" w:cs="Courier New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A33B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793C63"/>
    <w:rPr>
      <w:rFonts w:ascii="Courier New" w:hAnsi="Courier New" w:cs="Courier New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33B9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A33B94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793C63"/>
    <w:rPr>
      <w:rFonts w:ascii="Times New Roman" w:hAnsi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33B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33B94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793C63"/>
    <w:rPr>
      <w:rFonts w:ascii="Times New Roman" w:hAnsi="Times New Roman"/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B94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33B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93C63"/>
    <w:rPr>
      <w:rFonts w:ascii="Times New Roman" w:hAnsi="Times New Roman"/>
      <w:sz w:val="0"/>
      <w:szCs w:val="0"/>
      <w:lang w:eastAsia="en-US"/>
    </w:rPr>
  </w:style>
  <w:style w:type="character" w:customStyle="1" w:styleId="NoSpacingChar">
    <w:name w:val="No Spacing Char"/>
    <w:link w:val="1"/>
    <w:uiPriority w:val="99"/>
    <w:semiHidden/>
    <w:rsid w:val="00A33B94"/>
    <w:rPr>
      <w:rFonts w:ascii="Calibri" w:hAnsi="Calibri" w:cs="Calibri"/>
      <w:sz w:val="22"/>
      <w:szCs w:val="22"/>
      <w:lang w:val="ru-RU" w:eastAsia="en-US"/>
    </w:rPr>
  </w:style>
  <w:style w:type="paragraph" w:customStyle="1" w:styleId="1">
    <w:name w:val="Без интервала1"/>
    <w:link w:val="NoSpacingChar"/>
    <w:uiPriority w:val="99"/>
    <w:semiHidden/>
    <w:rsid w:val="00A33B94"/>
    <w:rPr>
      <w:rFonts w:eastAsia="Times New Roman" w:cs="Calibri"/>
      <w:lang w:eastAsia="en-US"/>
    </w:rPr>
  </w:style>
  <w:style w:type="paragraph" w:customStyle="1" w:styleId="ConsNonformat">
    <w:name w:val="ConsNonformat"/>
    <w:uiPriority w:val="99"/>
    <w:semiHidden/>
    <w:rsid w:val="00A33B9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t31">
    <w:name w:val="t31"/>
    <w:basedOn w:val="DefaultParagraphFont"/>
    <w:uiPriority w:val="99"/>
    <w:rsid w:val="00A33B94"/>
    <w:rPr>
      <w:rFonts w:ascii="Times New Roman" w:hAnsi="Times New Roman" w:cs="Times New Roman"/>
      <w:color w:val="000000"/>
      <w:sz w:val="20"/>
      <w:szCs w:val="20"/>
    </w:rPr>
  </w:style>
  <w:style w:type="character" w:customStyle="1" w:styleId="paragraph">
    <w:name w:val="paragraph"/>
    <w:basedOn w:val="DefaultParagraphFont"/>
    <w:uiPriority w:val="99"/>
    <w:rsid w:val="00A33B94"/>
  </w:style>
  <w:style w:type="paragraph" w:styleId="NormalWeb">
    <w:name w:val="Normal (Web)"/>
    <w:basedOn w:val="Normal"/>
    <w:uiPriority w:val="99"/>
    <w:rsid w:val="00A33B94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C45D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45D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C45DB7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19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uzHVoOC0OXTFHvJ/0t1+xOk748TdbBWk5XLtqDznWoA=</DigestValue>
    </Reference>
    <Reference URI="#idOfficeObject" Type="http://www.w3.org/2000/09/xmldsig#Object">
      <DigestMethod Algorithm="http://www.w3.org/2001/04/xmldsig-more#gostr3411"/>
      <DigestValue>W0uIXL+iB+EtM6sybcslK6jc2xfgRvhaeHhzLg2sUQI=</DigestValue>
    </Reference>
  </SignedInfo>
  <SignatureValue>
    HZJEE31m9GM3VpQbDGPKGupHrh+kQpwDjVOdFydLQiXOHsrY11cMpXPr2Rto0sUQ20h7aS1O
    3lP94oNd06zS9g==
  </SignatureValue>
  <KeyInfo>
    <KeyValue>
      <RSAKeyValue>
        <Modulus>
            hlxzdn54pRLdK22tHrdzixdTQ0+txvGK4mKNWdKuuHcITvhT+lx4qErkCzjwXQ/EAR4CAgOF
            KgcGACQCAgOFKg==
          </Modulus>
        <Exponent>BwYSMA==</Exponent>
      </RSAKeyValue>
    </KeyValue>
    <X509Data>
      <X509Certificate>
          MIIE2TCCBIagAwIBAgIKHmudJgAAAAhJrzAKBgYqhQMCAgMFADCBxDEjMCEGCSqGSIb3DQEJ
          ARYUcm9vdEBuYWxvZy50ZW5zb3IucnUxCzAJBgNVBAYTAlJVMRswGQYDVQQHDBLQr9GA0L7R
          gdC70LDQstC70YwxLTArBgNVBAoMJNCe0J7QniDQmtC+0LzQv9Cw0L3QuNGPINCi0LXQvdC3
          0L7RgDEwMC4GA1UECwwn0KPQtNC+0YHRgtC+0LLQtdGA0Y/RjtGJ0LjQuSDRhtC10L3RgtGA
          MRIwEAYDVQQDEwlURU5TT1JDQTEwHhcNMTEwNTE2MDc1MjEyWhcNMTIwNTE2MDgwMjEyWjCC
          ARAxLzAtBgNVBAgMJjUwINCc0L7RgdC60L7QstGB0LrQsNGPINC+0LHQu9Cw0YHRgtGMMSIw
          IAYDVQQHDBnQodC10YDQs9C40LXQsi3Qn9C+0YHQsNC0MSAwHgYJKoZIhvcNAQkBFhFsX2l2
          YW5vdmFAbWFpbC5ydTEKMAgGA1UECwwBMDFBMD8GA1UEAww40JvQuNC80L7QvdC+0LIg0JLQ
          u9Cw0LTQuNC80LjRgCDQktCw0LvQtdC90YLQuNC90L7QstC40YcxHzAdBgkqhkiG9w0BCQIM
          EElOTj01MDQyMDAzNTcyMDAxGjAYBggqhQMDgQMBAQwMNTA0MjAwMzU3MjAwMQswCQYDVQQG
          EwJSVTBjMBwGBiqFAwICEzASBgcqhQMCAiQABgcqhQMCAh4BA0MABEDED13wOAvkSqh4XPpT
          +E4Id7iu0lmNYuKK8catT0NTF4tztx6tbSvdEqV4fnZzXIZFU/RXfnFvgnpM4UWo7q4io4IC
          BTCCAgEwDgYDVR0PAQH/BAQDAgTwMHIGA1UdJQRrMGkGCCqFAwYDAQICBggqhQMDOgIBAQYF
          KoUDBgMGCCqFAwYDAQQDBggqhQMGAwEEAgYIKoUDBgMBBAEGCCqFAwYDAQMBBgcqhQMGAwEB
          BgcqhQMCAiIGBggrBgEFBQcDBAYIKwYBBQUHAwIwGQYJKoZIhvcNAQkPBAwwCjAIBgYqhQMC
          AhUwHQYDVR0OBBYEFIgMb+xnAQhwlbKVT7+lyG6UEIXYMB8GA1UdIwQYMBaAFLpz2TJbyW5S
          8lPVOcwYy9YenWGQMIGhBgNVHR8EgZkwgZYwgZOggZCggY2GSWh0dHA6Ly90YXgyLnRlbnNv
          ci5ydS9SQS9DRFAvQkE3M0Q5MzI1QkM5NkU1MkYyNTNENTM5Q0MxOENCRDYxRTlENjE5MC5j
          cmyGQGh0dHA6Ly90ZW5zb3IucnUvQ0EvQkE3M0Q5MzI1QkM5NkU1MkYyNTNENTM5Q0MxOENC
          RDYxRTlENjE5MC5jcmwwfAYIKwYBBQUHAQEEcDBuMD0GCCsGAQUFBzAChjFodHRwOi8vdGF4
          Mi50ZW5zb3IucnUvUkEvY2VydGVucm9sbC9URU5TT1JDQTEuY3J0MC0GCCsGAQUFBzAChiFo
          dHRwOi8vdGVuc29yLnJ1L0NBL1RFTlNPUkNBMS5jcnQwCgYGKoUDAgIDBQADQQANYudF63Qw
          wVtPIY1Lr53NA0hxNbYz6vOa2YX8F+A1lfIH4dweOjQG5z5aEbeipWggfBFLHDnN7Kde4K+k
          GJtw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JRVkggrmgQ1gsVzJR2XeXL9Jc/M=</DigestValue>
      </Reference>
      <Reference URI="/word/fontTable.xml?ContentType=application/vnd.openxmlformats-officedocument.wordprocessingml.fontTable+xml">
        <DigestMethod Algorithm="http://www.w3.org/2000/09/xmldsig#sha1"/>
        <DigestValue>/OMFhOhrZlK2ZYNzEikNDpJkktE=</DigestValue>
      </Reference>
      <Reference URI="/word/settings.xml?ContentType=application/vnd.openxmlformats-officedocument.wordprocessingml.settings+xml">
        <DigestMethod Algorithm="http://www.w3.org/2000/09/xmldsig#sha1"/>
        <DigestValue>+wMr4gGSWpDz3MyBf2Jlkgd08Ew=</DigestValue>
      </Reference>
      <Reference URI="/word/styles.xml?ContentType=application/vnd.openxmlformats-officedocument.wordprocessingml.styles+xml">
        <DigestMethod Algorithm="http://www.w3.org/2000/09/xmldsig#sha1"/>
        <DigestValue>QJhCBWsIe9COMvyUMqkPaE4Ps/M=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Ljr82Y27bRoyzx19qZ/xHZYmOfY=</DigestValue>
      </Reference>
    </Manifest>
    <SignatureProperties>
      <SignatureProperty Id="idSignatureTime" Target="#idPackageSignature">
        <mdssi:SignatureTime>
          <mdssi:Format>YYYY-MM-DDThh:mm:ssTZD</mdssi:Format>
          <mdssi:Value>2012-04-25T08:01:32Z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4</Pages>
  <Words>1047</Words>
  <Characters>5973</Characters>
  <Application>Microsoft Office Outlook</Application>
  <DocSecurity>0</DocSecurity>
  <Lines>0</Lines>
  <Paragraphs>0</Paragraphs>
  <ScaleCrop>false</ScaleCrop>
  <Company>Анэкс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samoylova</cp:lastModifiedBy>
  <cp:revision>10</cp:revision>
  <dcterms:created xsi:type="dcterms:W3CDTF">2012-02-27T12:56:00Z</dcterms:created>
  <dcterms:modified xsi:type="dcterms:W3CDTF">2012-04-25T08:00:00Z</dcterms:modified>
</cp:coreProperties>
</file>