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C9" w:rsidRPr="00136CC9" w:rsidRDefault="00136CC9" w:rsidP="00136CC9">
      <w:pPr>
        <w:pStyle w:val="1"/>
        <w:rPr>
          <w:rFonts w:ascii="Times New Roman" w:hAnsi="Times New Roman"/>
          <w:sz w:val="20"/>
        </w:rPr>
      </w:pPr>
      <w:r w:rsidRPr="00136CC9">
        <w:rPr>
          <w:rFonts w:ascii="Times New Roman" w:hAnsi="Times New Roman"/>
          <w:sz w:val="20"/>
        </w:rPr>
        <w:t>ДОГОВОР КУПЛИ-ПРОДАЖИ  № ____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г. Пермь</w:t>
      </w:r>
      <w:r w:rsidRPr="00136CC9">
        <w:rPr>
          <w:rFonts w:ascii="Times New Roman" w:hAnsi="Times New Roman" w:cs="Times New Roman"/>
          <w:sz w:val="20"/>
          <w:szCs w:val="20"/>
        </w:rPr>
        <w:tab/>
      </w:r>
      <w:r w:rsidRPr="00136CC9">
        <w:rPr>
          <w:rFonts w:ascii="Times New Roman" w:hAnsi="Times New Roman" w:cs="Times New Roman"/>
          <w:sz w:val="20"/>
          <w:szCs w:val="20"/>
        </w:rPr>
        <w:tab/>
      </w:r>
      <w:r w:rsidRPr="00136CC9">
        <w:rPr>
          <w:rFonts w:ascii="Times New Roman" w:hAnsi="Times New Roman" w:cs="Times New Roman"/>
          <w:sz w:val="20"/>
          <w:szCs w:val="20"/>
        </w:rPr>
        <w:tab/>
      </w:r>
      <w:r w:rsidRPr="00136CC9">
        <w:rPr>
          <w:rFonts w:ascii="Times New Roman" w:hAnsi="Times New Roman" w:cs="Times New Roman"/>
          <w:sz w:val="20"/>
          <w:szCs w:val="20"/>
        </w:rPr>
        <w:tab/>
      </w:r>
      <w:r w:rsidRPr="00136CC9">
        <w:rPr>
          <w:rFonts w:ascii="Times New Roman" w:hAnsi="Times New Roman" w:cs="Times New Roman"/>
          <w:sz w:val="20"/>
          <w:szCs w:val="20"/>
        </w:rPr>
        <w:tab/>
      </w:r>
      <w:r w:rsidRPr="00136CC9">
        <w:rPr>
          <w:rFonts w:ascii="Times New Roman" w:hAnsi="Times New Roman" w:cs="Times New Roman"/>
          <w:sz w:val="20"/>
          <w:szCs w:val="20"/>
        </w:rPr>
        <w:tab/>
      </w:r>
      <w:r w:rsidRPr="00136CC9">
        <w:rPr>
          <w:rFonts w:ascii="Times New Roman" w:hAnsi="Times New Roman" w:cs="Times New Roman"/>
          <w:sz w:val="20"/>
          <w:szCs w:val="20"/>
        </w:rPr>
        <w:tab/>
      </w:r>
      <w:r w:rsidRPr="00136CC9">
        <w:rPr>
          <w:rFonts w:ascii="Times New Roman" w:hAnsi="Times New Roman" w:cs="Times New Roman"/>
          <w:sz w:val="20"/>
          <w:szCs w:val="20"/>
        </w:rPr>
        <w:tab/>
      </w:r>
      <w:r w:rsidRPr="00136CC9">
        <w:rPr>
          <w:rFonts w:ascii="Times New Roman" w:hAnsi="Times New Roman" w:cs="Times New Roman"/>
          <w:sz w:val="20"/>
          <w:szCs w:val="20"/>
        </w:rPr>
        <w:tab/>
        <w:t>«___» _________2012 года</w:t>
      </w:r>
    </w:p>
    <w:p w:rsidR="00136CC9" w:rsidRPr="00136CC9" w:rsidRDefault="00136CC9" w:rsidP="00136C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«Уральское инвестиционное агентство», именуемое в дальнейшем «Продавец», в лице конкурсного управляющего Князева Алексея Алексеевича, действующего на основании Решения арбитражного суда Пермского края от 14.05.2010г. по делу № А50-11420/2009, именуемое в дальнейшем «Продавец», с одной стороны,  и _________________________________________, в лице ______________________________________, действующего на основании _________________, именуемое(</w:t>
      </w:r>
      <w:proofErr w:type="spellStart"/>
      <w:r w:rsidRPr="00136CC9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6CC9">
        <w:rPr>
          <w:rFonts w:ascii="Times New Roman" w:hAnsi="Times New Roman" w:cs="Times New Roman"/>
          <w:sz w:val="20"/>
          <w:szCs w:val="20"/>
        </w:rPr>
        <w:t xml:space="preserve">) в дальнейшем «Покупатель», с другой стороны, на основании протокола о результатах проведения торгов по продаже имущества должника ООО «Уральское инвестиционное агентство» от ___.____.2012, заключили настоящий договор о нижеследующем: </w:t>
      </w:r>
    </w:p>
    <w:p w:rsidR="00136CC9" w:rsidRPr="00136CC9" w:rsidRDefault="00136CC9" w:rsidP="00136CC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136CC9" w:rsidRPr="00136CC9" w:rsidRDefault="00136CC9" w:rsidP="00136CC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Продавец обязуется передать в собственность Покупателю, а Покупатель обязуется принять и оплатить гидравлический подъемник LIEBHERR, далее по тексту Имущество.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1.2. Имущество, указанное в пункте 1.1. договора, принадлежит на праве собственности ООО «Уральское инвестиционное агентство».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1.3. На момент заключения настоящего договора, передаваемое по настоящему договору имущество свободно от любых прав и притязаний третьих лиц (ареста, залога, сервитута и других) и не имеет ограничений (обременений).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1.4. Имущество продается на основании ст.ст. 110, 111, 139 ФЗ «О несостоятельности (банкротстве)».</w:t>
      </w:r>
    </w:p>
    <w:p w:rsidR="00136CC9" w:rsidRPr="00136CC9" w:rsidRDefault="00136CC9" w:rsidP="00136CC9">
      <w:pPr>
        <w:jc w:val="center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2. Стоимость Имущества и порядок его оплаты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2.1. Общая стоимость Имущества составляет __________________ (_______) рублей, (</w:t>
      </w:r>
      <w:r>
        <w:rPr>
          <w:rFonts w:ascii="Times New Roman" w:hAnsi="Times New Roman" w:cs="Times New Roman"/>
          <w:sz w:val="20"/>
          <w:szCs w:val="20"/>
        </w:rPr>
        <w:t>в т.ч.</w:t>
      </w:r>
      <w:r w:rsidRPr="00136CC9">
        <w:rPr>
          <w:rFonts w:ascii="Times New Roman" w:hAnsi="Times New Roman" w:cs="Times New Roman"/>
          <w:sz w:val="20"/>
          <w:szCs w:val="20"/>
        </w:rPr>
        <w:t xml:space="preserve"> НДС)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2.2. За вычетом суммы задатка в размере _______________ (_____________)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 (____________________) рублей на расчетный счет ООО «Уральское инвестиционное агентство».</w:t>
      </w:r>
    </w:p>
    <w:p w:rsidR="00136CC9" w:rsidRPr="00136CC9" w:rsidRDefault="00136CC9" w:rsidP="00136CC9">
      <w:pPr>
        <w:pStyle w:val="3"/>
        <w:rPr>
          <w:sz w:val="20"/>
        </w:rPr>
      </w:pPr>
      <w:r w:rsidRPr="00136CC9">
        <w:rPr>
          <w:sz w:val="20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 2.2. настоящего Договора.</w:t>
      </w:r>
    </w:p>
    <w:p w:rsidR="00136CC9" w:rsidRPr="00136CC9" w:rsidRDefault="00136CC9" w:rsidP="00136CC9">
      <w:pPr>
        <w:pStyle w:val="3"/>
        <w:rPr>
          <w:sz w:val="20"/>
        </w:rPr>
      </w:pPr>
      <w:r w:rsidRPr="00136CC9">
        <w:rPr>
          <w:sz w:val="20"/>
        </w:rPr>
        <w:t>2.4. Факт оплаты Имущества удостоверяется платежным поручением, подтверждающим перечисление денежных средств в счет оплаты Имущества.</w:t>
      </w:r>
    </w:p>
    <w:p w:rsidR="00136CC9" w:rsidRPr="00136CC9" w:rsidRDefault="00136CC9" w:rsidP="00136CC9">
      <w:pPr>
        <w:pStyle w:val="3"/>
        <w:rPr>
          <w:sz w:val="20"/>
        </w:rPr>
      </w:pPr>
      <w:r w:rsidRPr="00136CC9">
        <w:rPr>
          <w:sz w:val="20"/>
        </w:rPr>
        <w:t>2.5. В соответствии с п. 4.1 ст.161 НК РФ налоговая база определяется налоговым агентом отдельно по каждой операции по реализации указанного имущества. В этом случае налоговыми агентами признаются покупатели указанного имущества и (или) имущественных прав,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136CC9" w:rsidRPr="00136CC9" w:rsidRDefault="00136CC9" w:rsidP="00136CC9">
      <w:pPr>
        <w:jc w:val="center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3. Передача Имущества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136CC9" w:rsidRPr="00136CC9" w:rsidRDefault="00136CC9" w:rsidP="00136CC9">
      <w:pPr>
        <w:jc w:val="center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 xml:space="preserve">4.2. Стороны договорились, что не поступление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</w:t>
      </w:r>
      <w:r w:rsidRPr="00136CC9">
        <w:rPr>
          <w:rFonts w:ascii="Times New Roman" w:hAnsi="Times New Roman" w:cs="Times New Roman"/>
          <w:sz w:val="20"/>
          <w:szCs w:val="20"/>
        </w:rPr>
        <w:lastRenderedPageBreak/>
        <w:t>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</w:t>
      </w:r>
      <w:r>
        <w:rPr>
          <w:rFonts w:ascii="Times New Roman" w:hAnsi="Times New Roman" w:cs="Times New Roman"/>
          <w:sz w:val="20"/>
          <w:szCs w:val="20"/>
        </w:rPr>
        <w:t>астоящего Договора не требуется.</w:t>
      </w:r>
    </w:p>
    <w:p w:rsidR="00136CC9" w:rsidRPr="00136CC9" w:rsidRDefault="00136CC9" w:rsidP="00136CC9">
      <w:pPr>
        <w:jc w:val="center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5. Обязательное условие.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 xml:space="preserve">5.1. Покупатель принимает на себя обязательства использовать имущество без смены назначения и внесения дополнительных ограничений в </w:t>
      </w:r>
      <w:r>
        <w:rPr>
          <w:rFonts w:ascii="Times New Roman" w:hAnsi="Times New Roman" w:cs="Times New Roman"/>
          <w:sz w:val="20"/>
          <w:szCs w:val="20"/>
        </w:rPr>
        <w:t>использовании данного имущества</w:t>
      </w:r>
    </w:p>
    <w:p w:rsidR="00136CC9" w:rsidRPr="00136CC9" w:rsidRDefault="00136CC9" w:rsidP="00136CC9">
      <w:pPr>
        <w:jc w:val="center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6. Прочие условия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6.1. Право собственности на Имущество переходит к Покупателю с момента полной оплаты и передачи имущества по акту приема-передачи.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6.2. Настоящий Договор вступает в силу с момента его подписания и прекращает свое действие при: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- надлежащем исполнении Сторонами своих обязательств;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- расторжении в предусмотренных федеральным законодательством и настоящим Договором случаях;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-  возникновении иных оснований, предусмотренных законодательством Российской Федерации.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6.4. Все уведомления и сообщения должны направляться в письменной форме.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6.5. Во всем остальном, что не предусмотрено настоящим Договором, Стороны руководствуются федеральным законодательством.</w:t>
      </w:r>
    </w:p>
    <w:p w:rsidR="00136CC9" w:rsidRPr="00136CC9" w:rsidRDefault="00136CC9" w:rsidP="00136CC9">
      <w:pPr>
        <w:jc w:val="both"/>
        <w:rPr>
          <w:rFonts w:ascii="Times New Roman" w:hAnsi="Times New Roman" w:cs="Times New Roman"/>
          <w:sz w:val="20"/>
          <w:szCs w:val="20"/>
        </w:rPr>
      </w:pPr>
      <w:r w:rsidRPr="00136CC9">
        <w:rPr>
          <w:rFonts w:ascii="Times New Roman" w:hAnsi="Times New Roman" w:cs="Times New Roman"/>
          <w:sz w:val="20"/>
          <w:szCs w:val="20"/>
        </w:rPr>
        <w:t>6.6.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136CC9" w:rsidRPr="00136CC9" w:rsidRDefault="00136CC9" w:rsidP="00136CC9">
      <w:pPr>
        <w:pStyle w:val="2"/>
        <w:rPr>
          <w:rFonts w:ascii="Times New Roman" w:hAnsi="Times New Roman"/>
        </w:rPr>
      </w:pPr>
      <w:r w:rsidRPr="00136CC9">
        <w:rPr>
          <w:rFonts w:ascii="Times New Roman" w:hAnsi="Times New Roman"/>
        </w:rPr>
        <w:t>6.7.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36CC9" w:rsidRPr="00136CC9" w:rsidRDefault="00136CC9" w:rsidP="00136CC9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859"/>
        <w:gridCol w:w="4604"/>
      </w:tblGrid>
      <w:tr w:rsidR="00136CC9" w:rsidRPr="00136CC9" w:rsidTr="00136CC9">
        <w:tc>
          <w:tcPr>
            <w:tcW w:w="5237" w:type="dxa"/>
            <w:hideMark/>
          </w:tcPr>
          <w:p w:rsidR="00136CC9" w:rsidRPr="00136CC9" w:rsidRDefault="00136CC9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Продавец:</w:t>
            </w:r>
          </w:p>
          <w:p w:rsidR="00136CC9" w:rsidRPr="00136CC9" w:rsidRDefault="00136CC9" w:rsidP="00136CC9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136CC9">
              <w:rPr>
                <w:rFonts w:ascii="Times New Roman" w:hAnsi="Times New Roman"/>
                <w:color w:val="000000"/>
              </w:rPr>
              <w:t>ООО «УИА»</w:t>
            </w:r>
          </w:p>
          <w:p w:rsidR="00136CC9" w:rsidRPr="00136CC9" w:rsidRDefault="00136CC9" w:rsidP="00136CC9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136CC9">
              <w:rPr>
                <w:rFonts w:ascii="Times New Roman" w:hAnsi="Times New Roman"/>
                <w:color w:val="000000"/>
              </w:rPr>
              <w:t>ИНН 5902143077 КПП 590501001</w:t>
            </w:r>
          </w:p>
          <w:p w:rsidR="00136CC9" w:rsidRPr="00136CC9" w:rsidRDefault="00136CC9" w:rsidP="00136CC9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136CC9">
              <w:rPr>
                <w:rFonts w:ascii="Times New Roman" w:hAnsi="Times New Roman"/>
                <w:color w:val="000000"/>
              </w:rPr>
              <w:t xml:space="preserve">Юридический адрес </w:t>
            </w:r>
            <w:smartTag w:uri="urn:schemas-microsoft-com:office:smarttags" w:element="metricconverter">
              <w:smartTagPr>
                <w:attr w:name="ProductID" w:val="614095 г"/>
              </w:smartTagPr>
              <w:r w:rsidRPr="00136CC9">
                <w:rPr>
                  <w:rFonts w:ascii="Times New Roman" w:hAnsi="Times New Roman"/>
                  <w:color w:val="000000"/>
                </w:rPr>
                <w:t>614095 г</w:t>
              </w:r>
            </w:smartTag>
            <w:r w:rsidRPr="00136CC9">
              <w:rPr>
                <w:rFonts w:ascii="Times New Roman" w:hAnsi="Times New Roman"/>
                <w:color w:val="000000"/>
              </w:rPr>
              <w:t>.Пермь, ул.Мира, 45А, офис 75</w:t>
            </w:r>
          </w:p>
          <w:p w:rsidR="00136CC9" w:rsidRPr="00136CC9" w:rsidRDefault="00136CC9" w:rsidP="00136CC9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</w:rPr>
            </w:pPr>
            <w:proofErr w:type="spellStart"/>
            <w:r w:rsidRPr="00136CC9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136CC9">
              <w:rPr>
                <w:rFonts w:ascii="Times New Roman" w:hAnsi="Times New Roman"/>
                <w:color w:val="000000"/>
              </w:rPr>
              <w:t xml:space="preserve">/с 40702810149490078115, в </w:t>
            </w:r>
            <w:proofErr w:type="spellStart"/>
            <w:r w:rsidRPr="00136CC9">
              <w:rPr>
                <w:rFonts w:ascii="Times New Roman" w:hAnsi="Times New Roman"/>
                <w:color w:val="000000"/>
              </w:rPr>
              <w:t>Западно-Уральский</w:t>
            </w:r>
            <w:proofErr w:type="spellEnd"/>
            <w:r w:rsidRPr="00136CC9">
              <w:rPr>
                <w:rFonts w:ascii="Times New Roman" w:hAnsi="Times New Roman"/>
                <w:color w:val="000000"/>
              </w:rPr>
              <w:t xml:space="preserve"> банк Сбербанка РФ г. Пермь, к/с 30101810900000000603, БИК 045773603</w:t>
            </w:r>
          </w:p>
        </w:tc>
        <w:tc>
          <w:tcPr>
            <w:tcW w:w="5076" w:type="dxa"/>
          </w:tcPr>
          <w:p w:rsidR="00136CC9" w:rsidRPr="00136CC9" w:rsidRDefault="00136CC9">
            <w:pPr>
              <w:tabs>
                <w:tab w:val="left" w:pos="1803"/>
              </w:tabs>
              <w:ind w:firstLine="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C9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  <w:r w:rsidRPr="00136CC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36CC9" w:rsidRPr="00136CC9" w:rsidRDefault="00136CC9" w:rsidP="00136CC9">
            <w:pPr>
              <w:pStyle w:val="2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136CC9" w:rsidRPr="00136CC9" w:rsidRDefault="00136CC9" w:rsidP="00136CC9">
      <w:pPr>
        <w:shd w:val="clear" w:color="auto" w:fill="FFFFFF"/>
        <w:spacing w:before="5" w:line="274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98"/>
        <w:gridCol w:w="4665"/>
      </w:tblGrid>
      <w:tr w:rsidR="00136CC9" w:rsidRPr="00136CC9" w:rsidTr="00136CC9">
        <w:tc>
          <w:tcPr>
            <w:tcW w:w="5400" w:type="dxa"/>
          </w:tcPr>
          <w:p w:rsidR="00136CC9" w:rsidRPr="00136CC9" w:rsidRDefault="00136C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C9">
              <w:rPr>
                <w:rFonts w:ascii="Times New Roman" w:hAnsi="Times New Roman" w:cs="Times New Roman"/>
                <w:sz w:val="20"/>
                <w:szCs w:val="20"/>
              </w:rPr>
              <w:t>Подпись от имени Продавца</w:t>
            </w:r>
          </w:p>
          <w:p w:rsidR="00136CC9" w:rsidRPr="00136CC9" w:rsidRDefault="00136C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C9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36CC9" w:rsidRPr="00136CC9" w:rsidRDefault="00136C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C9">
              <w:rPr>
                <w:rFonts w:ascii="Times New Roman" w:hAnsi="Times New Roman" w:cs="Times New Roman"/>
                <w:sz w:val="20"/>
                <w:szCs w:val="20"/>
              </w:rPr>
              <w:t>/А.А.  Князев/</w:t>
            </w:r>
          </w:p>
        </w:tc>
        <w:tc>
          <w:tcPr>
            <w:tcW w:w="5220" w:type="dxa"/>
          </w:tcPr>
          <w:p w:rsidR="00136CC9" w:rsidRPr="00136CC9" w:rsidRDefault="00136C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C9">
              <w:rPr>
                <w:rFonts w:ascii="Times New Roman" w:hAnsi="Times New Roman" w:cs="Times New Roman"/>
                <w:sz w:val="20"/>
                <w:szCs w:val="20"/>
              </w:rPr>
              <w:t>Подпись от имени Покупателя</w:t>
            </w:r>
          </w:p>
          <w:p w:rsidR="00136CC9" w:rsidRPr="00136CC9" w:rsidRDefault="00136C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C9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36CC9" w:rsidRPr="00136CC9" w:rsidRDefault="00136C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CC9">
              <w:rPr>
                <w:rFonts w:ascii="Times New Roman" w:hAnsi="Times New Roman" w:cs="Times New Roman"/>
                <w:sz w:val="20"/>
                <w:szCs w:val="20"/>
              </w:rPr>
              <w:t>/____________ /</w:t>
            </w:r>
          </w:p>
        </w:tc>
      </w:tr>
    </w:tbl>
    <w:p w:rsidR="00136CC9" w:rsidRPr="00136CC9" w:rsidRDefault="00136CC9" w:rsidP="00136CC9">
      <w:pPr>
        <w:shd w:val="clear" w:color="auto" w:fill="FFFFFF"/>
        <w:spacing w:before="5" w:line="274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36CC9" w:rsidRPr="00136CC9" w:rsidRDefault="00136CC9">
      <w:pPr>
        <w:rPr>
          <w:rFonts w:ascii="Times New Roman" w:hAnsi="Times New Roman" w:cs="Times New Roman"/>
          <w:sz w:val="20"/>
          <w:szCs w:val="20"/>
        </w:rPr>
      </w:pPr>
    </w:p>
    <w:sectPr w:rsidR="00136CC9" w:rsidRPr="0013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634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5440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EA90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1A8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F4B9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6C7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A248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1EEE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36CC9"/>
    <w:rsid w:val="0013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6CC9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C9"/>
    <w:rPr>
      <w:rFonts w:ascii="Garamond" w:eastAsia="Times New Roman" w:hAnsi="Garamond" w:cs="Times New Roman"/>
      <w:sz w:val="24"/>
      <w:szCs w:val="20"/>
    </w:rPr>
  </w:style>
  <w:style w:type="paragraph" w:styleId="a3">
    <w:name w:val="header"/>
    <w:basedOn w:val="a"/>
    <w:link w:val="a4"/>
    <w:semiHidden/>
    <w:unhideWhenUsed/>
    <w:rsid w:val="00136C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36CC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136CC9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6CC9"/>
    <w:rPr>
      <w:rFonts w:ascii="Garamond" w:eastAsia="Times New Roman" w:hAnsi="Garamond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136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136C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tzQGrt+CA+Z8BVuX/OkA6A3x8UH+vngb7IngWG2MQGI=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kXxvaJYllQLPftsXwHRuwn/9AY+pqYAfVFcnLmuORxNW+//Eo4QcYPBLDIIGARqxFUMexsKG
    EqbkI52gohdhdA==
  </SignatureValue>
  <KeyInfo>
    <KeyValue>
      <RSAKeyValue>
        <Modulus>
            sgxE8hyMOyi4btsOxegIJZ0tE6cH1nreDUVeOtLWW9lto37Q4M1pC5UgdjJK1RH2AR4CAgOF
            KgcGACQCAgOFKg==
          </Modulus>
        <Exponent>BwYSMA==</Exponent>
      </RSAKeyValue>
    </KeyValue>
    <X509Data>
      <X509Certificate>
          MIIFWTCCBQagAwIBAgIKTR19WQAAAADI+zAKBgYqhQMCAgMFADCBkjEeMBwGCSqGSIb3DQEJ
          ARYPY29udGFjdEBla2V5LnJ1MQswCQYDVQQGEwJSVTEVMBMGA1UEBwwM0JzQvtGB0LrQstCw
          MTcwNQYDVQQKDC7Ql9CQ0J4g0KPQtNC+0YHRgtC+0LLQtdGA0Y/RjtGJ0LjQuSDRhtC10L3R
          gtGAMRMwEQYDVQQDEwpDQSBla2V5LnJ1MB4XDTEyMDMxOTA1MTkwMFoXDTEzMDMxOTA1MzAw
          MFowggE+MRgwFgYIKoUDA4EDAQETCjU5MDMwMDc4MTcxIDAeBgkqhkiG9w0BCQEWEXBhdWsu
          cGVybUBtYWlsLnJ1MQswCQYDVQQGEwJSVTEjMCEGA1UECB4aBB8ENQRABDwEQQQ6BDgEOQAg
          BDoEQAQwBDkxEzARBgNVBAceCgQfBDUEQAQ8BEwxGTAXBgNVBAoeEAQeBB4EHgAgBB8EEAQj
          BBoxQzBBBgNVBAMeOgQeBDYEMwQ4BDEENQRBBD4EMgAgBBAEOwQ1BDoEQQQwBD0ENARAACAE
          EQQ+BEAEOARBBD4EMgQ4BEcxPjA8BgkqhkiG9w0BCQITL0lOTj01OTAzMDA3ODE3L0tQUD01
          OTA1MDEwMDEvT0dSTj0xMDU1OTAxMTYzNTA0MRkwFwYDVQQMHhAEFAQ4BEAENQQ6BEIEPgRA
          MGMwHAYGKoUDAgITMBIGByqFAwICJAAGByqFAwICHgEDQwAEQPYR1UoydiCVC2nN4NB+o23Z
          W9bSOl5FDd561genEy2dJQjoxQ7bbrgoO4wc8kQMsl3WV0p1GI6ne7W6idEOyYOjggKJMIIC
          hTAOBgNVHQ8BAf8EBAMCBPAwHAYJKoZIhvcNAQkPAQH/BAwwCjAIBgYqhQMCAhUwcQYDVR0l
          BGowaAYIKwYBBQUHAwIGCCsGAQUFBwMEBgcqhQMCJwEBBggqhQMGAwECAQYIKoUDBgMBAwEG
          CCqFAwYDAQQBBggqhQMGAwEEAgYIKoUDBgMBBAMGBSqFAwYHBgcrhQMDCGQPBgcqhQMCAiIG
          MF0GA1UdIARWMFQwCQYHKoUDAwhkATAKBggqhQMDCGQBAjAKBggqhQMDCGQBBDALBgkqhQMD
          AmRBDQswCgYIKoUDAwhkAQwwCgYIKoUDAwhkAQ0wCgYIKoUDAwhkARQwHQYDVR0OBBYEFMvY
          qpX2c1vaq3rOSpO+2D18yT1+MB8GA1UdIwQYMBaAFO5BFRzf4NtmAtiM7jg7dJJSdjDkMHcG
          A1UdHwRwMG4wbKBqoGiGIGh0dHA6Ly9jYS5la2V5LnJ1L2NkcC9DQWVrZXkuY3JshiFodHRw
          Oi8vY2EuZWtleS5wcm8vY2RwL0NBZWtleS5jcmyGIWh0dHA6Ly9jYTIuZWtleS5ydS9jZHAv
          Q0Fla2V5LmNybDCBnAYIKwYBBQUHAQEEgY8wgYwwLAYIKwYBBQUHMAKGIGh0dHA6Ly9jYS5l
          a2V5LnJ1L2NkcC9DQWVrZXkuY2VyMC0GCCsGAQUFBzAChiFodHRwOi8vY2EuZWtleS5wcm8v
          Y2RwL0NBZWtleS5jZXIwLQYIKwYBBQUHMAKGIWh0dHA6Ly9jYTIuZWtleS5ydS9jZHAvQ0Fl
          a2V5LmNlcjArBgNVHRAEJDAigA8yMDEyMDMxOTA1MTkwMFqBDzIwMTMwMzE5MDUxOTAwWjAK
          BgYqhQMCAgMFAANBAHZ7KJWnGEwTRKFtLGzwDjgb10enjDGxioKWY+/XyzrD6Tcxdcl32WFw
          Y1lnqtDCP84o9o+m2c/cihBW7J6mJXY=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jxu430smZf1EZosCSEyY9gkQFMI=</DigestValue>
      </Reference>
      <Reference URI="/word/fontTable.xml?ContentType=application/vnd.openxmlformats-officedocument.wordprocessingml.fontTable+xml">
        <DigestMethod Algorithm="http://www.w3.org/2000/09/xmldsig#sha1"/>
        <DigestValue>fKQnl/CRyDGPx1YiV8fU+YQPk7I=</DigestValue>
      </Reference>
      <Reference URI="/word/numbering.xml?ContentType=application/vnd.openxmlformats-officedocument.wordprocessingml.numbering+xml">
        <DigestMethod Algorithm="http://www.w3.org/2000/09/xmldsig#sha1"/>
        <DigestValue>lDEu7Fj8u/U1H0uZ5hNZs++noho=</DigestValue>
      </Reference>
      <Reference URI="/word/settings.xml?ContentType=application/vnd.openxmlformats-officedocument.wordprocessingml.settings+xml">
        <DigestMethod Algorithm="http://www.w3.org/2000/09/xmldsig#sha1"/>
        <DigestValue>L2fl1zMFbHe9TfS1K3vgfh2B7xY=</DigestValue>
      </Reference>
      <Reference URI="/word/styles.xml?ContentType=application/vnd.openxmlformats-officedocument.wordprocessingml.styles+xml">
        <DigestMethod Algorithm="http://www.w3.org/2000/09/xmldsig#sha1"/>
        <DigestValue>NSDFqlYZQWsFssw6XnpXXK3yJhY=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sNevyCpkWW9SsfUTBa+v8fMJrg0=</DigestValue>
      </Reference>
    </Manifest>
    <SignatureProperties>
      <SignatureProperty Id="idSignatureTime" Target="#idPackageSignature">
        <mdssi:SignatureTime>
          <mdssi:Format>YYYY-MM-DDThh:mm:ssTZD</mdssi:Format>
          <mdssi:Value>2012-06-29T16:56:20Z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</cp:revision>
  <dcterms:created xsi:type="dcterms:W3CDTF">2012-06-29T04:37:00Z</dcterms:created>
  <dcterms:modified xsi:type="dcterms:W3CDTF">2012-06-29T04:40:00Z</dcterms:modified>
</cp:coreProperties>
</file>