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F84A30">
        <w:rPr>
          <w:sz w:val="28"/>
          <w:szCs w:val="28"/>
        </w:rPr>
        <w:t>18733</w:t>
      </w:r>
    </w:p>
    <w:p w:rsidR="006612A6" w:rsidRPr="00EF0ADD" w:rsidRDefault="006612A6" w:rsidP="006612A6">
      <w:pPr>
        <w:pStyle w:val="ConsPlusNormal"/>
        <w:ind w:firstLine="540"/>
        <w:jc w:val="center"/>
        <w:outlineLvl w:val="1"/>
        <w:rPr>
          <w:rFonts w:ascii="Times New Roman" w:hAnsi="Times New Roman" w:cs="Times New Roman"/>
          <w:sz w:val="28"/>
          <w:szCs w:val="28"/>
        </w:rPr>
      </w:pP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E600A4" w:rsidRDefault="00F84A30" w:rsidP="00281FE0">
            <w:pPr>
              <w:ind w:firstLine="290"/>
              <w:jc w:val="both"/>
              <w:rPr>
                <w:sz w:val="28"/>
                <w:szCs w:val="28"/>
                <w:lang w:val="en-US"/>
              </w:rPr>
            </w:pPr>
            <w:r>
              <w:rPr>
                <w:sz w:val="28"/>
                <w:szCs w:val="28"/>
                <w:lang w:val="en-US"/>
              </w:rPr>
              <w:t>Общество с ограниченной ответственностью "Техногазсервис"</w:t>
            </w:r>
            <w:r w:rsidR="00D342DA" w:rsidRPr="00E600A4">
              <w:rPr>
                <w:sz w:val="28"/>
                <w:szCs w:val="28"/>
                <w:lang w:val="en-US"/>
              </w:rPr>
              <w:t xml:space="preserve">, </w:t>
            </w:r>
          </w:p>
          <w:p w:rsidR="00D342DA" w:rsidRPr="001D2D62" w:rsidRDefault="00F84A30" w:rsidP="00281FE0">
            <w:pPr>
              <w:ind w:firstLine="290"/>
              <w:jc w:val="both"/>
              <w:rPr>
                <w:sz w:val="28"/>
                <w:szCs w:val="28"/>
                <w:lang w:val="en-US"/>
              </w:rPr>
            </w:pPr>
            <w:r>
              <w:rPr>
                <w:sz w:val="28"/>
                <w:szCs w:val="28"/>
                <w:lang w:val="en-US"/>
              </w:rPr>
              <w:t>56940, Челябинская обл., г. Куса, ул. 3-го Интернационала, 1-20</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1057408008910</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7417012820</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E600A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p>
        </w:tc>
        <w:tc>
          <w:tcPr>
            <w:tcW w:w="5103" w:type="dxa"/>
            <w:shd w:val="clear" w:color="auto" w:fill="auto"/>
          </w:tcPr>
          <w:p w:rsidR="00D342DA" w:rsidRPr="00E600A4" w:rsidRDefault="00F84A30"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Коваль Игорь Владимирович</w:t>
            </w:r>
            <w:r w:rsidR="00D342DA" w:rsidRPr="00E600A4">
              <w:rPr>
                <w:rFonts w:ascii="Times New Roman" w:hAnsi="Times New Roman" w:cs="Times New Roman"/>
                <w:color w:val="000000"/>
                <w:sz w:val="28"/>
                <w:szCs w:val="28"/>
                <w:lang w:val="en-US"/>
              </w:rPr>
              <w:t>,</w:t>
            </w:r>
          </w:p>
          <w:p w:rsidR="00D342DA" w:rsidRPr="00E600A4" w:rsidRDefault="00F84A30"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НП "СРО АУ "Южный Урал" (Некоммерческое партнерство "Саморегулируемая организация арбитражных управляющих "Южный Урал")</w:t>
            </w:r>
            <w:r w:rsidR="00D342DA" w:rsidRPr="00E600A4">
              <w:rPr>
                <w:rFonts w:ascii="Times New Roman" w:hAnsi="Times New Roman" w:cs="Times New Roman"/>
                <w:color w:val="000000"/>
                <w:sz w:val="28"/>
                <w:szCs w:val="28"/>
                <w:lang w:val="en-US"/>
              </w:rPr>
              <w:t>.</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1D2D62" w:rsidRDefault="00F84A30" w:rsidP="00281FE0">
            <w:pPr>
              <w:ind w:firstLine="290"/>
              <w:jc w:val="both"/>
              <w:rPr>
                <w:sz w:val="28"/>
                <w:szCs w:val="28"/>
                <w:lang w:val="en-US"/>
              </w:rPr>
            </w:pPr>
            <w:r>
              <w:rPr>
                <w:sz w:val="28"/>
                <w:szCs w:val="28"/>
                <w:lang w:val="en-US"/>
              </w:rPr>
              <w:t>Арбитражный суд Челябинской области</w:t>
            </w:r>
            <w:r w:rsidR="00D342DA" w:rsidRPr="001D2D62">
              <w:rPr>
                <w:sz w:val="28"/>
                <w:szCs w:val="28"/>
                <w:lang w:val="en-US"/>
              </w:rPr>
              <w:t xml:space="preserve">, </w:t>
            </w:r>
            <w:r w:rsidR="00D342DA" w:rsidRPr="00C63829">
              <w:rPr>
                <w:sz w:val="28"/>
                <w:szCs w:val="28"/>
                <w:lang w:val="en-US"/>
              </w:rPr>
              <w:t>дело</w:t>
            </w:r>
            <w:r w:rsidR="00D342DA" w:rsidRPr="001D2D62">
              <w:rPr>
                <w:sz w:val="28"/>
                <w:szCs w:val="28"/>
                <w:lang w:val="en-US"/>
              </w:rPr>
              <w:t xml:space="preserve"> </w:t>
            </w:r>
            <w:r w:rsidR="00D342DA" w:rsidRPr="00C63829">
              <w:rPr>
                <w:sz w:val="28"/>
                <w:szCs w:val="28"/>
                <w:lang w:val="en-US"/>
              </w:rPr>
              <w:t>о</w:t>
            </w:r>
            <w:r w:rsidR="00D342DA" w:rsidRPr="001D2D62">
              <w:rPr>
                <w:sz w:val="28"/>
                <w:szCs w:val="28"/>
                <w:lang w:val="en-US"/>
              </w:rPr>
              <w:t xml:space="preserve"> </w:t>
            </w:r>
            <w:r w:rsidR="00D342DA" w:rsidRPr="00C63829">
              <w:rPr>
                <w:sz w:val="28"/>
                <w:szCs w:val="28"/>
                <w:lang w:val="en-US"/>
              </w:rPr>
              <w:t>банкротстве</w:t>
            </w:r>
            <w:r w:rsidR="00D342DA" w:rsidRPr="001D2D62">
              <w:rPr>
                <w:sz w:val="28"/>
                <w:szCs w:val="28"/>
                <w:lang w:val="en-US"/>
              </w:rPr>
              <w:t xml:space="preserve"> </w:t>
            </w:r>
            <w:r>
              <w:rPr>
                <w:sz w:val="28"/>
                <w:szCs w:val="28"/>
                <w:lang w:val="en-US"/>
              </w:rPr>
              <w:t>А76-21212/2011</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1D2D62" w:rsidRDefault="00F84A30"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Арбитражный суд Челябинской области</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Решение</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от</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24.01.2012</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г</w:t>
            </w:r>
            <w:r w:rsidR="00D342DA" w:rsidRPr="001D2D62">
              <w:rPr>
                <w:rFonts w:ascii="Times New Roman" w:hAnsi="Times New Roman" w:cs="Times New Roman"/>
                <w:color w:val="000000"/>
                <w:sz w:val="28"/>
                <w:szCs w:val="28"/>
                <w:lang w:val="en-US"/>
              </w:rPr>
              <w:t>.</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D342DA" w:rsidRPr="001D2D62" w:rsidRDefault="00F84A30" w:rsidP="00281FE0">
            <w:pPr>
              <w:pStyle w:val="ConsPlusNormal"/>
              <w:ind w:firstLine="290"/>
              <w:jc w:val="both"/>
              <w:outlineLvl w:val="1"/>
              <w:rPr>
                <w:sz w:val="28"/>
                <w:szCs w:val="28"/>
              </w:rPr>
            </w:pPr>
            <w:r>
              <w:rPr>
                <w:rFonts w:ascii="Times New Roman" w:hAnsi="Times New Roman" w:cs="Times New Roman"/>
                <w:color w:val="000000"/>
                <w:sz w:val="28"/>
                <w:szCs w:val="28"/>
              </w:rPr>
              <w:t>Лот 1: Нежилое здание Кислородная станция паросилового хозяйства, общая площадь 1344,70 кв.м. кадастровый (или условный) номер 74:14:01.16.001:0008:000143:1000/П, расположенного по адресу: Челябинская область, г.Куса, ул. 3-го Интернационала, 1 корп. 21. земельный участок площадью 5366 кв.м. кадастровый номер 74:14:01 16 001:0017, расположенного по адресу: Челябинская область, г.Куса, ул. 3-го Интернационала, 1, участок 7/2..</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F84A3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w:t>
            </w:r>
            <w:r w:rsidRPr="001D2D62">
              <w:rPr>
                <w:rFonts w:ascii="Times New Roman" w:hAnsi="Times New Roman" w:cs="Times New Roman"/>
                <w:sz w:val="28"/>
                <w:szCs w:val="28"/>
              </w:rPr>
              <w:lastRenderedPageBreak/>
              <w:t xml:space="preserve">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F84A30">
              <w:rPr>
                <w:sz w:val="28"/>
                <w:szCs w:val="28"/>
              </w:rPr>
              <w:t>10.08.2012</w:t>
            </w:r>
            <w:r w:rsidRPr="001D2D62">
              <w:rPr>
                <w:sz w:val="28"/>
                <w:szCs w:val="28"/>
              </w:rPr>
              <w:t xml:space="preserve"> г. и заканчивается </w:t>
            </w:r>
            <w:r w:rsidR="00F84A30">
              <w:rPr>
                <w:sz w:val="28"/>
                <w:szCs w:val="28"/>
              </w:rPr>
              <w:t>17.09.2012 г. в 17:00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F84A30" w:rsidP="00281FE0">
            <w:pPr>
              <w:autoSpaceDE w:val="0"/>
              <w:autoSpaceDN w:val="0"/>
              <w:adjustRightInd w:val="0"/>
              <w:ind w:firstLine="290"/>
              <w:jc w:val="both"/>
              <w:outlineLvl w:val="0"/>
              <w:rPr>
                <w:sz w:val="28"/>
                <w:szCs w:val="28"/>
              </w:rPr>
            </w:pPr>
            <w:r>
              <w:rPr>
                <w:bCs/>
                <w:sz w:val="28"/>
                <w:szCs w:val="28"/>
              </w:rPr>
              <w:t xml:space="preserve">Заявка на участие в торгах составляется в произвольной форме на русском языке в форме электронного документа и должна содержать указанные в сообщении о проведении торгов следующие сведения: обязательство участника открытых торгов соблюдать требования, указанные в сообщении о проведении открытых торгов;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номер контактного телефона, адрес электронной почты заявителя.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сведения о заявителе, саморегулируемой организации арбитражных управляющих, членом или руководителем которой является конкурсный управляющий. К заявке на </w:t>
            </w:r>
            <w:r>
              <w:rPr>
                <w:bCs/>
                <w:sz w:val="28"/>
                <w:szCs w:val="28"/>
              </w:rPr>
              <w:lastRenderedPageBreak/>
              <w:t>участие в торгах должны прилагаться следующие документы: - выписка из ЕГРЮЛ или нотариальная копия такой выписки (для юридического лица), выписка из ЕГРИП или нотариальная копия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все учредительных документов (для иностранного лица); - документ, подтверждающий полномочия лица на осуществление действий от имени заявителя; - документы, подтверждающие внесение задатка; - копию решения об одобрении или о совершении крупной сделки; К заявке на участие в торгах также должна прилагаться удостоверенная электронной подписью заявителя опись представленных заявителем документов.</w:t>
            </w:r>
            <w:r w:rsidR="00D342DA" w:rsidRPr="001D2D62">
              <w:rPr>
                <w:sz w:val="28"/>
                <w:szCs w:val="28"/>
              </w:rPr>
              <w:t xml:space="preserve"> </w:t>
            </w:r>
          </w:p>
        </w:tc>
      </w:tr>
      <w:tr w:rsidR="00D342DA" w:rsidRPr="00E600A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F84A30"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F84A30" w:rsidRDefault="00F84A3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275 732.40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F84A30" w:rsidP="00281FE0">
            <w:pPr>
              <w:pStyle w:val="ConsPlusNormal"/>
              <w:ind w:firstLine="290"/>
              <w:jc w:val="both"/>
              <w:outlineLvl w:val="1"/>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Срок внесения задатка - с момента публикации в газете «КоммерсантЪ» и не позднее 5 дней до даты проведения торгов. Задаток может быть внесен: денежными средствами путем перечисления на расчетный счет 10 % от стоимости лота.</w:t>
            </w:r>
            <w:r w:rsidR="00D342DA" w:rsidRPr="00D342DA">
              <w:rPr>
                <w:rFonts w:ascii="Times New Roman" w:hAnsi="Times New Roman" w:cs="Times New Roman"/>
                <w:bCs/>
                <w:color w:val="000000"/>
                <w:sz w:val="28"/>
                <w:szCs w:val="28"/>
                <w:lang w:val="en-US"/>
              </w:rPr>
              <w:t>.</w:t>
            </w:r>
          </w:p>
          <w:p w:rsidR="00D342DA" w:rsidRPr="00E600A4" w:rsidRDefault="00F84A30" w:rsidP="00281FE0">
            <w:pPr>
              <w:pStyle w:val="ConsTitle"/>
              <w:widowControl/>
              <w:ind w:firstLine="290"/>
              <w:jc w:val="both"/>
              <w:rPr>
                <w:rFonts w:ascii="Times New Roman" w:hAnsi="Times New Roman"/>
                <w:b w:val="0"/>
                <w:bCs/>
                <w:snapToGrid/>
                <w:color w:val="000000"/>
                <w:sz w:val="28"/>
                <w:szCs w:val="28"/>
                <w:lang w:val="en-US"/>
              </w:rPr>
            </w:pPr>
            <w:r>
              <w:rPr>
                <w:rFonts w:ascii="Times New Roman" w:hAnsi="Times New Roman"/>
                <w:b w:val="0"/>
                <w:bCs/>
                <w:snapToGrid/>
                <w:color w:val="000000"/>
                <w:sz w:val="28"/>
                <w:szCs w:val="28"/>
                <w:lang w:val="en-US"/>
              </w:rPr>
              <w:t>ООО «Техногазсервис», ИНН 7417012820, КПП 741701001, р/с 40702810804000045170 в ОАО Банк «Снежинский» г. Снежинск, к/с 30101810600000000799, БИК 047501799. Подробнее: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F84A30" w:rsidRDefault="00F84A3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2 757 324.00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должника ("шаг </w:t>
            </w:r>
            <w:r w:rsidRPr="001D2D62">
              <w:rPr>
                <w:rFonts w:ascii="Times New Roman" w:hAnsi="Times New Roman" w:cs="Times New Roman"/>
                <w:sz w:val="28"/>
                <w:szCs w:val="28"/>
              </w:rPr>
              <w:lastRenderedPageBreak/>
              <w:t>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F84A30" w:rsidRDefault="00F84A30" w:rsidP="00281FE0">
            <w:pPr>
              <w:ind w:firstLine="290"/>
              <w:jc w:val="both"/>
              <w:rPr>
                <w:color w:val="auto"/>
                <w:sz w:val="28"/>
                <w:szCs w:val="28"/>
              </w:rPr>
            </w:pPr>
            <w:r>
              <w:rPr>
                <w:color w:val="auto"/>
                <w:sz w:val="28"/>
                <w:szCs w:val="28"/>
              </w:rPr>
              <w:lastRenderedPageBreak/>
              <w:t xml:space="preserve"> Лот 1: 137 866.20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E600A4" w:rsidRDefault="00F84A30" w:rsidP="00281FE0">
            <w:pPr>
              <w:ind w:firstLine="290"/>
              <w:jc w:val="both"/>
              <w:rPr>
                <w:sz w:val="28"/>
                <w:szCs w:val="28"/>
                <w:lang w:val="en-US"/>
              </w:rPr>
            </w:pPr>
            <w:r>
              <w:rPr>
                <w:color w:val="auto"/>
                <w:sz w:val="28"/>
                <w:szCs w:val="28"/>
              </w:rPr>
              <w:t>Аукцион с подачей предложений о цене имущества в открытой форме проводится в следующем порядке: - аукцион должен быть проведен не позднее 5-ти рабочих дней с даты определения участников аукциона; - «шаг аукциона» устанавливается продавцом в фиксированной сумме и не изменяется в течение всего аукциона; - аукцион считается оконченным, если в течение 60 минут с момента размещения на сайте www.lot-online.ru последнего предложения о цене имущества не поступило ни одного предложения, предусматривающего более высокую цену имущества; - цена имущества, предложенная победителем аукциона, заносится в протокол об итогах аукциона; - информация об окончании аукциона размещается на сайте немедленно;</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F84A30" w:rsidP="00281FE0">
            <w:pPr>
              <w:ind w:firstLine="290"/>
              <w:jc w:val="both"/>
              <w:rPr>
                <w:sz w:val="28"/>
                <w:szCs w:val="28"/>
              </w:rPr>
            </w:pPr>
            <w:r>
              <w:rPr>
                <w:color w:val="auto"/>
                <w:sz w:val="28"/>
                <w:szCs w:val="28"/>
              </w:rPr>
              <w:t>24.09.2012г. 15-00. 454080, г. Челябинск, ул. С. Кривой, 83-401</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F84A30" w:rsidP="00281FE0">
            <w:pPr>
              <w:ind w:firstLine="290"/>
              <w:jc w:val="both"/>
              <w:rPr>
                <w:sz w:val="28"/>
                <w:szCs w:val="28"/>
              </w:rPr>
            </w:pPr>
            <w:r>
              <w:rPr>
                <w:color w:val="auto"/>
                <w:sz w:val="28"/>
                <w:szCs w:val="28"/>
              </w:rPr>
              <w:t xml:space="preserve">В течение пяти дней с даты подписания протокола о результатах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Обязательными условиями договора купли-продажи имущества являются: - сведения об имуществе, его составе, характеристиках, описание имущества; - цена продажи имущества; - порядок и срок передачи имущества покупателю; - </w:t>
            </w:r>
            <w:r>
              <w:rPr>
                <w:color w:val="auto"/>
                <w:sz w:val="28"/>
                <w:szCs w:val="28"/>
              </w:rPr>
              <w:lastRenderedPageBreak/>
              <w:t>сведения о наличии или об отсутствии обременении в отношении имущества, в том числе публичного сервитута; - иные предусмотренные законодательством Российской Федерации условия. При продаже имущества оплата в соответствии с договором купли-продажи имущества должна быть осуществлена покупателем в течение тридцати дней со дня подписания этого договора. Передача имущества конкурсным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 Денежные средства, вырученные от продажи имущества, включаются в состав имущества должника.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2A1506" w:rsidRDefault="00F84A30" w:rsidP="00281FE0">
            <w:pPr>
              <w:ind w:firstLine="290"/>
              <w:jc w:val="both"/>
              <w:rPr>
                <w:sz w:val="28"/>
                <w:szCs w:val="28"/>
                <w:lang w:val="en-US"/>
              </w:rPr>
            </w:pPr>
            <w:r>
              <w:rPr>
                <w:color w:val="auto"/>
                <w:sz w:val="28"/>
                <w:szCs w:val="28"/>
              </w:rPr>
              <w:t>оплата в соответствии с договором купли-продажи имущества должна быть осуществлена покупателем в течение тридцати дней со дня подписания этого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1D2D62">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торгов</w:t>
            </w:r>
            <w:r w:rsidRPr="001D2D62">
              <w:rPr>
                <w:rFonts w:ascii="Times New Roman" w:hAnsi="Times New Roman" w:cs="Times New Roman"/>
                <w:color w:val="000000"/>
                <w:sz w:val="28"/>
                <w:szCs w:val="28"/>
                <w:lang w:val="en-US"/>
              </w:rPr>
              <w:t xml:space="preserve"> </w:t>
            </w:r>
            <w:r w:rsidRPr="00E600A4">
              <w:rPr>
                <w:rFonts w:ascii="Times New Roman" w:hAnsi="Times New Roman" w:cs="Times New Roman"/>
                <w:color w:val="000000"/>
                <w:sz w:val="28"/>
                <w:szCs w:val="28"/>
                <w:lang w:val="en-US"/>
              </w:rPr>
              <w:t xml:space="preserve">– </w:t>
            </w:r>
            <w:r w:rsidR="00F84A30">
              <w:rPr>
                <w:rFonts w:ascii="Times New Roman" w:hAnsi="Times New Roman" w:cs="Times New Roman"/>
                <w:color w:val="000000"/>
                <w:sz w:val="28"/>
                <w:szCs w:val="28"/>
                <w:lang w:val="en-US"/>
              </w:rPr>
              <w:t>Коваль Игорь Владимирович</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ИНН</w:t>
            </w:r>
            <w:r w:rsidRPr="00E600A4">
              <w:rPr>
                <w:rFonts w:ascii="Times New Roman" w:hAnsi="Times New Roman" w:cs="Times New Roman"/>
                <w:color w:val="000000"/>
                <w:sz w:val="28"/>
                <w:szCs w:val="28"/>
                <w:lang w:val="en-US"/>
              </w:rPr>
              <w:t xml:space="preserve"> </w:t>
            </w:r>
            <w:r w:rsidR="00F84A30">
              <w:rPr>
                <w:rFonts w:ascii="Times New Roman" w:hAnsi="Times New Roman" w:cs="Times New Roman"/>
                <w:color w:val="000000"/>
                <w:sz w:val="28"/>
                <w:szCs w:val="28"/>
                <w:lang w:val="en-US"/>
              </w:rPr>
              <w:t>741806974213</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КПП</w:t>
            </w:r>
            <w:r w:rsidRPr="00E600A4">
              <w:rPr>
                <w:rFonts w:ascii="Times New Roman" w:hAnsi="Times New Roman" w:cs="Times New Roman"/>
                <w:color w:val="000000"/>
                <w:sz w:val="28"/>
                <w:szCs w:val="28"/>
                <w:lang w:val="en-US"/>
              </w:rPr>
              <w:t xml:space="preserve"> , </w:t>
            </w:r>
            <w:r w:rsidRPr="001D2D62">
              <w:rPr>
                <w:rFonts w:ascii="Times New Roman" w:hAnsi="Times New Roman" w:cs="Times New Roman"/>
                <w:color w:val="000000"/>
                <w:sz w:val="28"/>
                <w:szCs w:val="28"/>
              </w:rPr>
              <w:t>адрес</w:t>
            </w:r>
            <w:r w:rsidRPr="00E600A4">
              <w:rPr>
                <w:rFonts w:ascii="Times New Roman" w:hAnsi="Times New Roman" w:cs="Times New Roman"/>
                <w:color w:val="000000"/>
                <w:sz w:val="28"/>
                <w:szCs w:val="28"/>
                <w:lang w:val="en-US"/>
              </w:rPr>
              <w:t xml:space="preserve">: </w:t>
            </w:r>
            <w:r w:rsidR="00F84A30">
              <w:rPr>
                <w:rFonts w:ascii="Times New Roman" w:hAnsi="Times New Roman" w:cs="Times New Roman"/>
                <w:color w:val="000000"/>
                <w:sz w:val="28"/>
                <w:szCs w:val="28"/>
                <w:lang w:val="en-US"/>
              </w:rPr>
              <w:t>г.Челябинске, Захаренко 3-30</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F84A30">
              <w:rPr>
                <w:rFonts w:ascii="Times New Roman" w:hAnsi="Times New Roman" w:cs="Times New Roman"/>
                <w:color w:val="000000"/>
                <w:sz w:val="28"/>
                <w:szCs w:val="28"/>
                <w:lang w:val="en-US"/>
              </w:rPr>
              <w:t>+79222314939</w:t>
            </w:r>
            <w:r w:rsidRPr="0069630E">
              <w:rPr>
                <w:rFonts w:ascii="Times New Roman" w:hAnsi="Times New Roman" w:cs="Times New Roman"/>
                <w:color w:val="000000"/>
                <w:sz w:val="28"/>
                <w:szCs w:val="28"/>
                <w:lang w:val="en-US"/>
              </w:rPr>
              <w:t xml:space="preserve">, e-mail: </w:t>
            </w:r>
            <w:hyperlink r:id="rId5" w:history="1">
              <w:r w:rsidR="00F84A30">
                <w:rPr>
                  <w:rFonts w:ascii="Times New Roman" w:hAnsi="Times New Roman" w:cs="Times New Roman"/>
                  <w:color w:val="000000"/>
                  <w:sz w:val="28"/>
                  <w:szCs w:val="28"/>
                  <w:lang w:val="en-US"/>
                </w:rPr>
                <w:t>igor_koval90@mail.ru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w:t>
            </w:r>
            <w:r w:rsidRPr="001D2D62">
              <w:rPr>
                <w:sz w:val="28"/>
                <w:szCs w:val="28"/>
              </w:rPr>
              <w:lastRenderedPageBreak/>
              <w:t>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F84A30"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04.08.2012</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977B4"/>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4A30"/>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1318</Words>
  <Characters>7515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8816</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Chaser</cp:lastModifiedBy>
  <cp:revision>2</cp:revision>
  <cp:lastPrinted>2010-11-10T11:05:00Z</cp:lastPrinted>
  <dcterms:created xsi:type="dcterms:W3CDTF">2012-08-10T08:03:00Z</dcterms:created>
  <dcterms:modified xsi:type="dcterms:W3CDTF">2012-08-10T08:03:00Z</dcterms:modified>
</cp:coreProperties>
</file>