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56" w:rsidRPr="00AE6C77" w:rsidRDefault="00E85056" w:rsidP="00E85056">
      <w:pPr>
        <w:ind w:firstLine="426"/>
        <w:jc w:val="both"/>
        <w:rPr>
          <w:rStyle w:val="apple-style-span"/>
          <w:shd w:val="clear" w:color="auto" w:fill="FFFFFF"/>
        </w:rPr>
      </w:pPr>
    </w:p>
    <w:p w:rsidR="00E85056" w:rsidRPr="00AE6C77" w:rsidRDefault="00E85056" w:rsidP="00E85056">
      <w:pPr>
        <w:ind w:firstLine="426"/>
        <w:jc w:val="both"/>
        <w:rPr>
          <w:rStyle w:val="apple-style-span"/>
          <w:shd w:val="clear" w:color="auto" w:fill="FFFFFF"/>
        </w:rPr>
      </w:pPr>
      <w:proofErr w:type="gramStart"/>
      <w:r w:rsidRPr="00AE6C77">
        <w:rPr>
          <w:rStyle w:val="apple-style-span"/>
          <w:shd w:val="clear" w:color="auto" w:fill="FFFFFF"/>
        </w:rPr>
        <w:t xml:space="preserve">Предметом торгов является следующее имущество (единым лотом), расположенное по адресу: </w:t>
      </w:r>
      <w:r w:rsidRPr="00AE6C77">
        <w:t>г. Серпухов, ул. Ворошилова, д. 130 а, лит.</w:t>
      </w:r>
      <w:proofErr w:type="gramEnd"/>
      <w:r w:rsidRPr="00AE6C77">
        <w:t xml:space="preserve"> А</w:t>
      </w:r>
      <w:r w:rsidRPr="00AE6C77">
        <w:rPr>
          <w:rStyle w:val="apple-style-span"/>
          <w:shd w:val="clear" w:color="auto" w:fill="FFFFFF"/>
        </w:rPr>
        <w:t>:</w:t>
      </w:r>
    </w:p>
    <w:p w:rsidR="00E85056" w:rsidRPr="00AE6C77" w:rsidRDefault="00E85056" w:rsidP="00E85056">
      <w:pPr>
        <w:ind w:right="-57" w:firstLine="426"/>
        <w:jc w:val="both"/>
      </w:pPr>
      <w:r w:rsidRPr="00AE6C77">
        <w:t xml:space="preserve">(1) часть нежилого здания № 12, назначение: нежилое,  площадью 441,2 </w:t>
      </w:r>
      <w:proofErr w:type="spellStart"/>
      <w:r w:rsidRPr="00AE6C77">
        <w:t>кв.м</w:t>
      </w:r>
      <w:proofErr w:type="spellEnd"/>
      <w:r w:rsidRPr="00AE6C77">
        <w:t xml:space="preserve">., этаж: 6, номер помещения на поэтажном плане: №1,2,6,11а, 12,13,14,15,16,17,18,19,20,  инвентарный номер 276:079-1381/12; (2) часть нежилого здания № 2, назначение: нежилое,  площадью 158,7 </w:t>
      </w:r>
      <w:proofErr w:type="spellStart"/>
      <w:r w:rsidRPr="00AE6C77">
        <w:t>кв.м</w:t>
      </w:r>
      <w:proofErr w:type="spellEnd"/>
      <w:r w:rsidRPr="00AE6C77">
        <w:t xml:space="preserve">., этаж: 1, номер помещения на поэтажном плане: №10,  инвентарный номер 276:079-1381/2; (3) часть нежилого здания № 3, назначение: нежилое,  площадью 501,1 </w:t>
      </w:r>
      <w:proofErr w:type="spellStart"/>
      <w:r w:rsidRPr="00AE6C77">
        <w:t>кв.м</w:t>
      </w:r>
      <w:proofErr w:type="spellEnd"/>
      <w:r w:rsidRPr="00AE6C77">
        <w:t>., этаж: 1, номер помещения на поэтажном плане: №14,16б,41б,41в,  инвентарный номер 276:079-1381/3;</w:t>
      </w:r>
    </w:p>
    <w:p w:rsidR="00E85056" w:rsidRPr="00D65C1A" w:rsidRDefault="00E85056" w:rsidP="00E85056">
      <w:pPr>
        <w:ind w:right="-57"/>
        <w:jc w:val="both"/>
      </w:pPr>
      <w:proofErr w:type="gramStart"/>
      <w:r w:rsidRPr="00AE6C77">
        <w:t xml:space="preserve">(4) часть нежилого здания № 5, назначение: нежилое, площадью 850,3 </w:t>
      </w:r>
      <w:proofErr w:type="spellStart"/>
      <w:r w:rsidRPr="00AE6C77">
        <w:t>кв.м</w:t>
      </w:r>
      <w:proofErr w:type="spellEnd"/>
      <w:r w:rsidRPr="00AE6C77">
        <w:t xml:space="preserve">., этаж: 1,2, номер помещения на поэтажном плане: №42 – 1 этаж; помещения 1,7,8,9,10,11,12,13,13а,14,15,16,18 – 2 этаж,  инвентарный номер 276:079-1381/5; (5) часть нежилого здания № 8, назначение: нежилое, площадью 1392,2 </w:t>
      </w:r>
      <w:proofErr w:type="spellStart"/>
      <w:r w:rsidRPr="00AE6C77">
        <w:t>кв.м</w:t>
      </w:r>
      <w:proofErr w:type="spellEnd"/>
      <w:r w:rsidRPr="00AE6C77">
        <w:t>., этаж: 1,2,3, номер помещения на поэтажном плане: №13 – 1 этаж;</w:t>
      </w:r>
      <w:proofErr w:type="gramEnd"/>
      <w:r w:rsidRPr="00AE6C77">
        <w:t xml:space="preserve"> </w:t>
      </w:r>
      <w:proofErr w:type="gramStart"/>
      <w:r w:rsidRPr="00AE6C77">
        <w:t xml:space="preserve">помещение №3 – 2 этаж; помещение №4,5,6,8,9,10,11,12,13,14,15,16,17,21а,22,24 – 3 этаж,  инвентарный номер 276:079-1381/8; (6) часть нежилого здания № 15, назначение: нежилое, площадью 3018,3 </w:t>
      </w:r>
      <w:proofErr w:type="spellStart"/>
      <w:r w:rsidRPr="00AE6C77">
        <w:t>кв.м</w:t>
      </w:r>
      <w:proofErr w:type="spellEnd"/>
      <w:r w:rsidRPr="00AE6C77">
        <w:t>., этаж: подвал, 1-7 этаж, тех. этаж, номер помещения на поэтажном плане: №1-23-подвал; 1,3,4,5а,6-9,11,12,41а,44-47 – 1 этаж; 2,17 – 2 этаж; 2,3а,7,21б – 3 этаж;</w:t>
      </w:r>
      <w:proofErr w:type="gramEnd"/>
      <w:r w:rsidRPr="00AE6C77">
        <w:t xml:space="preserve"> 2,3,4,9б – 4 этаж; 3,8 – 5 этаж; 3,4,5,10,11б – 6 этаж; 1,4а – 7 этаж; 1 – тех. этаж,  инвентарный номер 276:079-1381/15; (7) часть нежилого здания № 9, назначение: нежилое, площадью 238,1 </w:t>
      </w:r>
      <w:proofErr w:type="spellStart"/>
      <w:r w:rsidRPr="00AE6C77">
        <w:t>кв.м</w:t>
      </w:r>
      <w:proofErr w:type="spellEnd"/>
      <w:r w:rsidRPr="00AE6C77">
        <w:t xml:space="preserve">., этаж: 4, номер помещения на поэтажном плане: №1,3б,11,12,13,14, инвентарный номер 276:079-1381/9; (8) часть нежилого здания № 11, назначение: нежилое, площадью 571,8 </w:t>
      </w:r>
      <w:proofErr w:type="spellStart"/>
      <w:r w:rsidRPr="00AE6C77">
        <w:t>кв.м</w:t>
      </w:r>
      <w:proofErr w:type="spellEnd"/>
      <w:r w:rsidRPr="00AE6C77">
        <w:t xml:space="preserve">., этаж: 5, номер помещения на поэтажном плане: №1,2,4,5,6,7,9,10,11,12,13,14,15,  инвентарный номер 276:079-1381/11; (9) часть нежилого здания № 10, назначение: нежилое, площадью 624,5 </w:t>
      </w:r>
      <w:proofErr w:type="spellStart"/>
      <w:r w:rsidRPr="00AE6C77">
        <w:t>кв.м</w:t>
      </w:r>
      <w:proofErr w:type="spellEnd"/>
      <w:r w:rsidRPr="00AE6C77">
        <w:t xml:space="preserve">., этаж: 4, номер помещения на поэтажном плане: №5,6,7,8,9а,10,15, инвентарный номер 276:079-1381/10; </w:t>
      </w:r>
      <w:proofErr w:type="gramStart"/>
      <w:r w:rsidRPr="00AE6C77">
        <w:t xml:space="preserve">(10) часть нежилого здания № 4, назначение: нежилое, площадью 402,0 </w:t>
      </w:r>
      <w:proofErr w:type="spellStart"/>
      <w:r w:rsidRPr="00AE6C77">
        <w:t>кв.м</w:t>
      </w:r>
      <w:proofErr w:type="spellEnd"/>
      <w:r w:rsidRPr="00AE6C77">
        <w:t xml:space="preserve">., этаж: 1, номер помещения на поэтажном плане: №16а,17,18,19, инвентарный номер 276:079-1381/4; (11) часть нежилого здания № 7, назначение: нежилое, площадью 239,1 </w:t>
      </w:r>
      <w:proofErr w:type="spellStart"/>
      <w:r w:rsidRPr="00AE6C77">
        <w:t>кв.м</w:t>
      </w:r>
      <w:proofErr w:type="spellEnd"/>
      <w:r w:rsidRPr="00AE6C77">
        <w:t>., этаж: 3, номер помещения на поэтажном плане: № 1,3б, 18,19,20,23, инвентарный номер 276:079-1381/7;</w:t>
      </w:r>
      <w:proofErr w:type="gramEnd"/>
      <w:r w:rsidRPr="00AE6C77">
        <w:t xml:space="preserve"> (12) часть нежилого здания № 13, назначение: нежилое, площадью 507,5 </w:t>
      </w:r>
      <w:proofErr w:type="spellStart"/>
      <w:r w:rsidRPr="00AE6C77">
        <w:t>кв.м</w:t>
      </w:r>
      <w:proofErr w:type="spellEnd"/>
      <w:r w:rsidRPr="00AE6C77">
        <w:t>., этаж: 6,7, номер помещения на поэтажном плане: №7,8,9 – 6 этаж; помещения № 2,3,4б – 7 этаж, инвентарный номер 276:079-1381/10.</w:t>
      </w: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</w:p>
    <w:p w:rsidR="00160B9E" w:rsidRPr="00D65C1A" w:rsidRDefault="00160B9E" w:rsidP="00E85056">
      <w:pPr>
        <w:ind w:right="-57"/>
        <w:jc w:val="both"/>
      </w:pPr>
      <w:bookmarkStart w:id="0" w:name="_GoBack"/>
      <w:bookmarkEnd w:id="0"/>
    </w:p>
    <w:sectPr w:rsidR="00160B9E" w:rsidRPr="00D6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4B"/>
    <w:rsid w:val="00160B9E"/>
    <w:rsid w:val="005A2C1E"/>
    <w:rsid w:val="006B1A4B"/>
    <w:rsid w:val="00726022"/>
    <w:rsid w:val="007D633E"/>
    <w:rsid w:val="00AA321B"/>
    <w:rsid w:val="00D65C1A"/>
    <w:rsid w:val="00E600B9"/>
    <w:rsid w:val="00E85056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056"/>
    <w:rPr>
      <w:color w:val="0000FF"/>
      <w:u w:val="single"/>
    </w:rPr>
  </w:style>
  <w:style w:type="character" w:customStyle="1" w:styleId="apple-style-span">
    <w:name w:val="apple-style-span"/>
    <w:rsid w:val="00E85056"/>
  </w:style>
  <w:style w:type="character" w:customStyle="1" w:styleId="wmi-callto">
    <w:name w:val="wmi-callto"/>
    <w:rsid w:val="00E85056"/>
  </w:style>
  <w:style w:type="paragraph" w:styleId="a4">
    <w:name w:val="Balloon Text"/>
    <w:basedOn w:val="a"/>
    <w:link w:val="a5"/>
    <w:uiPriority w:val="99"/>
    <w:semiHidden/>
    <w:unhideWhenUsed/>
    <w:rsid w:val="00160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9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056"/>
    <w:rPr>
      <w:color w:val="0000FF"/>
      <w:u w:val="single"/>
    </w:rPr>
  </w:style>
  <w:style w:type="character" w:customStyle="1" w:styleId="apple-style-span">
    <w:name w:val="apple-style-span"/>
    <w:rsid w:val="00E85056"/>
  </w:style>
  <w:style w:type="character" w:customStyle="1" w:styleId="wmi-callto">
    <w:name w:val="wmi-callto"/>
    <w:rsid w:val="00E85056"/>
  </w:style>
  <w:style w:type="paragraph" w:styleId="a4">
    <w:name w:val="Balloon Text"/>
    <w:basedOn w:val="a"/>
    <w:link w:val="a5"/>
    <w:uiPriority w:val="99"/>
    <w:semiHidden/>
    <w:unhideWhenUsed/>
    <w:rsid w:val="00160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9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 Владимирович</dc:creator>
  <cp:keywords/>
  <dc:description/>
  <cp:lastModifiedBy>Олейник Антон Владимирович</cp:lastModifiedBy>
  <cp:revision>4</cp:revision>
  <dcterms:created xsi:type="dcterms:W3CDTF">2012-08-17T05:11:00Z</dcterms:created>
  <dcterms:modified xsi:type="dcterms:W3CDTF">2012-08-17T05:58:00Z</dcterms:modified>
</cp:coreProperties>
</file>