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4F" w:rsidRPr="003E75F2" w:rsidRDefault="00F7735E" w:rsidP="0009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6A7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="004026A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E75F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F7735E" w:rsidRDefault="004026A7" w:rsidP="0009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7735E" w:rsidRPr="004026A7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="00F7735E" w:rsidRPr="004026A7">
        <w:rPr>
          <w:rFonts w:ascii="Times New Roman" w:hAnsi="Times New Roman" w:cs="Times New Roman"/>
          <w:sz w:val="24"/>
          <w:szCs w:val="24"/>
        </w:rPr>
        <w:t xml:space="preserve"> приобретенного </w:t>
      </w:r>
      <w:r w:rsidRPr="004026A7">
        <w:rPr>
          <w:rFonts w:ascii="Times New Roman" w:hAnsi="Times New Roman" w:cs="Times New Roman"/>
          <w:sz w:val="24"/>
          <w:szCs w:val="24"/>
        </w:rPr>
        <w:t xml:space="preserve">на открытых торгах в электронной форме при продаже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Pr="004026A7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банкротстве</w:t>
      </w:r>
    </w:p>
    <w:p w:rsidR="00097124" w:rsidRPr="004026A7" w:rsidRDefault="00097124" w:rsidP="0009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35E" w:rsidRDefault="00F7735E" w:rsidP="00097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г. </w:t>
      </w:r>
      <w:r w:rsidR="00534551">
        <w:rPr>
          <w:rFonts w:ascii="Times New Roman" w:hAnsi="Times New Roman" w:cs="Times New Roman"/>
          <w:sz w:val="24"/>
          <w:szCs w:val="24"/>
        </w:rPr>
        <w:t>Москва</w:t>
      </w:r>
      <w:r w:rsidRPr="00402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026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26A7">
        <w:rPr>
          <w:rFonts w:ascii="Times New Roman" w:hAnsi="Times New Roman" w:cs="Times New Roman"/>
          <w:sz w:val="24"/>
          <w:szCs w:val="24"/>
        </w:rPr>
        <w:t xml:space="preserve">      </w:t>
      </w:r>
      <w:r w:rsidR="00AC487F">
        <w:rPr>
          <w:rFonts w:ascii="Times New Roman" w:hAnsi="Times New Roman" w:cs="Times New Roman"/>
          <w:sz w:val="24"/>
          <w:szCs w:val="24"/>
        </w:rPr>
        <w:t xml:space="preserve">              «___» </w:t>
      </w:r>
      <w:r w:rsidR="00AC487F" w:rsidRPr="00654973">
        <w:rPr>
          <w:rFonts w:ascii="Times New Roman" w:hAnsi="Times New Roman" w:cs="Times New Roman"/>
          <w:sz w:val="24"/>
          <w:szCs w:val="24"/>
        </w:rPr>
        <w:t>__________</w:t>
      </w:r>
      <w:r w:rsidR="00DE4869">
        <w:rPr>
          <w:rFonts w:ascii="Times New Roman" w:hAnsi="Times New Roman" w:cs="Times New Roman"/>
          <w:sz w:val="24"/>
          <w:szCs w:val="24"/>
        </w:rPr>
        <w:t xml:space="preserve"> 2012</w:t>
      </w:r>
      <w:r w:rsidRPr="004026A7">
        <w:rPr>
          <w:rFonts w:ascii="Times New Roman" w:hAnsi="Times New Roman" w:cs="Times New Roman"/>
          <w:sz w:val="24"/>
          <w:szCs w:val="24"/>
        </w:rPr>
        <w:t>г.</w:t>
      </w:r>
    </w:p>
    <w:p w:rsidR="00097124" w:rsidRPr="004026A7" w:rsidRDefault="00097124" w:rsidP="00097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19B" w:rsidRDefault="004026A7" w:rsidP="00C848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4605C">
        <w:rPr>
          <w:rFonts w:ascii="Times New Roman" w:hAnsi="Times New Roman" w:cs="Times New Roman"/>
          <w:sz w:val="24"/>
          <w:szCs w:val="24"/>
        </w:rPr>
        <w:t>ткрытое акционерное общество</w:t>
      </w:r>
      <w:r w:rsidR="00F7735E" w:rsidRPr="004026A7">
        <w:rPr>
          <w:rFonts w:ascii="Times New Roman" w:hAnsi="Times New Roman" w:cs="Times New Roman"/>
          <w:sz w:val="24"/>
          <w:szCs w:val="24"/>
        </w:rPr>
        <w:t xml:space="preserve"> «</w:t>
      </w:r>
      <w:r w:rsidR="00C4605C">
        <w:rPr>
          <w:rFonts w:ascii="Times New Roman" w:hAnsi="Times New Roman" w:cs="Times New Roman"/>
          <w:sz w:val="24"/>
          <w:szCs w:val="24"/>
        </w:rPr>
        <w:t>Керамик</w:t>
      </w:r>
      <w:r w:rsidR="00F7735E" w:rsidRPr="004026A7">
        <w:rPr>
          <w:rFonts w:ascii="Times New Roman" w:hAnsi="Times New Roman" w:cs="Times New Roman"/>
          <w:sz w:val="24"/>
          <w:szCs w:val="24"/>
        </w:rPr>
        <w:t xml:space="preserve">» в лице организатора </w:t>
      </w:r>
      <w:r w:rsidR="00585B83">
        <w:rPr>
          <w:rFonts w:ascii="Times New Roman" w:hAnsi="Times New Roman" w:cs="Times New Roman"/>
          <w:sz w:val="24"/>
          <w:szCs w:val="24"/>
        </w:rPr>
        <w:t>открытых торгов</w:t>
      </w:r>
      <w:r w:rsidRPr="004026A7">
        <w:rPr>
          <w:rFonts w:ascii="Times New Roman" w:hAnsi="Times New Roman" w:cs="Times New Roman"/>
          <w:sz w:val="24"/>
          <w:szCs w:val="24"/>
        </w:rPr>
        <w:t xml:space="preserve"> в электронной форме при продаже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Pr="004026A7">
        <w:rPr>
          <w:rFonts w:ascii="Times New Roman" w:hAnsi="Times New Roman" w:cs="Times New Roman"/>
          <w:sz w:val="24"/>
          <w:szCs w:val="24"/>
        </w:rPr>
        <w:t xml:space="preserve">, в ходе процедур, применяемых в деле о банкротстве </w:t>
      </w:r>
      <w:r w:rsidR="00F7735E" w:rsidRPr="004026A7">
        <w:rPr>
          <w:rFonts w:ascii="Times New Roman" w:hAnsi="Times New Roman" w:cs="Times New Roman"/>
          <w:sz w:val="24"/>
          <w:szCs w:val="24"/>
        </w:rPr>
        <w:t xml:space="preserve">конкурсного управляющего </w:t>
      </w:r>
      <w:r w:rsidR="00C4605C">
        <w:rPr>
          <w:rFonts w:ascii="Times New Roman" w:hAnsi="Times New Roman" w:cs="Times New Roman"/>
          <w:sz w:val="24"/>
          <w:szCs w:val="24"/>
        </w:rPr>
        <w:t>Козлова Николая Викторовича</w:t>
      </w:r>
      <w:r w:rsidR="00F7735E" w:rsidRPr="004026A7">
        <w:rPr>
          <w:rFonts w:ascii="Times New Roman" w:hAnsi="Times New Roman" w:cs="Times New Roman"/>
          <w:sz w:val="24"/>
          <w:szCs w:val="24"/>
        </w:rPr>
        <w:t xml:space="preserve">, утвержденного определением Арбитражного суда </w:t>
      </w:r>
      <w:r w:rsidR="00C4605C">
        <w:rPr>
          <w:rFonts w:ascii="Times New Roman" w:hAnsi="Times New Roman" w:cs="Times New Roman"/>
          <w:sz w:val="24"/>
          <w:szCs w:val="24"/>
        </w:rPr>
        <w:t>Липецкой области</w:t>
      </w:r>
      <w:r w:rsidR="00F7735E" w:rsidRPr="0040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C4605C">
        <w:rPr>
          <w:rFonts w:ascii="Times New Roman" w:hAnsi="Times New Roman" w:cs="Times New Roman"/>
          <w:sz w:val="24"/>
          <w:szCs w:val="24"/>
        </w:rPr>
        <w:t>А36-2923/2010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735E" w:rsidRPr="004026A7">
        <w:rPr>
          <w:rFonts w:ascii="Times New Roman" w:hAnsi="Times New Roman" w:cs="Times New Roman"/>
          <w:sz w:val="24"/>
          <w:szCs w:val="24"/>
        </w:rPr>
        <w:t xml:space="preserve">от </w:t>
      </w:r>
      <w:r w:rsidR="00C4605C">
        <w:rPr>
          <w:rFonts w:ascii="Times New Roman" w:hAnsi="Times New Roman" w:cs="Times New Roman"/>
          <w:sz w:val="24"/>
          <w:szCs w:val="24"/>
        </w:rPr>
        <w:t>05</w:t>
      </w:r>
      <w:r w:rsidR="00F7735E" w:rsidRPr="004026A7">
        <w:rPr>
          <w:rFonts w:ascii="Times New Roman" w:hAnsi="Times New Roman" w:cs="Times New Roman"/>
          <w:sz w:val="24"/>
          <w:szCs w:val="24"/>
        </w:rPr>
        <w:t>.0</w:t>
      </w:r>
      <w:r w:rsidR="00C4605C">
        <w:rPr>
          <w:rFonts w:ascii="Times New Roman" w:hAnsi="Times New Roman" w:cs="Times New Roman"/>
          <w:sz w:val="24"/>
          <w:szCs w:val="24"/>
        </w:rPr>
        <w:t>5</w:t>
      </w:r>
      <w:r w:rsidR="00F7735E" w:rsidRPr="004026A7">
        <w:rPr>
          <w:rFonts w:ascii="Times New Roman" w:hAnsi="Times New Roman" w:cs="Times New Roman"/>
          <w:sz w:val="24"/>
          <w:szCs w:val="24"/>
        </w:rPr>
        <w:t>.2011г.</w:t>
      </w:r>
      <w:r w:rsidR="00DA219B" w:rsidRPr="004026A7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A219B" w:rsidRPr="004026A7">
        <w:rPr>
          <w:rFonts w:ascii="Times New Roman" w:hAnsi="Times New Roman" w:cs="Times New Roman"/>
          <w:sz w:val="24"/>
          <w:szCs w:val="24"/>
        </w:rPr>
        <w:t>родавец», с одной стороны</w:t>
      </w:r>
      <w:r w:rsidR="00632DC0">
        <w:rPr>
          <w:rFonts w:ascii="Times New Roman" w:hAnsi="Times New Roman" w:cs="Times New Roman"/>
          <w:sz w:val="24"/>
          <w:szCs w:val="24"/>
        </w:rPr>
        <w:t xml:space="preserve"> и Проняев Евгений Андреевич (</w:t>
      </w:r>
      <w:r w:rsidR="00632DC0" w:rsidRPr="00632DC0">
        <w:rPr>
          <w:rFonts w:ascii="Times New Roman" w:hAnsi="Times New Roman" w:cs="Times New Roman"/>
          <w:sz w:val="24"/>
          <w:szCs w:val="24"/>
        </w:rPr>
        <w:t>паспорт серия 42 05, № 306475, выдан</w:t>
      </w:r>
      <w:proofErr w:type="gramEnd"/>
      <w:r w:rsidR="00632DC0" w:rsidRPr="00632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DC0" w:rsidRPr="00632DC0">
        <w:rPr>
          <w:rFonts w:ascii="Times New Roman" w:hAnsi="Times New Roman" w:cs="Times New Roman"/>
          <w:sz w:val="24"/>
          <w:szCs w:val="24"/>
        </w:rPr>
        <w:t>20 июля 2006 года ОВД г. Ельца Липецкой области, Место жительства РФ Липецкая область г. Елец, ул. Мира, д.142 кв. 12</w:t>
      </w:r>
      <w:r w:rsidR="00632DC0">
        <w:rPr>
          <w:rFonts w:ascii="Times New Roman" w:hAnsi="Times New Roman" w:cs="Times New Roman"/>
          <w:sz w:val="24"/>
          <w:szCs w:val="24"/>
        </w:rPr>
        <w:t xml:space="preserve">; </w:t>
      </w:r>
      <w:r w:rsidR="00632DC0" w:rsidRPr="00632DC0">
        <w:rPr>
          <w:rFonts w:ascii="Times New Roman" w:hAnsi="Times New Roman" w:cs="Times New Roman"/>
          <w:sz w:val="24"/>
          <w:szCs w:val="24"/>
        </w:rPr>
        <w:t>ИНН 482107295440</w:t>
      </w:r>
      <w:r w:rsidR="00632DC0">
        <w:rPr>
          <w:rFonts w:ascii="Times New Roman" w:hAnsi="Times New Roman" w:cs="Times New Roman"/>
          <w:sz w:val="24"/>
          <w:szCs w:val="24"/>
        </w:rPr>
        <w:t>) – п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обедитель </w:t>
      </w:r>
      <w:r>
        <w:rPr>
          <w:rFonts w:ascii="Times New Roman" w:hAnsi="Times New Roman" w:cs="Times New Roman"/>
          <w:sz w:val="24"/>
          <w:szCs w:val="24"/>
        </w:rPr>
        <w:t>открытых торгов</w:t>
      </w:r>
      <w:r w:rsidRPr="004026A7">
        <w:rPr>
          <w:rFonts w:ascii="Times New Roman" w:hAnsi="Times New Roman" w:cs="Times New Roman"/>
          <w:sz w:val="24"/>
          <w:szCs w:val="24"/>
        </w:rPr>
        <w:t xml:space="preserve"> в электронной форме при продаже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Pr="004026A7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банкротстве</w:t>
      </w:r>
      <w:r w:rsidR="00DA219B" w:rsidRPr="004026A7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A219B" w:rsidRPr="004026A7">
        <w:rPr>
          <w:rFonts w:ascii="Times New Roman" w:hAnsi="Times New Roman" w:cs="Times New Roman"/>
          <w:sz w:val="24"/>
          <w:szCs w:val="24"/>
        </w:rPr>
        <w:t>окупатель», с дру</w:t>
      </w:r>
      <w:r>
        <w:rPr>
          <w:rFonts w:ascii="Times New Roman" w:hAnsi="Times New Roman" w:cs="Times New Roman"/>
          <w:sz w:val="24"/>
          <w:szCs w:val="24"/>
        </w:rPr>
        <w:t>гой стороны, именуемые вместе «С</w:t>
      </w:r>
      <w:r w:rsidR="00DA219B" w:rsidRPr="004026A7">
        <w:rPr>
          <w:rFonts w:ascii="Times New Roman" w:hAnsi="Times New Roman" w:cs="Times New Roman"/>
          <w:sz w:val="24"/>
          <w:szCs w:val="24"/>
        </w:rPr>
        <w:t>тороны», заключили настоящий договор купли-продажи о нижеследующем:</w:t>
      </w:r>
      <w:proofErr w:type="gramEnd"/>
    </w:p>
    <w:p w:rsidR="00097124" w:rsidRPr="004026A7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9B" w:rsidRDefault="00DA219B" w:rsidP="00B3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A7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097124" w:rsidRPr="004026A7" w:rsidRDefault="00097124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19B" w:rsidRPr="004026A7" w:rsidRDefault="00DA219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1.1. Покупатель является победителем торгов в электронной форме по приобретению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Pr="004026A7">
        <w:rPr>
          <w:rFonts w:ascii="Times New Roman" w:hAnsi="Times New Roman" w:cs="Times New Roman"/>
          <w:sz w:val="24"/>
          <w:szCs w:val="24"/>
        </w:rPr>
        <w:t>:</w:t>
      </w:r>
    </w:p>
    <w:p w:rsidR="00DA219B" w:rsidRDefault="00632DC0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 </w:t>
      </w:r>
      <w:r w:rsidRPr="00632DC0">
        <w:rPr>
          <w:rFonts w:ascii="Times New Roman" w:hAnsi="Times New Roman" w:cs="Times New Roman"/>
          <w:sz w:val="24"/>
          <w:szCs w:val="24"/>
        </w:rPr>
        <w:t>Автомобиль ГАЗ 278813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664">
        <w:rPr>
          <w:rFonts w:ascii="Times New Roman" w:hAnsi="Times New Roman" w:cs="Times New Roman"/>
          <w:sz w:val="24"/>
          <w:szCs w:val="24"/>
        </w:rPr>
        <w:t>н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а сумму </w:t>
      </w:r>
      <w:r>
        <w:rPr>
          <w:rFonts w:ascii="Times New Roman" w:hAnsi="Times New Roman" w:cs="Times New Roman"/>
          <w:sz w:val="24"/>
          <w:szCs w:val="24"/>
        </w:rPr>
        <w:t>120 750 (сто двадцать тысяч семьсот пятьдесят)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00 коп</w:t>
      </w:r>
      <w:r w:rsidR="00DA219B" w:rsidRPr="004026A7">
        <w:rPr>
          <w:rFonts w:ascii="Times New Roman" w:hAnsi="Times New Roman" w:cs="Times New Roman"/>
          <w:sz w:val="24"/>
          <w:szCs w:val="24"/>
        </w:rPr>
        <w:t>.</w:t>
      </w:r>
    </w:p>
    <w:p w:rsidR="00632DC0" w:rsidRPr="004026A7" w:rsidRDefault="00632DC0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22 Автомобиль УАЗ 39094 на сумму 69 000 (шестьдесят девять тысяч) рублей 00 коп. </w:t>
      </w:r>
    </w:p>
    <w:p w:rsidR="00DA219B" w:rsidRPr="004026A7" w:rsidRDefault="00534551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Продавец-</w:t>
      </w:r>
      <w:r w:rsidR="00DA219B" w:rsidRPr="004026A7">
        <w:rPr>
          <w:rFonts w:ascii="Times New Roman" w:hAnsi="Times New Roman" w:cs="Times New Roman"/>
          <w:sz w:val="24"/>
          <w:szCs w:val="24"/>
        </w:rPr>
        <w:t>организатор торгов по настоящему договору</w:t>
      </w:r>
      <w:r w:rsidR="00C87ABB">
        <w:rPr>
          <w:rFonts w:ascii="Times New Roman" w:hAnsi="Times New Roman" w:cs="Times New Roman"/>
          <w:sz w:val="24"/>
          <w:szCs w:val="24"/>
        </w:rPr>
        <w:t>,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 передает в собственност</w:t>
      </w:r>
      <w:r w:rsidR="00C87ABB">
        <w:rPr>
          <w:rFonts w:ascii="Times New Roman" w:hAnsi="Times New Roman" w:cs="Times New Roman"/>
          <w:sz w:val="24"/>
          <w:szCs w:val="24"/>
        </w:rPr>
        <w:t>ь П</w:t>
      </w:r>
      <w:r>
        <w:rPr>
          <w:rFonts w:ascii="Times New Roman" w:hAnsi="Times New Roman" w:cs="Times New Roman"/>
          <w:sz w:val="24"/>
          <w:szCs w:val="24"/>
        </w:rPr>
        <w:t>окупателю-</w:t>
      </w:r>
      <w:r w:rsidR="00DA219B" w:rsidRPr="004026A7">
        <w:rPr>
          <w:rFonts w:ascii="Times New Roman" w:hAnsi="Times New Roman" w:cs="Times New Roman"/>
          <w:sz w:val="24"/>
          <w:szCs w:val="24"/>
        </w:rPr>
        <w:t>победителю торгов «имущество» указанное в</w:t>
      </w:r>
      <w:r w:rsidR="00C87ABB">
        <w:rPr>
          <w:rFonts w:ascii="Times New Roman" w:hAnsi="Times New Roman" w:cs="Times New Roman"/>
          <w:sz w:val="24"/>
          <w:szCs w:val="24"/>
        </w:rPr>
        <w:t xml:space="preserve"> п.1.1. настоящего договора, а П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окупатель принимает на условиях </w:t>
      </w:r>
      <w:r w:rsidR="0034322E">
        <w:rPr>
          <w:rFonts w:ascii="Times New Roman" w:hAnsi="Times New Roman" w:cs="Times New Roman"/>
          <w:sz w:val="24"/>
          <w:szCs w:val="24"/>
        </w:rPr>
        <w:t xml:space="preserve">после  </w:t>
      </w:r>
      <w:r w:rsidR="00DA219B" w:rsidRPr="004026A7">
        <w:rPr>
          <w:rFonts w:ascii="Times New Roman" w:hAnsi="Times New Roman" w:cs="Times New Roman"/>
          <w:sz w:val="24"/>
          <w:szCs w:val="24"/>
        </w:rPr>
        <w:t>проведения оплаты по настоящему  договору в течени</w:t>
      </w:r>
      <w:proofErr w:type="gramStart"/>
      <w:r w:rsidR="00DA219B" w:rsidRPr="004026A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A219B" w:rsidRPr="004026A7">
        <w:rPr>
          <w:rFonts w:ascii="Times New Roman" w:hAnsi="Times New Roman" w:cs="Times New Roman"/>
          <w:sz w:val="24"/>
          <w:szCs w:val="24"/>
        </w:rPr>
        <w:t xml:space="preserve"> 10</w:t>
      </w:r>
      <w:r w:rsidR="00C87ABB">
        <w:rPr>
          <w:rFonts w:ascii="Times New Roman" w:hAnsi="Times New Roman" w:cs="Times New Roman"/>
          <w:sz w:val="24"/>
          <w:szCs w:val="24"/>
        </w:rPr>
        <w:t xml:space="preserve"> дней с даты подписания обеими С</w:t>
      </w:r>
      <w:r w:rsidR="00DA219B" w:rsidRPr="004026A7">
        <w:rPr>
          <w:rFonts w:ascii="Times New Roman" w:hAnsi="Times New Roman" w:cs="Times New Roman"/>
          <w:sz w:val="24"/>
          <w:szCs w:val="24"/>
        </w:rPr>
        <w:t>торонами настоящего договора купли-продажи</w:t>
      </w:r>
      <w:r w:rsidR="0034322E">
        <w:rPr>
          <w:rFonts w:ascii="Times New Roman" w:hAnsi="Times New Roman" w:cs="Times New Roman"/>
          <w:sz w:val="24"/>
          <w:szCs w:val="24"/>
        </w:rPr>
        <w:t xml:space="preserve"> данное имущество</w:t>
      </w:r>
      <w:r w:rsidR="00DA219B" w:rsidRPr="004026A7">
        <w:rPr>
          <w:rFonts w:ascii="Times New Roman" w:hAnsi="Times New Roman" w:cs="Times New Roman"/>
          <w:sz w:val="24"/>
          <w:szCs w:val="24"/>
        </w:rPr>
        <w:t>.</w:t>
      </w:r>
    </w:p>
    <w:p w:rsidR="002F3088" w:rsidRDefault="002F3088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1.3. </w:t>
      </w:r>
      <w:r w:rsidR="00C87ABB">
        <w:rPr>
          <w:rFonts w:ascii="Times New Roman" w:hAnsi="Times New Roman" w:cs="Times New Roman"/>
          <w:sz w:val="24"/>
          <w:szCs w:val="24"/>
        </w:rPr>
        <w:t>П</w:t>
      </w:r>
      <w:r w:rsidRPr="004026A7">
        <w:rPr>
          <w:rFonts w:ascii="Times New Roman" w:hAnsi="Times New Roman" w:cs="Times New Roman"/>
          <w:sz w:val="24"/>
          <w:szCs w:val="24"/>
        </w:rPr>
        <w:t>родавец</w:t>
      </w:r>
      <w:r w:rsidR="00534551">
        <w:rPr>
          <w:rFonts w:ascii="Times New Roman" w:hAnsi="Times New Roman" w:cs="Times New Roman"/>
          <w:sz w:val="24"/>
          <w:szCs w:val="24"/>
        </w:rPr>
        <w:t>-</w:t>
      </w:r>
      <w:r w:rsidRPr="004026A7">
        <w:rPr>
          <w:rFonts w:ascii="Times New Roman" w:hAnsi="Times New Roman" w:cs="Times New Roman"/>
          <w:sz w:val="24"/>
          <w:szCs w:val="24"/>
        </w:rPr>
        <w:t>организатор торгов гарантирует, что до совершения настоящего договора имущество</w:t>
      </w:r>
      <w:r w:rsidR="00534551">
        <w:rPr>
          <w:rFonts w:ascii="Times New Roman" w:hAnsi="Times New Roman" w:cs="Times New Roman"/>
          <w:sz w:val="24"/>
          <w:szCs w:val="24"/>
        </w:rPr>
        <w:t>,</w:t>
      </w:r>
      <w:r w:rsidRPr="004026A7">
        <w:rPr>
          <w:rFonts w:ascii="Times New Roman" w:hAnsi="Times New Roman" w:cs="Times New Roman"/>
          <w:sz w:val="24"/>
          <w:szCs w:val="24"/>
        </w:rPr>
        <w:t xml:space="preserve"> указанное в п. 1.1.никому другому не продано, не заложено, в споре под арестом не состоит, свободно от любых прав  третьих лиц.</w:t>
      </w:r>
    </w:p>
    <w:p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088" w:rsidRDefault="002F3088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2. Цена</w:t>
      </w:r>
    </w:p>
    <w:p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088" w:rsidRPr="004026A7" w:rsidRDefault="0012718E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2.</w:t>
      </w:r>
      <w:r w:rsidR="00C87ABB">
        <w:rPr>
          <w:rFonts w:ascii="Times New Roman" w:hAnsi="Times New Roman" w:cs="Times New Roman"/>
          <w:sz w:val="24"/>
          <w:szCs w:val="24"/>
        </w:rPr>
        <w:t>1. О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бщая продажная цена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, указанного в пункте </w:t>
      </w:r>
      <w:r w:rsidR="00C87ABB">
        <w:rPr>
          <w:rFonts w:ascii="Times New Roman" w:hAnsi="Times New Roman" w:cs="Times New Roman"/>
          <w:sz w:val="24"/>
          <w:szCs w:val="24"/>
        </w:rPr>
        <w:t xml:space="preserve">1.2. </w:t>
      </w:r>
      <w:r w:rsidR="002F3088" w:rsidRPr="004026A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C87ABB">
        <w:rPr>
          <w:rFonts w:ascii="Times New Roman" w:hAnsi="Times New Roman" w:cs="Times New Roman"/>
          <w:sz w:val="24"/>
          <w:szCs w:val="24"/>
        </w:rPr>
        <w:t>,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 приобретенного на открытых торгах в электронной форме при продаже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, в ходе процедур, применяемых в деле о банкротстве составляет </w:t>
      </w:r>
      <w:r w:rsidR="00534551">
        <w:rPr>
          <w:rFonts w:ascii="Times New Roman" w:hAnsi="Times New Roman" w:cs="Times New Roman"/>
          <w:sz w:val="24"/>
          <w:szCs w:val="24"/>
        </w:rPr>
        <w:t>189 750 (сто восемьдесят девять тысяч семьсот пятьдесят)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 рубле</w:t>
      </w:r>
      <w:r w:rsidR="004530D3">
        <w:rPr>
          <w:rFonts w:ascii="Times New Roman" w:hAnsi="Times New Roman" w:cs="Times New Roman"/>
          <w:sz w:val="24"/>
          <w:szCs w:val="24"/>
        </w:rPr>
        <w:t>й</w:t>
      </w:r>
      <w:r w:rsidR="00534551">
        <w:rPr>
          <w:rFonts w:ascii="Times New Roman" w:hAnsi="Times New Roman" w:cs="Times New Roman"/>
          <w:sz w:val="24"/>
          <w:szCs w:val="24"/>
        </w:rPr>
        <w:t xml:space="preserve"> 00 коп</w:t>
      </w:r>
      <w:proofErr w:type="gramStart"/>
      <w:r w:rsidR="005345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30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530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530D3">
        <w:rPr>
          <w:rFonts w:ascii="Times New Roman" w:hAnsi="Times New Roman" w:cs="Times New Roman"/>
          <w:sz w:val="24"/>
          <w:szCs w:val="24"/>
        </w:rPr>
        <w:t xml:space="preserve"> т.ч. 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 НДС, согласно протокола об итогах проведения открытых торгов в электронной форме при продаже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="002F3088" w:rsidRPr="004026A7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банкротстве</w:t>
      </w:r>
      <w:r w:rsidRPr="004026A7">
        <w:rPr>
          <w:rFonts w:ascii="Times New Roman" w:hAnsi="Times New Roman" w:cs="Times New Roman"/>
          <w:sz w:val="24"/>
          <w:szCs w:val="24"/>
        </w:rPr>
        <w:t>.</w:t>
      </w:r>
    </w:p>
    <w:p w:rsidR="0012718E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</w:t>
      </w:r>
      <w:r w:rsidR="0012718E" w:rsidRPr="004026A7">
        <w:rPr>
          <w:rFonts w:ascii="Times New Roman" w:hAnsi="Times New Roman" w:cs="Times New Roman"/>
          <w:sz w:val="24"/>
          <w:szCs w:val="24"/>
        </w:rPr>
        <w:t xml:space="preserve">енежные средства, вырученные от продажи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="0012718E" w:rsidRPr="004026A7">
        <w:rPr>
          <w:rFonts w:ascii="Times New Roman" w:hAnsi="Times New Roman" w:cs="Times New Roman"/>
          <w:sz w:val="24"/>
          <w:szCs w:val="24"/>
        </w:rPr>
        <w:t xml:space="preserve"> </w:t>
      </w:r>
      <w:r w:rsidR="00866808">
        <w:rPr>
          <w:rFonts w:ascii="Times New Roman" w:hAnsi="Times New Roman" w:cs="Times New Roman"/>
          <w:sz w:val="24"/>
          <w:szCs w:val="24"/>
        </w:rPr>
        <w:t>распределяются в соответствии с ФЗ «О несостоятельности (банкротстве)»</w:t>
      </w:r>
      <w:r w:rsidR="0012718E" w:rsidRPr="004026A7">
        <w:rPr>
          <w:rFonts w:ascii="Times New Roman" w:hAnsi="Times New Roman" w:cs="Times New Roman"/>
          <w:sz w:val="24"/>
          <w:szCs w:val="24"/>
        </w:rPr>
        <w:t>.</w:t>
      </w:r>
    </w:p>
    <w:p w:rsidR="00097124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124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18E" w:rsidRDefault="00C127E2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3. Условия оплаты</w:t>
      </w:r>
    </w:p>
    <w:p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3.1. Оплата за имущество, указанное в </w:t>
      </w:r>
      <w:proofErr w:type="spellStart"/>
      <w:r w:rsidRPr="004026A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026A7">
        <w:rPr>
          <w:rFonts w:ascii="Times New Roman" w:hAnsi="Times New Roman" w:cs="Times New Roman"/>
          <w:sz w:val="24"/>
          <w:szCs w:val="24"/>
        </w:rPr>
        <w:t xml:space="preserve"> . 1.1. на</w:t>
      </w:r>
      <w:r w:rsidR="00C87ABB">
        <w:rPr>
          <w:rFonts w:ascii="Times New Roman" w:hAnsi="Times New Roman" w:cs="Times New Roman"/>
          <w:sz w:val="24"/>
          <w:szCs w:val="24"/>
        </w:rPr>
        <w:t>стоящего договора производится П</w:t>
      </w:r>
      <w:r w:rsidRPr="004026A7">
        <w:rPr>
          <w:rFonts w:ascii="Times New Roman" w:hAnsi="Times New Roman" w:cs="Times New Roman"/>
          <w:sz w:val="24"/>
          <w:szCs w:val="24"/>
        </w:rPr>
        <w:t xml:space="preserve">окупателем-победителем открытых торгов в электронной форме при продаже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Pr="004026A7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банкротстве, путем перечисления дене</w:t>
      </w:r>
      <w:r w:rsidR="00C87ABB">
        <w:rPr>
          <w:rFonts w:ascii="Times New Roman" w:hAnsi="Times New Roman" w:cs="Times New Roman"/>
          <w:sz w:val="24"/>
          <w:szCs w:val="24"/>
        </w:rPr>
        <w:t>жных средств на расчетный счет П</w:t>
      </w:r>
      <w:r w:rsidRPr="004026A7">
        <w:rPr>
          <w:rFonts w:ascii="Times New Roman" w:hAnsi="Times New Roman" w:cs="Times New Roman"/>
          <w:sz w:val="24"/>
          <w:szCs w:val="24"/>
        </w:rPr>
        <w:t>родавца-организатора торгов, ук</w:t>
      </w:r>
      <w:r w:rsidR="00F532FD">
        <w:rPr>
          <w:rFonts w:ascii="Times New Roman" w:hAnsi="Times New Roman" w:cs="Times New Roman"/>
          <w:sz w:val="24"/>
          <w:szCs w:val="24"/>
        </w:rPr>
        <w:t>азанный в договоре, в течени</w:t>
      </w:r>
      <w:proofErr w:type="gramStart"/>
      <w:r w:rsidR="00F532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532FD">
        <w:rPr>
          <w:rFonts w:ascii="Times New Roman" w:hAnsi="Times New Roman" w:cs="Times New Roman"/>
          <w:sz w:val="24"/>
          <w:szCs w:val="24"/>
        </w:rPr>
        <w:t xml:space="preserve"> 3</w:t>
      </w:r>
      <w:r w:rsidR="00534551">
        <w:rPr>
          <w:rFonts w:ascii="Times New Roman" w:hAnsi="Times New Roman" w:cs="Times New Roman"/>
          <w:sz w:val="24"/>
          <w:szCs w:val="24"/>
        </w:rPr>
        <w:t>0-</w:t>
      </w:r>
      <w:r w:rsidRPr="004026A7">
        <w:rPr>
          <w:rFonts w:ascii="Times New Roman" w:hAnsi="Times New Roman" w:cs="Times New Roman"/>
          <w:sz w:val="24"/>
          <w:szCs w:val="24"/>
        </w:rPr>
        <w:t xml:space="preserve">ти дней с даты подписания настоящего договора. </w:t>
      </w:r>
    </w:p>
    <w:p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В платежном поручении </w:t>
      </w:r>
      <w:r w:rsidR="00C87ABB">
        <w:rPr>
          <w:rFonts w:ascii="Times New Roman" w:hAnsi="Times New Roman" w:cs="Times New Roman"/>
          <w:sz w:val="24"/>
          <w:szCs w:val="24"/>
        </w:rPr>
        <w:t>на оплату купленного имущества П</w:t>
      </w:r>
      <w:r w:rsidRPr="004026A7">
        <w:rPr>
          <w:rFonts w:ascii="Times New Roman" w:hAnsi="Times New Roman" w:cs="Times New Roman"/>
          <w:sz w:val="24"/>
          <w:szCs w:val="24"/>
        </w:rPr>
        <w:t xml:space="preserve">окупатель- победитель торгов должен указать период и дату подведения итогов открытых торгов в электронной форме при продаже </w:t>
      </w:r>
      <w:r w:rsidR="00A0714E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Pr="004026A7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банкротстве и предмет аукциона.</w:t>
      </w:r>
    </w:p>
    <w:p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Подтверждением зачисления полной оплаты денежных сумм за имущество, предусмотренное в п. 1.1. настоящего договора поступивших в оплату приобретенного имущества, является выписка с расчетного банковского счета</w:t>
      </w:r>
      <w:r w:rsidR="00C87ABB">
        <w:rPr>
          <w:rFonts w:ascii="Times New Roman" w:hAnsi="Times New Roman" w:cs="Times New Roman"/>
          <w:sz w:val="24"/>
          <w:szCs w:val="24"/>
        </w:rPr>
        <w:t xml:space="preserve"> П</w:t>
      </w:r>
      <w:r w:rsidRPr="004026A7">
        <w:rPr>
          <w:rFonts w:ascii="Times New Roman" w:hAnsi="Times New Roman" w:cs="Times New Roman"/>
          <w:sz w:val="24"/>
          <w:szCs w:val="24"/>
        </w:rPr>
        <w:t xml:space="preserve">родавца-организатора торгов. </w:t>
      </w:r>
    </w:p>
    <w:p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3.2. Имущество</w:t>
      </w:r>
      <w:r w:rsidR="00534551">
        <w:rPr>
          <w:rFonts w:ascii="Times New Roman" w:hAnsi="Times New Roman" w:cs="Times New Roman"/>
          <w:sz w:val="24"/>
          <w:szCs w:val="24"/>
        </w:rPr>
        <w:t>,</w:t>
      </w:r>
      <w:r w:rsidRPr="004026A7">
        <w:rPr>
          <w:rFonts w:ascii="Times New Roman" w:hAnsi="Times New Roman" w:cs="Times New Roman"/>
          <w:sz w:val="24"/>
          <w:szCs w:val="24"/>
        </w:rPr>
        <w:t xml:space="preserve"> указанное в пункте 1.1. настоящего договора передается Продавцом</w:t>
      </w:r>
      <w:r w:rsidR="00C87ABB">
        <w:rPr>
          <w:rFonts w:ascii="Times New Roman" w:hAnsi="Times New Roman" w:cs="Times New Roman"/>
          <w:sz w:val="24"/>
          <w:szCs w:val="24"/>
        </w:rPr>
        <w:t>-организатором торгов, П</w:t>
      </w:r>
      <w:r w:rsidR="00534551">
        <w:rPr>
          <w:rFonts w:ascii="Times New Roman" w:hAnsi="Times New Roman" w:cs="Times New Roman"/>
          <w:sz w:val="24"/>
          <w:szCs w:val="24"/>
        </w:rPr>
        <w:t>окупателю-</w:t>
      </w:r>
      <w:r w:rsidRPr="004026A7">
        <w:rPr>
          <w:rFonts w:ascii="Times New Roman" w:hAnsi="Times New Roman" w:cs="Times New Roman"/>
          <w:sz w:val="24"/>
          <w:szCs w:val="24"/>
        </w:rPr>
        <w:t>победителю торгов по акту приема-передачи.</w:t>
      </w:r>
    </w:p>
    <w:p w:rsidR="00C127E2" w:rsidRDefault="00C127E2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4. Переход права собственности на имущество</w:t>
      </w:r>
    </w:p>
    <w:p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83F" w:rsidRPr="004026A7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Право собственности у П</w:t>
      </w:r>
      <w:r w:rsidR="00534551">
        <w:rPr>
          <w:rFonts w:ascii="Times New Roman" w:hAnsi="Times New Roman" w:cs="Times New Roman"/>
          <w:sz w:val="24"/>
          <w:szCs w:val="24"/>
        </w:rPr>
        <w:t>окупателя-</w:t>
      </w:r>
      <w:r w:rsidR="006E183F" w:rsidRPr="004026A7">
        <w:rPr>
          <w:rFonts w:ascii="Times New Roman" w:hAnsi="Times New Roman" w:cs="Times New Roman"/>
          <w:sz w:val="24"/>
          <w:szCs w:val="24"/>
        </w:rPr>
        <w:t>победителя торгов на имущество, указанное в пункте 1.1. настоящего договора возникает с момента проведения полной оплаты за имущество по цене указанной в пункте 2.1. настоящего договора и получения</w:t>
      </w:r>
      <w:r>
        <w:rPr>
          <w:rFonts w:ascii="Times New Roman" w:hAnsi="Times New Roman" w:cs="Times New Roman"/>
          <w:sz w:val="24"/>
          <w:szCs w:val="24"/>
        </w:rPr>
        <w:t xml:space="preserve"> имущества последним от П</w:t>
      </w:r>
      <w:r w:rsidR="006E183F" w:rsidRPr="004026A7">
        <w:rPr>
          <w:rFonts w:ascii="Times New Roman" w:hAnsi="Times New Roman" w:cs="Times New Roman"/>
          <w:sz w:val="24"/>
          <w:szCs w:val="24"/>
        </w:rPr>
        <w:t>родавца-организатора торгов, по акту приема-передачи.</w:t>
      </w:r>
    </w:p>
    <w:p w:rsidR="006E183F" w:rsidRDefault="006E183F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4.2. Риск случайной гибели или случайного повреждения имущества</w:t>
      </w:r>
      <w:r w:rsidR="005747EF" w:rsidRPr="004026A7">
        <w:rPr>
          <w:rFonts w:ascii="Times New Roman" w:hAnsi="Times New Roman" w:cs="Times New Roman"/>
          <w:sz w:val="24"/>
          <w:szCs w:val="24"/>
        </w:rPr>
        <w:t xml:space="preserve"> </w:t>
      </w:r>
      <w:r w:rsidRPr="004026A7">
        <w:rPr>
          <w:rFonts w:ascii="Times New Roman" w:hAnsi="Times New Roman" w:cs="Times New Roman"/>
          <w:sz w:val="24"/>
          <w:szCs w:val="24"/>
        </w:rPr>
        <w:t xml:space="preserve">переходит на </w:t>
      </w:r>
      <w:r w:rsidR="00C87ABB">
        <w:rPr>
          <w:rFonts w:ascii="Times New Roman" w:hAnsi="Times New Roman" w:cs="Times New Roman"/>
          <w:sz w:val="24"/>
          <w:szCs w:val="24"/>
        </w:rPr>
        <w:t>П</w:t>
      </w:r>
      <w:r w:rsidR="005747EF" w:rsidRPr="004026A7">
        <w:rPr>
          <w:rFonts w:ascii="Times New Roman" w:hAnsi="Times New Roman" w:cs="Times New Roman"/>
          <w:sz w:val="24"/>
          <w:szCs w:val="24"/>
        </w:rPr>
        <w:t>окупателя с момента передачи указа</w:t>
      </w:r>
      <w:r w:rsidR="00C87ABB">
        <w:rPr>
          <w:rFonts w:ascii="Times New Roman" w:hAnsi="Times New Roman" w:cs="Times New Roman"/>
          <w:sz w:val="24"/>
          <w:szCs w:val="24"/>
        </w:rPr>
        <w:t>нного имущества в распоряжение П</w:t>
      </w:r>
      <w:r w:rsidR="005747EF" w:rsidRPr="004026A7">
        <w:rPr>
          <w:rFonts w:ascii="Times New Roman" w:hAnsi="Times New Roman" w:cs="Times New Roman"/>
          <w:sz w:val="24"/>
          <w:szCs w:val="24"/>
        </w:rPr>
        <w:t>окупателя по акту приема-передачи.</w:t>
      </w:r>
    </w:p>
    <w:p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D18" w:rsidRDefault="00C87ABB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</w:t>
      </w:r>
      <w:r w:rsidR="009F3D18" w:rsidRPr="00C87ABB">
        <w:rPr>
          <w:rFonts w:ascii="Times New Roman" w:hAnsi="Times New Roman" w:cs="Times New Roman"/>
          <w:b/>
          <w:sz w:val="24"/>
          <w:szCs w:val="24"/>
        </w:rPr>
        <w:t>тветственность сторонни прочие условия</w:t>
      </w:r>
    </w:p>
    <w:p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D18" w:rsidRPr="004026A7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</w:t>
      </w:r>
      <w:r w:rsidR="009F3D18" w:rsidRPr="004026A7">
        <w:rPr>
          <w:rFonts w:ascii="Times New Roman" w:hAnsi="Times New Roman" w:cs="Times New Roman"/>
          <w:sz w:val="24"/>
          <w:szCs w:val="24"/>
        </w:rPr>
        <w:t xml:space="preserve">тороны по их заявлению, не </w:t>
      </w:r>
      <w:proofErr w:type="gramStart"/>
      <w:r w:rsidR="009F3D18" w:rsidRPr="004026A7">
        <w:rPr>
          <w:rFonts w:ascii="Times New Roman" w:hAnsi="Times New Roman" w:cs="Times New Roman"/>
          <w:sz w:val="24"/>
          <w:szCs w:val="24"/>
        </w:rPr>
        <w:t>ограничены судом в дееспособности не признаны</w:t>
      </w:r>
      <w:proofErr w:type="gramEnd"/>
      <w:r w:rsidR="009F3D18" w:rsidRPr="004026A7">
        <w:rPr>
          <w:rFonts w:ascii="Times New Roman" w:hAnsi="Times New Roman" w:cs="Times New Roman"/>
          <w:sz w:val="24"/>
          <w:szCs w:val="24"/>
        </w:rPr>
        <w:t xml:space="preserve"> нед</w:t>
      </w:r>
      <w:r w:rsidR="00534551">
        <w:rPr>
          <w:rFonts w:ascii="Times New Roman" w:hAnsi="Times New Roman" w:cs="Times New Roman"/>
          <w:sz w:val="24"/>
          <w:szCs w:val="24"/>
        </w:rPr>
        <w:t>ееспособными. Они также заявили</w:t>
      </w:r>
      <w:r w:rsidR="009F3D18" w:rsidRPr="004026A7">
        <w:rPr>
          <w:rFonts w:ascii="Times New Roman" w:hAnsi="Times New Roman" w:cs="Times New Roman"/>
          <w:sz w:val="24"/>
          <w:szCs w:val="24"/>
        </w:rPr>
        <w:t>, что способны понимать значение своих действий и руководить ими. Настоящая сделка не является мнимой, (совершенной лишь для вида, без намерения создать соответст</w:t>
      </w:r>
      <w:r w:rsidR="00534551">
        <w:rPr>
          <w:rFonts w:ascii="Times New Roman" w:hAnsi="Times New Roman" w:cs="Times New Roman"/>
          <w:sz w:val="24"/>
          <w:szCs w:val="24"/>
        </w:rPr>
        <w:t>вующие ей правовые последствия)</w:t>
      </w:r>
      <w:r w:rsidR="009F3D18" w:rsidRPr="004026A7">
        <w:rPr>
          <w:rFonts w:ascii="Times New Roman" w:hAnsi="Times New Roman" w:cs="Times New Roman"/>
          <w:sz w:val="24"/>
          <w:szCs w:val="24"/>
        </w:rPr>
        <w:t>, не является притворной (совершенной с целью прикрыть другую сделку),</w:t>
      </w:r>
      <w:r w:rsidR="00534551">
        <w:rPr>
          <w:rFonts w:ascii="Times New Roman" w:hAnsi="Times New Roman" w:cs="Times New Roman"/>
          <w:sz w:val="24"/>
          <w:szCs w:val="24"/>
        </w:rPr>
        <w:t xml:space="preserve"> </w:t>
      </w:r>
      <w:r w:rsidR="009F3D18" w:rsidRPr="004026A7">
        <w:rPr>
          <w:rFonts w:ascii="Times New Roman" w:hAnsi="Times New Roman" w:cs="Times New Roman"/>
          <w:sz w:val="24"/>
          <w:szCs w:val="24"/>
        </w:rPr>
        <w:t>сов</w:t>
      </w:r>
      <w:r w:rsidR="00534551">
        <w:rPr>
          <w:rFonts w:ascii="Times New Roman" w:hAnsi="Times New Roman" w:cs="Times New Roman"/>
          <w:sz w:val="24"/>
          <w:szCs w:val="24"/>
        </w:rPr>
        <w:t>ершается не под влиянием обмана, насилия или угрозы</w:t>
      </w:r>
      <w:r w:rsidR="009F3D18" w:rsidRPr="004026A7">
        <w:rPr>
          <w:rFonts w:ascii="Times New Roman" w:hAnsi="Times New Roman" w:cs="Times New Roman"/>
          <w:sz w:val="24"/>
          <w:szCs w:val="24"/>
        </w:rPr>
        <w:t>, стечения тяжелых обстоятельств на крайне невыгодных для сторон условиях. По существу сделки стороны не заблуждаются.</w:t>
      </w:r>
    </w:p>
    <w:p w:rsidR="009F3D18" w:rsidRPr="004026A7" w:rsidRDefault="009F3D18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5.2. Споры и разногласия, которые могут возникнуть при исполнении настоящего договора, будут по возможности разрешаться путем переговоров </w:t>
      </w:r>
      <w:r w:rsidR="00C87ABB">
        <w:rPr>
          <w:rFonts w:ascii="Times New Roman" w:hAnsi="Times New Roman" w:cs="Times New Roman"/>
          <w:sz w:val="24"/>
          <w:szCs w:val="24"/>
        </w:rPr>
        <w:t>между С</w:t>
      </w:r>
      <w:r w:rsidRPr="004026A7">
        <w:rPr>
          <w:rFonts w:ascii="Times New Roman" w:hAnsi="Times New Roman" w:cs="Times New Roman"/>
          <w:sz w:val="24"/>
          <w:szCs w:val="24"/>
        </w:rPr>
        <w:t>торонами.</w:t>
      </w:r>
    </w:p>
    <w:p w:rsidR="009F3D18" w:rsidRPr="004026A7" w:rsidRDefault="009F3D18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5.3.</w:t>
      </w:r>
      <w:r w:rsidR="00C87ABB">
        <w:rPr>
          <w:rFonts w:ascii="Times New Roman" w:hAnsi="Times New Roman" w:cs="Times New Roman"/>
          <w:sz w:val="24"/>
          <w:szCs w:val="24"/>
        </w:rPr>
        <w:t xml:space="preserve"> В</w:t>
      </w:r>
      <w:r w:rsidRPr="004026A7">
        <w:rPr>
          <w:rFonts w:ascii="Times New Roman" w:hAnsi="Times New Roman" w:cs="Times New Roman"/>
          <w:sz w:val="24"/>
          <w:szCs w:val="24"/>
        </w:rPr>
        <w:t xml:space="preserve"> случае невозможности разре</w:t>
      </w:r>
      <w:r w:rsidR="00C87ABB">
        <w:rPr>
          <w:rFonts w:ascii="Times New Roman" w:hAnsi="Times New Roman" w:cs="Times New Roman"/>
          <w:sz w:val="24"/>
          <w:szCs w:val="24"/>
        </w:rPr>
        <w:t>шения споров путем переговоров Ст</w:t>
      </w:r>
      <w:r w:rsidRPr="004026A7">
        <w:rPr>
          <w:rFonts w:ascii="Times New Roman" w:hAnsi="Times New Roman" w:cs="Times New Roman"/>
          <w:sz w:val="24"/>
          <w:szCs w:val="24"/>
        </w:rPr>
        <w:t xml:space="preserve">ороны после </w:t>
      </w:r>
      <w:r w:rsidR="00E8112C" w:rsidRPr="004026A7">
        <w:rPr>
          <w:rFonts w:ascii="Times New Roman" w:hAnsi="Times New Roman" w:cs="Times New Roman"/>
          <w:sz w:val="24"/>
          <w:szCs w:val="24"/>
        </w:rPr>
        <w:t xml:space="preserve">реализации предусмотренной законодательством процедуры досудебного урегулирования разногласий передают их на рассмотрение в Арбитражный суд </w:t>
      </w:r>
      <w:r w:rsidR="00C4605C">
        <w:rPr>
          <w:rFonts w:ascii="Times New Roman" w:hAnsi="Times New Roman" w:cs="Times New Roman"/>
          <w:sz w:val="24"/>
          <w:szCs w:val="24"/>
        </w:rPr>
        <w:t>Липецкой области</w:t>
      </w:r>
      <w:r w:rsidR="00E8112C" w:rsidRPr="00402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12C" w:rsidRPr="004026A7" w:rsidRDefault="00E8112C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В случае несв</w:t>
      </w:r>
      <w:r w:rsidR="00534551">
        <w:rPr>
          <w:rFonts w:ascii="Times New Roman" w:hAnsi="Times New Roman" w:cs="Times New Roman"/>
          <w:sz w:val="24"/>
          <w:szCs w:val="24"/>
        </w:rPr>
        <w:t>оевременной оплаты Покупателем-</w:t>
      </w:r>
      <w:r w:rsidRPr="004026A7">
        <w:rPr>
          <w:rFonts w:ascii="Times New Roman" w:hAnsi="Times New Roman" w:cs="Times New Roman"/>
          <w:sz w:val="24"/>
          <w:szCs w:val="24"/>
        </w:rPr>
        <w:t xml:space="preserve">победителем открытых торгов в электронной форме при продаже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Pr="004026A7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</w:t>
      </w:r>
      <w:r w:rsidR="00534551">
        <w:rPr>
          <w:rFonts w:ascii="Times New Roman" w:hAnsi="Times New Roman" w:cs="Times New Roman"/>
          <w:sz w:val="24"/>
          <w:szCs w:val="24"/>
        </w:rPr>
        <w:t>ротстве, по настоящему договору</w:t>
      </w:r>
      <w:r w:rsidRPr="004026A7">
        <w:rPr>
          <w:rFonts w:ascii="Times New Roman" w:hAnsi="Times New Roman" w:cs="Times New Roman"/>
          <w:sz w:val="24"/>
          <w:szCs w:val="24"/>
        </w:rPr>
        <w:t>, он утрачивает право приобретения указанных лотов в</w:t>
      </w:r>
      <w:r w:rsidR="00534551">
        <w:rPr>
          <w:rFonts w:ascii="Times New Roman" w:hAnsi="Times New Roman" w:cs="Times New Roman"/>
          <w:sz w:val="24"/>
          <w:szCs w:val="24"/>
        </w:rPr>
        <w:t xml:space="preserve"> п.1.1.  договора и</w:t>
      </w:r>
      <w:r w:rsidRPr="004026A7">
        <w:rPr>
          <w:rFonts w:ascii="Times New Roman" w:hAnsi="Times New Roman" w:cs="Times New Roman"/>
          <w:sz w:val="24"/>
          <w:szCs w:val="24"/>
        </w:rPr>
        <w:t>:</w:t>
      </w:r>
    </w:p>
    <w:p w:rsidR="00E8112C" w:rsidRPr="004026A7" w:rsidRDefault="00E8112C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- результаты открытых торгов в электронной форме при продаже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Pr="004026A7">
        <w:rPr>
          <w:rFonts w:ascii="Times New Roman" w:hAnsi="Times New Roman" w:cs="Times New Roman"/>
          <w:sz w:val="24"/>
          <w:szCs w:val="24"/>
        </w:rPr>
        <w:t>, в ходе процедур, п</w:t>
      </w:r>
      <w:r w:rsidR="00534551">
        <w:rPr>
          <w:rFonts w:ascii="Times New Roman" w:hAnsi="Times New Roman" w:cs="Times New Roman"/>
          <w:sz w:val="24"/>
          <w:szCs w:val="24"/>
        </w:rPr>
        <w:t>рименяемых в деле о банкротстве</w:t>
      </w:r>
      <w:r w:rsidRPr="004026A7">
        <w:rPr>
          <w:rFonts w:ascii="Times New Roman" w:hAnsi="Times New Roman" w:cs="Times New Roman"/>
          <w:sz w:val="24"/>
          <w:szCs w:val="24"/>
        </w:rPr>
        <w:t>, признаются не имеющими юридической силы, о чем организатором торгов составляется протокол</w:t>
      </w:r>
      <w:r w:rsidR="008205BC" w:rsidRPr="004026A7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534551">
        <w:rPr>
          <w:rFonts w:ascii="Times New Roman" w:hAnsi="Times New Roman" w:cs="Times New Roman"/>
          <w:sz w:val="24"/>
          <w:szCs w:val="24"/>
        </w:rPr>
        <w:t>открытых торгов несостоявшимися</w:t>
      </w:r>
      <w:r w:rsidR="008205BC" w:rsidRPr="004026A7">
        <w:rPr>
          <w:rFonts w:ascii="Times New Roman" w:hAnsi="Times New Roman" w:cs="Times New Roman"/>
          <w:sz w:val="24"/>
          <w:szCs w:val="24"/>
        </w:rPr>
        <w:t>.</w:t>
      </w:r>
    </w:p>
    <w:p w:rsidR="00E8112C" w:rsidRDefault="00E8112C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- протокол</w:t>
      </w:r>
      <w:r w:rsidR="00534551">
        <w:rPr>
          <w:rFonts w:ascii="Times New Roman" w:hAnsi="Times New Roman" w:cs="Times New Roman"/>
          <w:sz w:val="24"/>
          <w:szCs w:val="24"/>
        </w:rPr>
        <w:t>ы</w:t>
      </w:r>
      <w:r w:rsidRPr="004026A7">
        <w:rPr>
          <w:rFonts w:ascii="Times New Roman" w:hAnsi="Times New Roman" w:cs="Times New Roman"/>
          <w:sz w:val="24"/>
          <w:szCs w:val="24"/>
        </w:rPr>
        <w:t xml:space="preserve"> о результатах торгов утрачива</w:t>
      </w:r>
      <w:r w:rsidR="00534551">
        <w:rPr>
          <w:rFonts w:ascii="Times New Roman" w:hAnsi="Times New Roman" w:cs="Times New Roman"/>
          <w:sz w:val="24"/>
          <w:szCs w:val="24"/>
        </w:rPr>
        <w:t>ю</w:t>
      </w:r>
      <w:r w:rsidRPr="004026A7">
        <w:rPr>
          <w:rFonts w:ascii="Times New Roman" w:hAnsi="Times New Roman" w:cs="Times New Roman"/>
          <w:sz w:val="24"/>
          <w:szCs w:val="24"/>
        </w:rPr>
        <w:t>т свою силу.</w:t>
      </w:r>
    </w:p>
    <w:p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5BC" w:rsidRDefault="00C87ABB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</w:t>
      </w:r>
      <w:r w:rsidR="008205BC" w:rsidRPr="00C87ABB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5BC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Л</w:t>
      </w:r>
      <w:r w:rsidR="008205BC" w:rsidRPr="004026A7">
        <w:rPr>
          <w:rFonts w:ascii="Times New Roman" w:hAnsi="Times New Roman" w:cs="Times New Roman"/>
          <w:sz w:val="24"/>
          <w:szCs w:val="24"/>
        </w:rPr>
        <w:t xml:space="preserve">юбые изменения и дополнения к настоящему договору действительны лишь при условии, что </w:t>
      </w:r>
      <w:r w:rsidR="00A2797E" w:rsidRPr="004026A7">
        <w:rPr>
          <w:rFonts w:ascii="Times New Roman" w:hAnsi="Times New Roman" w:cs="Times New Roman"/>
          <w:sz w:val="24"/>
          <w:szCs w:val="24"/>
        </w:rPr>
        <w:t>они совершены в письменной форме и подписаны уполномоченными на то представителями сторон.</w:t>
      </w:r>
    </w:p>
    <w:p w:rsidR="00A2797E" w:rsidRPr="004026A7" w:rsidRDefault="00A2797E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Приложения к настоящему договору составляют его неотъемлемую часть, в том числе протокол</w:t>
      </w:r>
      <w:r w:rsidR="00534551">
        <w:rPr>
          <w:rFonts w:ascii="Times New Roman" w:hAnsi="Times New Roman" w:cs="Times New Roman"/>
          <w:sz w:val="24"/>
          <w:szCs w:val="24"/>
        </w:rPr>
        <w:t>ы</w:t>
      </w:r>
      <w:r w:rsidRPr="004026A7">
        <w:rPr>
          <w:rFonts w:ascii="Times New Roman" w:hAnsi="Times New Roman" w:cs="Times New Roman"/>
          <w:sz w:val="24"/>
          <w:szCs w:val="24"/>
        </w:rPr>
        <w:t xml:space="preserve"> об итогах проведения открытых торгов в электронной форме при продаже имущества </w:t>
      </w:r>
      <w:r w:rsidR="00C4605C">
        <w:rPr>
          <w:rFonts w:ascii="Times New Roman" w:hAnsi="Times New Roman" w:cs="Times New Roman"/>
          <w:sz w:val="24"/>
          <w:szCs w:val="24"/>
        </w:rPr>
        <w:t>ОАО «Керамик»</w:t>
      </w:r>
      <w:r w:rsidR="00C87ABB">
        <w:rPr>
          <w:rFonts w:ascii="Times New Roman" w:hAnsi="Times New Roman" w:cs="Times New Roman"/>
          <w:sz w:val="24"/>
          <w:szCs w:val="24"/>
        </w:rPr>
        <w:t xml:space="preserve">, </w:t>
      </w:r>
      <w:r w:rsidRPr="004026A7">
        <w:rPr>
          <w:rFonts w:ascii="Times New Roman" w:hAnsi="Times New Roman" w:cs="Times New Roman"/>
          <w:sz w:val="24"/>
          <w:szCs w:val="24"/>
        </w:rPr>
        <w:t>в ходе процедур, применяемых в де</w:t>
      </w:r>
      <w:r w:rsidR="00534551">
        <w:rPr>
          <w:rFonts w:ascii="Times New Roman" w:hAnsi="Times New Roman" w:cs="Times New Roman"/>
          <w:sz w:val="24"/>
          <w:szCs w:val="24"/>
        </w:rPr>
        <w:t>ле о банкротстве от 22 марта 2012г.</w:t>
      </w:r>
    </w:p>
    <w:p w:rsidR="00A2797E" w:rsidRPr="004026A7" w:rsidRDefault="00A2797E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подписания </w:t>
      </w:r>
      <w:r w:rsidR="00C87ABB">
        <w:rPr>
          <w:rFonts w:ascii="Times New Roman" w:hAnsi="Times New Roman" w:cs="Times New Roman"/>
          <w:sz w:val="24"/>
          <w:szCs w:val="24"/>
        </w:rPr>
        <w:t>С</w:t>
      </w:r>
      <w:r w:rsidRPr="004026A7">
        <w:rPr>
          <w:rFonts w:ascii="Times New Roman" w:hAnsi="Times New Roman" w:cs="Times New Roman"/>
          <w:sz w:val="24"/>
          <w:szCs w:val="24"/>
        </w:rPr>
        <w:t xml:space="preserve">торонами и прекращает свое действие после выполнения обязательств обеими </w:t>
      </w:r>
      <w:r w:rsidR="00C87ABB">
        <w:rPr>
          <w:rFonts w:ascii="Times New Roman" w:hAnsi="Times New Roman" w:cs="Times New Roman"/>
          <w:sz w:val="24"/>
          <w:szCs w:val="24"/>
        </w:rPr>
        <w:t>С</w:t>
      </w:r>
      <w:r w:rsidRPr="004026A7">
        <w:rPr>
          <w:rFonts w:ascii="Times New Roman" w:hAnsi="Times New Roman" w:cs="Times New Roman"/>
          <w:sz w:val="24"/>
          <w:szCs w:val="24"/>
        </w:rPr>
        <w:t>торонами.</w:t>
      </w:r>
    </w:p>
    <w:p w:rsidR="00A2797E" w:rsidRPr="004026A7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</w:t>
      </w:r>
      <w:r w:rsidR="00A2797E" w:rsidRPr="004026A7">
        <w:rPr>
          <w:rFonts w:ascii="Times New Roman" w:hAnsi="Times New Roman" w:cs="Times New Roman"/>
          <w:sz w:val="24"/>
          <w:szCs w:val="24"/>
        </w:rPr>
        <w:t>астоящий договор составлен и подписан Сторонами в двух экземплярах, имеющих одинаковую юридическую силу, на русском языке,  по одному  сторонам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97E" w:rsidRDefault="00A2797E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7. Адреса, подписи и реквизиты сторон:</w:t>
      </w:r>
    </w:p>
    <w:p w:rsidR="00097124" w:rsidRPr="00C84860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2" w:type="dxa"/>
        <w:jc w:val="center"/>
        <w:tblInd w:w="-601" w:type="dxa"/>
        <w:tblLayout w:type="fixed"/>
        <w:tblLook w:val="0000"/>
      </w:tblPr>
      <w:tblGrid>
        <w:gridCol w:w="4750"/>
        <w:gridCol w:w="5112"/>
      </w:tblGrid>
      <w:tr w:rsidR="00DE4869" w:rsidRPr="00C84860" w:rsidTr="00FC5B0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750" w:type="dxa"/>
          </w:tcPr>
          <w:p w:rsidR="00DE4869" w:rsidRPr="00C84860" w:rsidRDefault="00DE4869" w:rsidP="00FC5B0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6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5112" w:type="dxa"/>
          </w:tcPr>
          <w:p w:rsidR="00DE4869" w:rsidRPr="00C84860" w:rsidRDefault="00DE4869" w:rsidP="00FC5B0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6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</w:tr>
      <w:tr w:rsidR="00DE4869" w:rsidRPr="00FA6FE0" w:rsidTr="00FC5B0F">
        <w:tblPrEx>
          <w:tblCellMar>
            <w:top w:w="0" w:type="dxa"/>
            <w:bottom w:w="0" w:type="dxa"/>
          </w:tblCellMar>
        </w:tblPrEx>
        <w:trPr>
          <w:trHeight w:val="3039"/>
          <w:jc w:val="center"/>
        </w:trPr>
        <w:tc>
          <w:tcPr>
            <w:tcW w:w="4750" w:type="dxa"/>
          </w:tcPr>
          <w:p w:rsidR="00DE4869" w:rsidRPr="00DE4869" w:rsidRDefault="00DE4869" w:rsidP="00FC5B0F">
            <w:pPr>
              <w:spacing w:after="0" w:line="240" w:lineRule="auto"/>
              <w:rPr>
                <w:b/>
              </w:rPr>
            </w:pPr>
            <w:r w:rsidRPr="00DE4869">
              <w:rPr>
                <w:rFonts w:ascii="Times New Roman" w:hAnsi="Times New Roman" w:cs="Times New Roman"/>
                <w:b/>
                <w:sz w:val="24"/>
                <w:szCs w:val="24"/>
              </w:rPr>
              <w:t>Проняев Евгений Андреевич</w:t>
            </w:r>
          </w:p>
          <w:p w:rsidR="00DE4869" w:rsidRDefault="00DE4869" w:rsidP="00FC5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C0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42 05, № 306475, выдан 20 июля 2006 года ОВД </w:t>
            </w:r>
            <w:proofErr w:type="gramStart"/>
            <w:r w:rsidRPr="00632D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2DC0">
              <w:rPr>
                <w:rFonts w:ascii="Times New Roman" w:hAnsi="Times New Roman" w:cs="Times New Roman"/>
                <w:sz w:val="24"/>
                <w:szCs w:val="24"/>
              </w:rPr>
              <w:t>. Ельца Липецкой области, Место жительства РФ Липецкая область г. Елец, ул. Мира, д.142 кв.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32DC0">
              <w:rPr>
                <w:rFonts w:ascii="Times New Roman" w:hAnsi="Times New Roman" w:cs="Times New Roman"/>
                <w:sz w:val="24"/>
                <w:szCs w:val="24"/>
              </w:rPr>
              <w:t>ИНН 482107295440</w:t>
            </w:r>
          </w:p>
          <w:p w:rsidR="00C84860" w:rsidRDefault="00C84860" w:rsidP="00FC5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42301810003000002052 в Елецком филиале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Липецккомбанк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4860" w:rsidRPr="00FA6FE0" w:rsidRDefault="00C84860" w:rsidP="00FC5B0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044218719, к/с 30101810400000000719 </w:t>
            </w:r>
          </w:p>
        </w:tc>
        <w:tc>
          <w:tcPr>
            <w:tcW w:w="5112" w:type="dxa"/>
          </w:tcPr>
          <w:p w:rsidR="00DE4869" w:rsidRPr="00DE4869" w:rsidRDefault="00DE4869" w:rsidP="00DE4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69">
              <w:rPr>
                <w:rFonts w:ascii="Times New Roman" w:hAnsi="Times New Roman" w:cs="Times New Roman"/>
                <w:b/>
                <w:sz w:val="24"/>
                <w:szCs w:val="24"/>
              </w:rPr>
              <w:t>ОАО «Керамик»</w:t>
            </w:r>
          </w:p>
          <w:p w:rsidR="00DE4869" w:rsidRPr="00DE4869" w:rsidRDefault="00DE4869" w:rsidP="00DE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69">
              <w:rPr>
                <w:rFonts w:ascii="Times New Roman" w:hAnsi="Times New Roman" w:cs="Times New Roman"/>
                <w:sz w:val="24"/>
                <w:szCs w:val="24"/>
              </w:rPr>
              <w:t>ул. Костенко, 42, г. Елец, Липецкая область, 399774; ИНН 4821002213, ОГРН 1024800788946</w:t>
            </w:r>
          </w:p>
          <w:p w:rsidR="00DE4869" w:rsidRPr="00DE4869" w:rsidRDefault="00DE4869" w:rsidP="00DE4869">
            <w:pPr>
              <w:pStyle w:val="Default"/>
            </w:pPr>
            <w:r w:rsidRPr="00DE4869">
              <w:t xml:space="preserve">ИНН/КПП </w:t>
            </w:r>
            <w:r w:rsidRPr="00DE4869">
              <w:fldChar w:fldCharType="begin">
                <w:ffData>
                  <w:name w:val="ТекстовоеПоле33"/>
                  <w:enabled/>
                  <w:calcOnExit w:val="0"/>
                  <w:helpText w:type="text" w:val="ИНН должника (банкрота, ликвидируемой организации) "/>
                  <w:statusText w:type="text" w:val="ИНН должника (банкрота, ликвидируемой организации) "/>
                  <w:textInput>
                    <w:type w:val="number"/>
                    <w:default w:val="4821002213"/>
                  </w:textInput>
                </w:ffData>
              </w:fldChar>
            </w:r>
            <w:r w:rsidRPr="00DE4869">
              <w:instrText xml:space="preserve"> FORMTEXT </w:instrText>
            </w:r>
            <w:r w:rsidRPr="00DE4869">
              <w:fldChar w:fldCharType="separate"/>
            </w:r>
            <w:r w:rsidRPr="00DE4869">
              <w:t>4821002213</w:t>
            </w:r>
            <w:r w:rsidRPr="00DE4869">
              <w:fldChar w:fldCharType="end"/>
            </w:r>
            <w:r w:rsidRPr="00DE4869">
              <w:t>/</w:t>
            </w:r>
            <w:r w:rsidRPr="00DE4869">
              <w:fldChar w:fldCharType="begin">
                <w:ffData>
                  <w:name w:val="ТекстовоеПоле37"/>
                  <w:enabled/>
                  <w:calcOnExit w:val="0"/>
                  <w:textInput>
                    <w:type w:val="number"/>
                    <w:default w:val="482101001"/>
                  </w:textInput>
                </w:ffData>
              </w:fldChar>
            </w:r>
            <w:r w:rsidRPr="00DE4869">
              <w:instrText xml:space="preserve"> FORMTEXT </w:instrText>
            </w:r>
            <w:r w:rsidRPr="00DE4869">
              <w:fldChar w:fldCharType="separate"/>
            </w:r>
            <w:r w:rsidRPr="00DE4869">
              <w:t>482101001</w:t>
            </w:r>
            <w:r w:rsidRPr="00DE4869">
              <w:fldChar w:fldCharType="end"/>
            </w:r>
            <w:r w:rsidRPr="00DE4869">
              <w:t xml:space="preserve">, «Мой Банк» (ООО) </w:t>
            </w:r>
            <w:proofErr w:type="spellStart"/>
            <w:proofErr w:type="gramStart"/>
            <w:r w:rsidRPr="00DE4869">
              <w:t>р</w:t>
            </w:r>
            <w:proofErr w:type="spellEnd"/>
            <w:proofErr w:type="gramEnd"/>
            <w:r w:rsidRPr="00DE4869">
              <w:t>/с 40702810800020001256, к/с 30101810100000000088, БИК 044525088</w:t>
            </w:r>
          </w:p>
        </w:tc>
      </w:tr>
      <w:tr w:rsidR="00DE4869" w:rsidRPr="00FA6FE0" w:rsidTr="00FC5B0F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4750" w:type="dxa"/>
          </w:tcPr>
          <w:p w:rsidR="00DE4869" w:rsidRDefault="00DE4869" w:rsidP="00FC5B0F">
            <w:pPr>
              <w:spacing w:after="0" w:line="240" w:lineRule="auto"/>
              <w:ind w:left="567"/>
              <w:jc w:val="both"/>
            </w:pPr>
          </w:p>
          <w:p w:rsidR="00DE4869" w:rsidRPr="00FA6FE0" w:rsidRDefault="00DE4869" w:rsidP="00FC5B0F">
            <w:pPr>
              <w:spacing w:after="0" w:line="240" w:lineRule="auto"/>
              <w:ind w:left="567"/>
              <w:jc w:val="both"/>
            </w:pPr>
          </w:p>
          <w:p w:rsidR="00DE4869" w:rsidRPr="00DE4869" w:rsidRDefault="00DE4869" w:rsidP="00DE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69">
              <w:rPr>
                <w:rFonts w:ascii="Times New Roman" w:hAnsi="Times New Roman" w:cs="Times New Roman"/>
                <w:sz w:val="24"/>
                <w:szCs w:val="24"/>
              </w:rPr>
              <w:t>___________________ Проняев Е. А.</w:t>
            </w:r>
          </w:p>
        </w:tc>
        <w:tc>
          <w:tcPr>
            <w:tcW w:w="5112" w:type="dxa"/>
          </w:tcPr>
          <w:p w:rsidR="00DE4869" w:rsidRPr="00DE4869" w:rsidRDefault="00DE4869" w:rsidP="00FC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69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DE4869" w:rsidRPr="00DE4869" w:rsidRDefault="00DE4869" w:rsidP="00FC5B0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69" w:rsidRPr="00DE4869" w:rsidRDefault="00DE4869" w:rsidP="00DE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 Н. В.</w:t>
            </w:r>
          </w:p>
        </w:tc>
      </w:tr>
    </w:tbl>
    <w:p w:rsidR="00DE4869" w:rsidRDefault="00DE4869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EAF" w:rsidRPr="004026A7" w:rsidRDefault="004B3EAF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EAF" w:rsidRPr="004026A7" w:rsidSect="00A4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BB0"/>
    <w:multiLevelType w:val="hybridMultilevel"/>
    <w:tmpl w:val="4E1AD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E0022"/>
    <w:multiLevelType w:val="hybridMultilevel"/>
    <w:tmpl w:val="2B7C8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5E"/>
    <w:rsid w:val="00097124"/>
    <w:rsid w:val="00097707"/>
    <w:rsid w:val="0012718E"/>
    <w:rsid w:val="00167960"/>
    <w:rsid w:val="002A7070"/>
    <w:rsid w:val="002F3088"/>
    <w:rsid w:val="00325950"/>
    <w:rsid w:val="0034322E"/>
    <w:rsid w:val="003E75F2"/>
    <w:rsid w:val="004026A7"/>
    <w:rsid w:val="004530D3"/>
    <w:rsid w:val="00463664"/>
    <w:rsid w:val="004B3EAF"/>
    <w:rsid w:val="00534551"/>
    <w:rsid w:val="0055689D"/>
    <w:rsid w:val="005747EF"/>
    <w:rsid w:val="00585B83"/>
    <w:rsid w:val="005C4CC7"/>
    <w:rsid w:val="00632DC0"/>
    <w:rsid w:val="00654973"/>
    <w:rsid w:val="006E183F"/>
    <w:rsid w:val="00790936"/>
    <w:rsid w:val="00802BDB"/>
    <w:rsid w:val="008205BC"/>
    <w:rsid w:val="00866808"/>
    <w:rsid w:val="00933952"/>
    <w:rsid w:val="009F3D18"/>
    <w:rsid w:val="00A0714E"/>
    <w:rsid w:val="00A2797E"/>
    <w:rsid w:val="00A41B4F"/>
    <w:rsid w:val="00AC487F"/>
    <w:rsid w:val="00B36047"/>
    <w:rsid w:val="00BD4461"/>
    <w:rsid w:val="00C127E2"/>
    <w:rsid w:val="00C4605C"/>
    <w:rsid w:val="00C84860"/>
    <w:rsid w:val="00C87ABB"/>
    <w:rsid w:val="00D111AF"/>
    <w:rsid w:val="00DA219B"/>
    <w:rsid w:val="00DE4869"/>
    <w:rsid w:val="00E437E7"/>
    <w:rsid w:val="00E57BCC"/>
    <w:rsid w:val="00E8112C"/>
    <w:rsid w:val="00EA5B73"/>
    <w:rsid w:val="00EC738C"/>
    <w:rsid w:val="00EE5194"/>
    <w:rsid w:val="00F532FD"/>
    <w:rsid w:val="00F7735E"/>
    <w:rsid w:val="00F9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8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8</cp:revision>
  <cp:lastPrinted>2012-03-27T06:04:00Z</cp:lastPrinted>
  <dcterms:created xsi:type="dcterms:W3CDTF">2011-12-16T16:26:00Z</dcterms:created>
  <dcterms:modified xsi:type="dcterms:W3CDTF">2012-03-27T06:35:00Z</dcterms:modified>
</cp:coreProperties>
</file>