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89" w:rsidRPr="00F65C81" w:rsidRDefault="00793279" w:rsidP="007932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Договор о задатке №___                                      </w:t>
      </w:r>
      <w:r w:rsidRPr="00F65C81">
        <w:rPr>
          <w:rFonts w:ascii="Times New Roman" w:eastAsia="Times New Roman" w:hAnsi="Times New Roman"/>
          <w:b/>
          <w:bCs/>
          <w:szCs w:val="24"/>
          <w:lang w:eastAsia="ru-RU"/>
        </w:rPr>
        <w:t>Форма №4М</w:t>
      </w:r>
    </w:p>
    <w:p w:rsidR="00582089" w:rsidRPr="00F65C81" w:rsidRDefault="00582089" w:rsidP="007932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(договор присоединения)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г. Москва                                                                          “______” _______________ 2012 г.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Открытое акционерное общество «Российский аукционный дом», именуемое в дальнейшем ОАО «РАД», в лице </w:t>
      </w:r>
      <w:r w:rsidR="00E34BE9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действующего на основании </w:t>
      </w:r>
      <w:r w:rsidR="00E34BE9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</w:t>
      </w:r>
      <w:r w:rsidR="00CC31DC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</w:t>
      </w:r>
      <w:r w:rsidR="00CC31DC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договора ___________№______</w:t>
      </w:r>
      <w:proofErr w:type="spellStart"/>
      <w:proofErr w:type="gramStart"/>
      <w:r w:rsidR="00CC31DC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proofErr w:type="gramEnd"/>
      <w:r w:rsidR="00CC31DC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</w:t>
      </w:r>
      <w:proofErr w:type="gramStart"/>
      <w:r w:rsidR="00CC31DC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spellEnd"/>
      <w:proofErr w:type="gramEnd"/>
      <w:r w:rsidR="00CC31DC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одной стороны, и 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претендент на участие в аукционе по продаже </w:t>
      </w:r>
      <w:r w:rsidR="00015911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</w:t>
      </w:r>
      <w:r w:rsidR="00A955E6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присоединившийся к настоящему Договору, именуемый в дальнейшем «Претендент»,____________________________________________________________________________________________________________________________________________________________________________________________________________________________________________________________________________, с другой стороны, 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основании </w:t>
      </w:r>
      <w:r w:rsidR="00015911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</w:t>
      </w:r>
      <w:r w:rsidR="00A955E6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</w:t>
      </w:r>
      <w:r w:rsidR="00A955E6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требованиями ст.ст.380, 428 ГК РФ, заключили настоящий Договор о нижеследующем: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82089" w:rsidRPr="00F65C81" w:rsidRDefault="00582089" w:rsidP="00582089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 договора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82089" w:rsidRPr="00F65C81" w:rsidRDefault="00582089" w:rsidP="00582089">
      <w:pPr>
        <w:widowControl w:val="0"/>
        <w:numPr>
          <w:ilvl w:val="1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В  соответствии  с  условиями  настоящего  Договора  Претендент  для  участия  в торгах по продаже</w:t>
      </w:r>
      <w:proofErr w:type="gramEnd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</w:p>
    <w:p w:rsidR="00015911" w:rsidRPr="00F65C81" w:rsidRDefault="00015911" w:rsidP="00102EB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</w:t>
      </w:r>
      <w:r w:rsidR="00102EB4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</w:t>
      </w:r>
    </w:p>
    <w:p w:rsidR="00015911" w:rsidRPr="00F65C81" w:rsidRDefault="00102EB4" w:rsidP="0001591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5911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_______________________________ - </w:t>
      </w:r>
      <w:r w:rsidR="00582089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</w:t>
      </w:r>
      <w:r w:rsidR="00015911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</w:t>
      </w:r>
      <w:r w:rsidR="00582089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15911" w:rsidRPr="00F65C81" w:rsidRDefault="00015911" w:rsidP="0001591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65C8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ab/>
      </w:r>
      <w:r w:rsidRPr="00F65C8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ab/>
        <w:t>(указывается наименование Объекта)</w:t>
      </w:r>
      <w:r w:rsidRPr="00F65C8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ab/>
      </w:r>
      <w:r w:rsidRPr="00F65C8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ab/>
      </w:r>
      <w:r w:rsidRPr="00F65C8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ab/>
      </w:r>
      <w:r w:rsidRPr="00F65C8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ab/>
      </w:r>
      <w:r w:rsidRPr="00F65C8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ab/>
      </w:r>
      <w:r w:rsidRPr="00F65C8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ab/>
      </w:r>
      <w:r w:rsidRPr="00F65C8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ab/>
        <w:t>(указать вид торгов)</w:t>
      </w:r>
    </w:p>
    <w:p w:rsidR="00582089" w:rsidRPr="00F65C81" w:rsidRDefault="00582089" w:rsidP="0001591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(Далее</w:t>
      </w:r>
      <w:r w:rsidRPr="00F65C81">
        <w:rPr>
          <w:rFonts w:ascii="Times New Roman" w:eastAsia="Times New Roman" w:hAnsi="Times New Roman"/>
          <w:bCs/>
          <w:sz w:val="24"/>
          <w:szCs w:val="24"/>
          <w:lang w:val="en-GB" w:eastAsia="ru-RU"/>
        </w:rPr>
        <w:t> 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– “Имущество”), проводимых  “____” ________________ 20___г.,   вносит денежные средства в размере ___________________________________________________________________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</w:t>
      </w:r>
      <w:r w:rsidR="00E55B18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(цифрами и прописью)</w:t>
      </w:r>
    </w:p>
    <w:p w:rsidR="00582089" w:rsidRPr="00F65C81" w:rsidRDefault="00582089" w:rsidP="00CC31D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 (далее – “Задаток”) путем перечисления на один из расчетных счетов Московского филиала Открытого акционерного общества «Российский аукционный дом»:</w:t>
      </w:r>
    </w:p>
    <w:p w:rsidR="00582089" w:rsidRPr="00F65C81" w:rsidRDefault="00582089" w:rsidP="00582089">
      <w:pPr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29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sz w:val="24"/>
          <w:szCs w:val="24"/>
          <w:lang w:eastAsia="ru-RU"/>
        </w:rPr>
        <w:t xml:space="preserve">1) № 40702810177000002194 в Филиале ОАО «БАНК САНКТ-ПЕТЕРБУРГ» в г. Москве, г. Москва, </w:t>
      </w:r>
      <w:proofErr w:type="gramStart"/>
      <w:r w:rsidRPr="00F65C8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F65C81">
        <w:rPr>
          <w:rFonts w:ascii="Times New Roman" w:eastAsia="Times New Roman" w:hAnsi="Times New Roman"/>
          <w:sz w:val="24"/>
          <w:szCs w:val="24"/>
          <w:lang w:eastAsia="ru-RU"/>
        </w:rPr>
        <w:t>/с 30101810600000000113, БИК 044585113;</w:t>
      </w:r>
    </w:p>
    <w:p w:rsidR="00582089" w:rsidRPr="00F65C81" w:rsidRDefault="00582089" w:rsidP="00582089">
      <w:pPr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29" w:firstLine="283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65C81">
        <w:rPr>
          <w:rFonts w:ascii="Times New Roman" w:eastAsia="Times New Roman" w:hAnsi="Times New Roman"/>
          <w:sz w:val="24"/>
          <w:szCs w:val="24"/>
          <w:lang w:eastAsia="ru-RU"/>
        </w:rPr>
        <w:t xml:space="preserve">2) № 40702810938120004291 в Московском банке ОАО «Сбербанк России», </w:t>
      </w:r>
      <w:proofErr w:type="gramStart"/>
      <w:r w:rsidRPr="00F65C8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F65C81">
        <w:rPr>
          <w:rFonts w:ascii="Times New Roman" w:eastAsia="Times New Roman" w:hAnsi="Times New Roman"/>
          <w:sz w:val="24"/>
          <w:szCs w:val="24"/>
          <w:lang w:eastAsia="ru-RU"/>
        </w:rPr>
        <w:t xml:space="preserve">/с </w:t>
      </w:r>
      <w:r w:rsidRPr="00F65C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30101810400000000225, БИК </w:t>
      </w:r>
      <w:r w:rsidRPr="00F65C81">
        <w:rPr>
          <w:rFonts w:ascii="Times New Roman" w:eastAsia="Times New Roman" w:hAnsi="Times New Roman"/>
          <w:color w:val="000000"/>
          <w:lang w:eastAsia="ru-RU"/>
        </w:rPr>
        <w:t>044525225.</w:t>
      </w:r>
    </w:p>
    <w:p w:rsidR="00582089" w:rsidRPr="00F65C81" w:rsidRDefault="00582089" w:rsidP="00582089">
      <w:pPr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29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color w:val="000000"/>
          <w:lang w:eastAsia="ru-RU"/>
        </w:rPr>
        <w:t>В платежном поручении в части «Получатель» необходимо указывать полное наименование, без сокращений: Московский филиал Открытого акционерного общества «Российский аукционный дом».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1.2. Задаток служит обеспечением исполнения обязатель</w:t>
      </w:r>
      <w:proofErr w:type="gramStart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ств Пр</w:t>
      </w:r>
      <w:proofErr w:type="gramEnd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етендента по заключению Договора купли-продажи и оплате продаваемого на торгах Имущества в случае признания Претендента победителем торгов.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82089" w:rsidRPr="00F65C81" w:rsidRDefault="00582089" w:rsidP="00582089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внесения задатка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2.1. Задаток подлежит перечислению Претендентом на счет ОАО «РАД» и перечисляется  непосредственно Претендентом. 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дату проведения торгов и наименование имущества (акции) либо адрес объекта (иное имущество), а также на реквизиты настоящего Договора в случае его заключения в форме единого документа, подписанного Сторонами.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2.2. </w:t>
      </w:r>
      <w:proofErr w:type="gramStart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Задаток должен быть внесен Претендентом не позднее даты окончания приёма заявок и должен поступить на указанный в п.1.1 настоящего договора </w:t>
      </w:r>
      <w:proofErr w:type="spellStart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расч</w:t>
      </w:r>
      <w:proofErr w:type="spellEnd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счет ОАО «РАД» не позднее 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даты, указанной в информационном сообщении о проведении торгов, а именно «</w:t>
      </w:r>
      <w:r w:rsidR="00E55B18"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___» ______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2012 г. Задаток считается внесенным с даты поступления всей суммы Задатка на указанный счет.</w:t>
      </w:r>
      <w:proofErr w:type="gramEnd"/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случае, когда сумма Задатка от Претендента не зачислена на </w:t>
      </w:r>
      <w:proofErr w:type="spellStart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расч</w:t>
      </w:r>
      <w:proofErr w:type="spellEnd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. счет ОАО «РАД»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ОАО «РАД» во внимание не принимается.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2.3. На денежные средства, перечисленные в соответствии с настоящим Договором, проценты не начисляются.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82089" w:rsidRPr="00F65C81" w:rsidRDefault="00582089" w:rsidP="00582089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возврата и удержания задатка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3.2. В случае если Претендент не будет допущен к участию в торгах, ОАО «РАД» обязуется возвратить сумму внесенного Претендентом Задатка в течение 5 (пяти) дней </w:t>
      </w:r>
      <w:proofErr w:type="gramStart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оформления</w:t>
      </w:r>
      <w:proofErr w:type="gramEnd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ОАО «РАД» Протокола об итогах приема заявок и определении участников торгов.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3.3. В случае</w:t>
      </w:r>
      <w:proofErr w:type="gramStart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если Претендент участвовал в торгах и не признан победителем торгов, ОАО «РАД» обязуется возвратить сумму внесенного Претендентом Задатка в течение 5 (пяти) дней с даты подведения итогов торгов.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3.4. В случае отзыва Претендентом заявки на участие в торгах до даты окончания приема заявок ОАО «РАД» обязуется возвратить сумму внесенного Претендентом Задатка в течение 5 (пяти) дней со дня поступления ОАО «РАД»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 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3.5. В случае признания торгов несостоявшимися ОАО «РАД» обязуется возвратить сумму внесенного Претендентом Задатка в течение 5 (пяти) дней со дня подписания протокола признания торгов  несостоявшимися.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3.6. В случае отмены торгов ОАО «РАД» обязуется возвратить сумму внесенного Претендентом Задатка в течение 5 (пяти) дней со дня подписания генеральным директором ОАО «РАД» приказа об отмене торгов.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3.7. Внесенный Задаток не возвращается в случае, если Претендент, признанный победителем торгов: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proofErr w:type="gramStart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уклонится</w:t>
      </w:r>
      <w:proofErr w:type="gramEnd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/откажется от заключения в установленный срок Договора купли - продажи имущества (п.12 ст.18 Федерального Закона «О приватизации государственного и муниципального имущества» №178 от 21.12.2001 года);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proofErr w:type="gramStart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уклонится</w:t>
      </w:r>
      <w:proofErr w:type="gramEnd"/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/откажется от оплаты продаваемого на торгах Имущества в срок, установленный заключенным Договором купли - продажи имущества.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3.8. В случае признания Претендента победителем торгов сумма внесенного Задатка  засчитывается в счет оплаты приобретаемого на торгах Имущества при заключении в установленном порядке Договора купли – продажи.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3.9. В случае утраты или физического повреждения карточки участника торгов, полученной одновременно с уведомлением о признании Претендента участником торгов, ОАО «РАД» удерживает штраф в размере 3</w:t>
      </w:r>
      <w:r w:rsidRPr="00F65C81">
        <w:rPr>
          <w:rFonts w:ascii="Times New Roman" w:eastAsia="Times New Roman" w:hAnsi="Times New Roman"/>
          <w:bCs/>
          <w:sz w:val="24"/>
          <w:szCs w:val="24"/>
          <w:lang w:val="en-GB" w:eastAsia="ru-RU"/>
        </w:rPr>
        <w:t> 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000 (трех тысяч) рублей из суммы задатка, внесенной претендентом, допустившим утрату или повреждение карточки, в случае если он не признан победителем торгов. Победитель торгов, в случае утраты или физического повреждения карточки участника торгов, полученной одновременно с уведомлением о признании Претендента участником торгов, обязан уплатить ОАО «РАД» штраф в размере 3</w:t>
      </w:r>
      <w:r w:rsidRPr="00F65C81">
        <w:rPr>
          <w:rFonts w:ascii="Times New Roman" w:eastAsia="Times New Roman" w:hAnsi="Times New Roman"/>
          <w:bCs/>
          <w:sz w:val="24"/>
          <w:szCs w:val="24"/>
          <w:lang w:val="en-GB" w:eastAsia="ru-RU"/>
        </w:rPr>
        <w:t> 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000 (трех тысяч) рублей до момента подписания договора, заключаемого по итогам торгов.   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IV</w:t>
      </w:r>
      <w:r w:rsidRPr="00F65C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4.2. Все возможные споры и разногласия, связанные с исполнением настоящего Договора, </w:t>
      </w: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Cs/>
          <w:sz w:val="24"/>
          <w:szCs w:val="24"/>
          <w:lang w:eastAsia="ru-RU"/>
        </w:rPr>
        <w:t>4.3. Настоящий Договор составлен в трех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5C81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</w:t>
      </w:r>
      <w:r w:rsidRPr="00F65C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Реквизиты и подписи сторон:</w:t>
      </w:r>
    </w:p>
    <w:p w:rsidR="00582089" w:rsidRPr="00F65C81" w:rsidRDefault="00582089" w:rsidP="005820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04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65"/>
        <w:gridCol w:w="552"/>
        <w:gridCol w:w="5038"/>
      </w:tblGrid>
      <w:tr w:rsidR="00582089" w:rsidRPr="00F65C81" w:rsidTr="00582089">
        <w:trPr>
          <w:trHeight w:val="3107"/>
        </w:trPr>
        <w:tc>
          <w:tcPr>
            <w:tcW w:w="4866" w:type="dxa"/>
          </w:tcPr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ОРГАНИЗАТОР АУКЦИОНА: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0" w:firstLine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Московский филиал Открытого акционерного общества «Российский аукционный дом», 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ИНН 7838430413, 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ОГРН 1097847233351, </w:t>
            </w:r>
          </w:p>
          <w:p w:rsidR="00582089" w:rsidRPr="00F65C81" w:rsidRDefault="00682618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КПП 77104</w:t>
            </w:r>
            <w:r w:rsidR="00582089"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3001,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Санкт-Петербург, пер. Гривцова, д. 5, 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0" w:firstLine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р/с </w:t>
            </w:r>
            <w:r w:rsidRPr="00F65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4070281017</w:t>
            </w:r>
            <w:bookmarkStart w:id="0" w:name="_GoBack"/>
            <w:bookmarkEnd w:id="0"/>
            <w:r w:rsidRPr="00F65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7000002194</w:t>
            </w: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F65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Филиале ОАО «БАНК САНКТ-ПЕТЕРБУРГ» в г</w:t>
            </w:r>
            <w:proofErr w:type="gramStart"/>
            <w:r w:rsidRPr="00F65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65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оскве, г. Москва</w:t>
            </w: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0" w:firstLine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к/с </w:t>
            </w:r>
            <w:r w:rsidRPr="00F65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30101810600000000113</w:t>
            </w: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БИК </w:t>
            </w:r>
            <w:r w:rsidRPr="00F65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044585113</w:t>
            </w: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82089" w:rsidRPr="00F65C81" w:rsidRDefault="00582089" w:rsidP="0001591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</w:t>
            </w:r>
            <w:r w:rsidR="00102EB4"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__________________/</w:t>
            </w:r>
            <w:r w:rsidR="00015911"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</w:t>
            </w: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552" w:type="dxa"/>
          </w:tcPr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</w:tcPr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ПРЕТЕНДЕНТ: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(банковские реквизиты должны указать и физические, и юридические лица</w:t>
            </w: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82089" w:rsidRPr="00F65C81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82089" w:rsidRPr="00582089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5C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______________________/_____________/</w:t>
            </w:r>
          </w:p>
          <w:p w:rsidR="00582089" w:rsidRPr="00582089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82089" w:rsidRPr="00582089" w:rsidRDefault="00582089" w:rsidP="00582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26A7B" w:rsidRDefault="00526A7B" w:rsidP="00582089">
      <w:pPr>
        <w:ind w:left="-709" w:firstLine="709"/>
      </w:pPr>
    </w:p>
    <w:sectPr w:rsidR="00526A7B" w:rsidSect="00793279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089"/>
    <w:rsid w:val="00015911"/>
    <w:rsid w:val="00102EB4"/>
    <w:rsid w:val="001A6E3D"/>
    <w:rsid w:val="004E4855"/>
    <w:rsid w:val="00526A7B"/>
    <w:rsid w:val="00571FFC"/>
    <w:rsid w:val="00582089"/>
    <w:rsid w:val="00682618"/>
    <w:rsid w:val="00793279"/>
    <w:rsid w:val="00A955E6"/>
    <w:rsid w:val="00CC31DC"/>
    <w:rsid w:val="00D36A22"/>
    <w:rsid w:val="00E34BE9"/>
    <w:rsid w:val="00E55B18"/>
    <w:rsid w:val="00F6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Sevrukova</cp:lastModifiedBy>
  <cp:revision>3</cp:revision>
  <dcterms:created xsi:type="dcterms:W3CDTF">2012-05-23T05:23:00Z</dcterms:created>
  <dcterms:modified xsi:type="dcterms:W3CDTF">2012-07-30T06:20:00Z</dcterms:modified>
</cp:coreProperties>
</file>