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28" w:rsidRPr="007F6A66" w:rsidRDefault="00C00328" w:rsidP="00C00328">
      <w:pPr>
        <w:jc w:val="center"/>
        <w:outlineLvl w:val="0"/>
        <w:rPr>
          <w:b/>
          <w:sz w:val="20"/>
          <w:szCs w:val="20"/>
        </w:rPr>
      </w:pPr>
      <w:r w:rsidRPr="007F6A66">
        <w:rPr>
          <w:b/>
          <w:sz w:val="20"/>
          <w:szCs w:val="20"/>
        </w:rPr>
        <w:t>Соглашение о задатке</w:t>
      </w:r>
    </w:p>
    <w:p w:rsidR="00C00328" w:rsidRPr="007F6A66" w:rsidRDefault="00C00328" w:rsidP="00C00328">
      <w:pPr>
        <w:jc w:val="both"/>
        <w:rPr>
          <w:sz w:val="20"/>
          <w:szCs w:val="20"/>
        </w:rPr>
      </w:pPr>
    </w:p>
    <w:p w:rsidR="00C00328" w:rsidRPr="007F6A66" w:rsidRDefault="00C00328" w:rsidP="00C00328">
      <w:pPr>
        <w:pStyle w:val="a3"/>
        <w:jc w:val="center"/>
      </w:pPr>
      <w:r w:rsidRPr="007F6A66">
        <w:t>г. Санкт-Петербург                                                                                                «____» __________ 2012 года.</w:t>
      </w:r>
    </w:p>
    <w:p w:rsidR="00C00328" w:rsidRPr="002E3533" w:rsidRDefault="00C00328" w:rsidP="00C00328">
      <w:pPr>
        <w:jc w:val="both"/>
        <w:rPr>
          <w:sz w:val="22"/>
          <w:szCs w:val="22"/>
        </w:rPr>
      </w:pPr>
    </w:p>
    <w:p w:rsidR="00C00328" w:rsidRPr="007F6A66" w:rsidRDefault="00C00328" w:rsidP="00C00328">
      <w:pPr>
        <w:ind w:firstLine="708"/>
        <w:jc w:val="both"/>
        <w:rPr>
          <w:rFonts w:eastAsia="Calibri"/>
          <w:color w:val="000000"/>
          <w:sz w:val="20"/>
          <w:szCs w:val="20"/>
        </w:rPr>
      </w:pPr>
      <w:r w:rsidRPr="007F6A66">
        <w:rPr>
          <w:rFonts w:eastAsia="Calibri"/>
          <w:color w:val="000000"/>
          <w:sz w:val="20"/>
          <w:szCs w:val="20"/>
        </w:rPr>
        <w:t>Для обеспечения надлежащего и точного исполнения обязательств и в соответствии с условиями о проведении торгов по продаже имущества О</w:t>
      </w:r>
      <w:r>
        <w:rPr>
          <w:rFonts w:eastAsia="Calibri"/>
          <w:color w:val="000000"/>
          <w:sz w:val="20"/>
          <w:szCs w:val="20"/>
        </w:rPr>
        <w:t>ткрытого акционерного общества</w:t>
      </w:r>
      <w:r w:rsidRPr="007F6A66">
        <w:rPr>
          <w:rFonts w:eastAsia="Calibri"/>
          <w:color w:val="000000"/>
          <w:sz w:val="20"/>
          <w:szCs w:val="20"/>
        </w:rPr>
        <w:t xml:space="preserve"> «</w:t>
      </w:r>
      <w:proofErr w:type="spellStart"/>
      <w:r w:rsidRPr="007F6A66">
        <w:rPr>
          <w:rFonts w:eastAsia="Calibri"/>
          <w:color w:val="000000"/>
          <w:sz w:val="20"/>
          <w:szCs w:val="20"/>
        </w:rPr>
        <w:t>Ленхладокомбинат</w:t>
      </w:r>
      <w:proofErr w:type="spellEnd"/>
      <w:r w:rsidRPr="007F6A66">
        <w:rPr>
          <w:rFonts w:eastAsia="Calibri"/>
          <w:color w:val="000000"/>
          <w:sz w:val="20"/>
          <w:szCs w:val="20"/>
        </w:rPr>
        <w:t xml:space="preserve"> №4-5»</w:t>
      </w:r>
    </w:p>
    <w:p w:rsidR="00C00328" w:rsidRPr="007F6A66" w:rsidRDefault="00C00328" w:rsidP="00C00328">
      <w:pPr>
        <w:ind w:firstLine="708"/>
        <w:jc w:val="both"/>
        <w:rPr>
          <w:rFonts w:eastAsia="Calibri"/>
          <w:color w:val="000000"/>
          <w:sz w:val="20"/>
          <w:szCs w:val="20"/>
        </w:rPr>
      </w:pPr>
      <w:r w:rsidRPr="007F6A66">
        <w:rPr>
          <w:rFonts w:eastAsia="Calibri"/>
          <w:color w:val="000000"/>
          <w:sz w:val="20"/>
          <w:szCs w:val="20"/>
        </w:rPr>
        <w:t>О</w:t>
      </w:r>
      <w:r>
        <w:rPr>
          <w:rFonts w:eastAsia="Calibri"/>
          <w:color w:val="000000"/>
          <w:sz w:val="20"/>
          <w:szCs w:val="20"/>
        </w:rPr>
        <w:t>ткрытое акционерное общество</w:t>
      </w:r>
      <w:r w:rsidRPr="007F6A66">
        <w:rPr>
          <w:rFonts w:eastAsia="Calibri"/>
          <w:color w:val="000000"/>
          <w:sz w:val="20"/>
          <w:szCs w:val="20"/>
        </w:rPr>
        <w:t xml:space="preserve"> «</w:t>
      </w:r>
      <w:proofErr w:type="spellStart"/>
      <w:r w:rsidRPr="007F6A66">
        <w:rPr>
          <w:rFonts w:eastAsia="Calibri"/>
          <w:color w:val="000000"/>
          <w:sz w:val="20"/>
          <w:szCs w:val="20"/>
        </w:rPr>
        <w:t>Ленхладокомбинат</w:t>
      </w:r>
      <w:proofErr w:type="spellEnd"/>
      <w:r w:rsidRPr="007F6A66">
        <w:rPr>
          <w:rFonts w:eastAsia="Calibri"/>
          <w:color w:val="000000"/>
          <w:sz w:val="20"/>
          <w:szCs w:val="20"/>
        </w:rPr>
        <w:t xml:space="preserve"> №4-5»</w:t>
      </w:r>
      <w:r>
        <w:rPr>
          <w:rFonts w:eastAsia="Calibri"/>
          <w:color w:val="000000"/>
          <w:sz w:val="20"/>
          <w:szCs w:val="20"/>
        </w:rPr>
        <w:t xml:space="preserve"> (Далее по тексту ОАО «ЛХК №4-5»)</w:t>
      </w:r>
      <w:r w:rsidRPr="007F6A66">
        <w:rPr>
          <w:rFonts w:eastAsia="Calibri"/>
          <w:color w:val="000000"/>
          <w:sz w:val="20"/>
          <w:szCs w:val="20"/>
        </w:rPr>
        <w:t xml:space="preserve">, именуемое в дальнейшем </w:t>
      </w:r>
      <w:proofErr w:type="spellStart"/>
      <w:r w:rsidRPr="007F6A66">
        <w:rPr>
          <w:rFonts w:eastAsia="Calibri"/>
          <w:color w:val="000000"/>
          <w:sz w:val="20"/>
          <w:szCs w:val="20"/>
        </w:rPr>
        <w:t>За</w:t>
      </w:r>
      <w:r w:rsidR="00B16BB5">
        <w:rPr>
          <w:rFonts w:eastAsia="Calibri"/>
          <w:color w:val="000000"/>
          <w:sz w:val="20"/>
          <w:szCs w:val="20"/>
        </w:rPr>
        <w:t>даткодержатель</w:t>
      </w:r>
      <w:proofErr w:type="spellEnd"/>
      <w:r w:rsidRPr="007F6A66">
        <w:rPr>
          <w:rFonts w:eastAsia="Calibri"/>
          <w:color w:val="000000"/>
          <w:sz w:val="20"/>
          <w:szCs w:val="20"/>
        </w:rPr>
        <w:t>, в лице конкурсного управляющего Бабенко И. В., действующего на основании Решения Арбитражного суда Санкт-Петербурга и Ленинградской области от 22 марта 2010 года по делу А56-4407/2010, с одной стороны, и</w:t>
      </w:r>
    </w:p>
    <w:p w:rsidR="00C00328" w:rsidRPr="007F6A66" w:rsidRDefault="00C00328" w:rsidP="00C00328">
      <w:pPr>
        <w:jc w:val="both"/>
        <w:rPr>
          <w:rFonts w:eastAsia="Calibri"/>
          <w:color w:val="000000"/>
          <w:sz w:val="20"/>
          <w:szCs w:val="20"/>
        </w:rPr>
      </w:pPr>
      <w:r w:rsidRPr="007F6A66">
        <w:rPr>
          <w:rFonts w:eastAsia="Calibri"/>
          <w:color w:val="000000"/>
          <w:sz w:val="20"/>
          <w:szCs w:val="20"/>
        </w:rPr>
        <w:t>___________________________________________________________________________________________</w:t>
      </w:r>
    </w:p>
    <w:p w:rsidR="00C00328" w:rsidRPr="007F6A66" w:rsidRDefault="00C00328" w:rsidP="00C00328">
      <w:pPr>
        <w:jc w:val="both"/>
        <w:rPr>
          <w:rFonts w:eastAsia="Calibri"/>
          <w:color w:val="000000"/>
          <w:sz w:val="20"/>
          <w:szCs w:val="20"/>
        </w:rPr>
      </w:pPr>
      <w:r w:rsidRPr="007F6A66"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(организация) </w:t>
      </w:r>
    </w:p>
    <w:p w:rsidR="00C00328" w:rsidRPr="007F6A66" w:rsidRDefault="00C00328" w:rsidP="00C00328">
      <w:pPr>
        <w:jc w:val="both"/>
        <w:rPr>
          <w:rFonts w:eastAsia="Calibri"/>
          <w:color w:val="000000"/>
          <w:sz w:val="20"/>
          <w:szCs w:val="20"/>
        </w:rPr>
      </w:pPr>
      <w:r w:rsidRPr="007F6A66">
        <w:rPr>
          <w:rFonts w:eastAsia="Calibri"/>
          <w:color w:val="000000"/>
          <w:sz w:val="20"/>
          <w:szCs w:val="20"/>
        </w:rPr>
        <w:t>в лице ____________________________________________________________________________________,</w:t>
      </w:r>
    </w:p>
    <w:p w:rsidR="00C00328" w:rsidRPr="007F6A66" w:rsidRDefault="00C00328" w:rsidP="00C00328">
      <w:pPr>
        <w:jc w:val="both"/>
        <w:rPr>
          <w:rFonts w:eastAsia="Calibri"/>
          <w:color w:val="000000"/>
          <w:sz w:val="20"/>
          <w:szCs w:val="20"/>
        </w:rPr>
      </w:pPr>
      <w:r w:rsidRPr="007F6A66">
        <w:rPr>
          <w:rFonts w:eastAsia="Calibri"/>
          <w:color w:val="000000"/>
          <w:sz w:val="20"/>
          <w:szCs w:val="20"/>
        </w:rPr>
        <w:t>действующего на основании __________________________________________, с другой стороны, именуемо</w:t>
      </w:r>
      <w:proofErr w:type="gramStart"/>
      <w:r w:rsidRPr="007F6A66">
        <w:rPr>
          <w:rFonts w:eastAsia="Calibri"/>
          <w:color w:val="000000"/>
          <w:sz w:val="20"/>
          <w:szCs w:val="20"/>
        </w:rPr>
        <w:t>е(</w:t>
      </w:r>
      <w:proofErr w:type="spellStart"/>
      <w:proofErr w:type="gramEnd"/>
      <w:r w:rsidRPr="007F6A66">
        <w:rPr>
          <w:rFonts w:eastAsia="Calibri"/>
          <w:color w:val="000000"/>
          <w:sz w:val="20"/>
          <w:szCs w:val="20"/>
        </w:rPr>
        <w:t>ый</w:t>
      </w:r>
      <w:proofErr w:type="spellEnd"/>
      <w:r w:rsidRPr="007F6A66">
        <w:rPr>
          <w:rFonts w:eastAsia="Calibri"/>
          <w:color w:val="000000"/>
          <w:sz w:val="20"/>
          <w:szCs w:val="20"/>
        </w:rPr>
        <w:t>) в дальнейшем Претендент, с другой стороны, заключили настоящее Соглашение о нижеследующем:</w:t>
      </w:r>
    </w:p>
    <w:p w:rsidR="00C00328" w:rsidRPr="007F6A66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7F6A66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7F6A66">
        <w:rPr>
          <w:rFonts w:ascii="Times New Roman" w:hAnsi="Times New Roman"/>
          <w:sz w:val="20"/>
          <w:szCs w:val="20"/>
        </w:rPr>
        <w:t>Для участия в торгах по продаже имущества ОАО «</w:t>
      </w:r>
      <w:r>
        <w:rPr>
          <w:rFonts w:ascii="Times New Roman" w:hAnsi="Times New Roman"/>
          <w:sz w:val="20"/>
          <w:szCs w:val="20"/>
        </w:rPr>
        <w:t>ЛХК №4-5»</w:t>
      </w:r>
      <w:r w:rsidRPr="007F6A66">
        <w:rPr>
          <w:rFonts w:ascii="Times New Roman" w:hAnsi="Times New Roman"/>
          <w:sz w:val="20"/>
          <w:szCs w:val="20"/>
        </w:rPr>
        <w:t>», назначенных на 2</w:t>
      </w:r>
      <w:r>
        <w:rPr>
          <w:rFonts w:ascii="Times New Roman" w:hAnsi="Times New Roman"/>
          <w:sz w:val="20"/>
          <w:szCs w:val="20"/>
        </w:rPr>
        <w:t>9.12.2012</w:t>
      </w:r>
      <w:r w:rsidRPr="007F6A66">
        <w:rPr>
          <w:rFonts w:ascii="Times New Roman" w:hAnsi="Times New Roman"/>
          <w:sz w:val="20"/>
          <w:szCs w:val="20"/>
        </w:rPr>
        <w:t xml:space="preserve"> года на 1</w:t>
      </w:r>
      <w:r>
        <w:rPr>
          <w:rFonts w:ascii="Times New Roman" w:hAnsi="Times New Roman"/>
          <w:sz w:val="20"/>
          <w:szCs w:val="20"/>
        </w:rPr>
        <w:t>2</w:t>
      </w:r>
      <w:r w:rsidRPr="007F6A66">
        <w:rPr>
          <w:rFonts w:ascii="Times New Roman" w:hAnsi="Times New Roman"/>
          <w:sz w:val="20"/>
          <w:szCs w:val="20"/>
        </w:rPr>
        <w:t xml:space="preserve">:00, Претендент </w:t>
      </w:r>
      <w:r>
        <w:rPr>
          <w:rFonts w:ascii="Times New Roman" w:hAnsi="Times New Roman"/>
          <w:sz w:val="20"/>
          <w:szCs w:val="20"/>
        </w:rPr>
        <w:t xml:space="preserve">оплачивает </w:t>
      </w:r>
      <w:r w:rsidRPr="007F6A66">
        <w:rPr>
          <w:rFonts w:ascii="Times New Roman" w:hAnsi="Times New Roman"/>
          <w:sz w:val="20"/>
          <w:szCs w:val="20"/>
        </w:rPr>
        <w:t>в срок до 18 часов 00 минут 2</w:t>
      </w:r>
      <w:r>
        <w:rPr>
          <w:rFonts w:ascii="Times New Roman" w:hAnsi="Times New Roman"/>
          <w:sz w:val="20"/>
          <w:szCs w:val="20"/>
        </w:rPr>
        <w:t>8.12.</w:t>
      </w:r>
      <w:r w:rsidRPr="007F6A66">
        <w:rPr>
          <w:rFonts w:ascii="Times New Roman" w:hAnsi="Times New Roman"/>
          <w:sz w:val="20"/>
          <w:szCs w:val="20"/>
        </w:rPr>
        <w:t>2012 года задаток в размере</w:t>
      </w:r>
      <w:r w:rsidRPr="00C00328">
        <w:rPr>
          <w:rFonts w:ascii="Times New Roman" w:hAnsi="Times New Roman"/>
          <w:sz w:val="20"/>
          <w:szCs w:val="20"/>
        </w:rPr>
        <w:t xml:space="preserve"> 27 098 343 (двадцать семь миллионов девяносто восемь тысяч триста сорок три) рубля 78 копеек который перечисляется в следующем порядке: часть задатка в сумме 22 769 261 (двадцать два</w:t>
      </w:r>
      <w:proofErr w:type="gramEnd"/>
      <w:r w:rsidRPr="00C00328">
        <w:rPr>
          <w:rFonts w:ascii="Times New Roman" w:hAnsi="Times New Roman"/>
          <w:sz w:val="20"/>
          <w:szCs w:val="20"/>
        </w:rPr>
        <w:t xml:space="preserve"> миллиона семьсот шестьдесят девять тысяч двести шестьдесят один) рубль 50 копеек перечисляется на специальный счет Открытого акционерного общества «</w:t>
      </w:r>
      <w:proofErr w:type="spellStart"/>
      <w:r w:rsidRPr="00C00328">
        <w:rPr>
          <w:rFonts w:ascii="Times New Roman" w:hAnsi="Times New Roman"/>
          <w:sz w:val="20"/>
          <w:szCs w:val="20"/>
        </w:rPr>
        <w:t>Ленхладокомбинат</w:t>
      </w:r>
      <w:proofErr w:type="spellEnd"/>
      <w:r w:rsidRPr="00C00328">
        <w:rPr>
          <w:rFonts w:ascii="Times New Roman" w:hAnsi="Times New Roman"/>
          <w:sz w:val="20"/>
          <w:szCs w:val="20"/>
        </w:rPr>
        <w:t xml:space="preserve"> №4-5» ИНН 7809006665, КПП 783901001, </w:t>
      </w:r>
      <w:proofErr w:type="spellStart"/>
      <w:proofErr w:type="gramStart"/>
      <w:r w:rsidRPr="00C00328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C00328">
        <w:rPr>
          <w:rFonts w:ascii="Times New Roman" w:hAnsi="Times New Roman"/>
          <w:sz w:val="20"/>
          <w:szCs w:val="20"/>
        </w:rPr>
        <w:t>/</w:t>
      </w:r>
      <w:proofErr w:type="spellStart"/>
      <w:r w:rsidRPr="00C00328">
        <w:rPr>
          <w:rFonts w:ascii="Times New Roman" w:hAnsi="Times New Roman"/>
          <w:sz w:val="20"/>
          <w:szCs w:val="20"/>
        </w:rPr>
        <w:t>сч</w:t>
      </w:r>
      <w:proofErr w:type="spellEnd"/>
      <w:r w:rsidRPr="00C00328">
        <w:rPr>
          <w:rFonts w:ascii="Times New Roman" w:hAnsi="Times New Roman"/>
          <w:sz w:val="20"/>
          <w:szCs w:val="20"/>
        </w:rPr>
        <w:t xml:space="preserve"> 40702810707001002302 в филиале ОАО «БИНБАНК» в Санкт-Петербурге БИК 044030796, к/</w:t>
      </w:r>
      <w:proofErr w:type="spellStart"/>
      <w:r w:rsidRPr="00C00328">
        <w:rPr>
          <w:rFonts w:ascii="Times New Roman" w:hAnsi="Times New Roman"/>
          <w:sz w:val="20"/>
          <w:szCs w:val="20"/>
        </w:rPr>
        <w:t>сч</w:t>
      </w:r>
      <w:proofErr w:type="spellEnd"/>
      <w:r w:rsidRPr="00C00328">
        <w:rPr>
          <w:rFonts w:ascii="Times New Roman" w:hAnsi="Times New Roman"/>
          <w:sz w:val="20"/>
          <w:szCs w:val="20"/>
        </w:rPr>
        <w:t xml:space="preserve"> 30101810700000000796, часть задатка в сумме 4 329 082 (четыре миллиона триста двадцать девять тысяч восемьдесят два) рубля 28 копеек перечисляется на основной счет Открытого акционерного общества «</w:t>
      </w:r>
      <w:proofErr w:type="spellStart"/>
      <w:r w:rsidRPr="00C00328">
        <w:rPr>
          <w:rFonts w:ascii="Times New Roman" w:hAnsi="Times New Roman"/>
          <w:sz w:val="20"/>
          <w:szCs w:val="20"/>
        </w:rPr>
        <w:t>Ленхладокомбинат</w:t>
      </w:r>
      <w:proofErr w:type="spellEnd"/>
      <w:r w:rsidRPr="00C00328">
        <w:rPr>
          <w:rFonts w:ascii="Times New Roman" w:hAnsi="Times New Roman"/>
          <w:sz w:val="20"/>
          <w:szCs w:val="20"/>
        </w:rPr>
        <w:t xml:space="preserve"> №4-5» ИНН 7809006665, КПП 783901001, </w:t>
      </w:r>
      <w:proofErr w:type="spellStart"/>
      <w:proofErr w:type="gramStart"/>
      <w:r w:rsidRPr="00C00328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C00328">
        <w:rPr>
          <w:rFonts w:ascii="Times New Roman" w:hAnsi="Times New Roman"/>
          <w:sz w:val="20"/>
          <w:szCs w:val="20"/>
        </w:rPr>
        <w:t>/</w:t>
      </w:r>
      <w:proofErr w:type="spellStart"/>
      <w:r w:rsidRPr="00C00328">
        <w:rPr>
          <w:rFonts w:ascii="Times New Roman" w:hAnsi="Times New Roman"/>
          <w:sz w:val="20"/>
          <w:szCs w:val="20"/>
        </w:rPr>
        <w:t>сч</w:t>
      </w:r>
      <w:proofErr w:type="spellEnd"/>
      <w:r w:rsidRPr="00C00328">
        <w:rPr>
          <w:rFonts w:ascii="Times New Roman" w:hAnsi="Times New Roman"/>
          <w:sz w:val="20"/>
          <w:szCs w:val="20"/>
        </w:rPr>
        <w:t xml:space="preserve"> 40702810407000002302 в филиале ОАО «БИНБАНК» в Санкт-Петербурге БИК 044030796, к/</w:t>
      </w:r>
      <w:proofErr w:type="spellStart"/>
      <w:r w:rsidRPr="00C00328">
        <w:rPr>
          <w:rFonts w:ascii="Times New Roman" w:hAnsi="Times New Roman"/>
          <w:sz w:val="20"/>
          <w:szCs w:val="20"/>
        </w:rPr>
        <w:t>сч</w:t>
      </w:r>
      <w:proofErr w:type="spellEnd"/>
      <w:r w:rsidRPr="00C00328">
        <w:rPr>
          <w:rFonts w:ascii="Times New Roman" w:hAnsi="Times New Roman"/>
          <w:sz w:val="20"/>
          <w:szCs w:val="20"/>
        </w:rPr>
        <w:t xml:space="preserve"> 30101810700000000796.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7F6A66">
        <w:rPr>
          <w:rFonts w:ascii="Times New Roman" w:hAnsi="Times New Roman"/>
          <w:sz w:val="20"/>
          <w:szCs w:val="20"/>
        </w:rPr>
        <w:t>2. Задаток служит обеспечением исполнения обязатель</w:t>
      </w:r>
      <w:proofErr w:type="gramStart"/>
      <w:r w:rsidRPr="007F6A66">
        <w:rPr>
          <w:rFonts w:ascii="Times New Roman" w:hAnsi="Times New Roman"/>
          <w:sz w:val="20"/>
          <w:szCs w:val="20"/>
        </w:rPr>
        <w:t>ств Пр</w:t>
      </w:r>
      <w:proofErr w:type="gramEnd"/>
      <w:r w:rsidRPr="007F6A66">
        <w:rPr>
          <w:rFonts w:ascii="Times New Roman" w:hAnsi="Times New Roman"/>
          <w:sz w:val="20"/>
          <w:szCs w:val="20"/>
        </w:rPr>
        <w:t>етендента по заключению договора купли-продажи 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оплате продаваемого на торгах Имущества в случае признания Претендента победителем торгов.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Задаткодержателя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указанные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не позднее даты окончания приёма заявок и должен поступить на указанны</w:t>
      </w:r>
      <w:r w:rsidR="00B16BB5">
        <w:rPr>
          <w:rFonts w:ascii="Times New Roman" w:hAnsi="Times New Roman"/>
          <w:color w:val="000000"/>
          <w:sz w:val="20"/>
          <w:szCs w:val="20"/>
        </w:rPr>
        <w:t>е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в п. 1 </w:t>
      </w:r>
      <w:r>
        <w:rPr>
          <w:rFonts w:ascii="Times New Roman" w:hAnsi="Times New Roman"/>
          <w:color w:val="000000"/>
          <w:sz w:val="20"/>
          <w:szCs w:val="20"/>
        </w:rPr>
        <w:t xml:space="preserve">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>счет</w:t>
      </w:r>
      <w:r w:rsidR="00B16BB5">
        <w:rPr>
          <w:rFonts w:ascii="Times New Roman" w:hAnsi="Times New Roman"/>
          <w:color w:val="000000"/>
          <w:sz w:val="20"/>
          <w:szCs w:val="20"/>
        </w:rPr>
        <w:t>а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16BB5">
        <w:rPr>
          <w:rFonts w:ascii="Times New Roman" w:hAnsi="Times New Roman"/>
          <w:color w:val="000000"/>
          <w:sz w:val="20"/>
          <w:szCs w:val="20"/>
        </w:rPr>
        <w:t>Задаткодержателя</w:t>
      </w:r>
      <w:proofErr w:type="spellEnd"/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>не позднее 18:00 28.12.2012 года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Задаток считается внесенным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В случае, когда сумма Задатка от Претен</w:t>
      </w:r>
      <w:r>
        <w:rPr>
          <w:rFonts w:ascii="Times New Roman" w:hAnsi="Times New Roman"/>
          <w:color w:val="000000"/>
          <w:sz w:val="20"/>
          <w:szCs w:val="20"/>
        </w:rPr>
        <w:t xml:space="preserve">дента не зачислена на </w:t>
      </w:r>
      <w:r w:rsidRPr="0026168D">
        <w:rPr>
          <w:rFonts w:ascii="Times New Roman" w:hAnsi="Times New Roman"/>
          <w:color w:val="000000"/>
          <w:sz w:val="20"/>
          <w:szCs w:val="20"/>
        </w:rPr>
        <w:t>счет</w:t>
      </w:r>
      <w:r w:rsidR="00B16BB5">
        <w:rPr>
          <w:rFonts w:ascii="Times New Roman" w:hAnsi="Times New Roman"/>
          <w:color w:val="000000"/>
          <w:sz w:val="20"/>
          <w:szCs w:val="20"/>
        </w:rPr>
        <w:t>а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16BB5">
        <w:rPr>
          <w:rFonts w:ascii="Times New Roman" w:hAnsi="Times New Roman"/>
          <w:color w:val="000000"/>
          <w:sz w:val="20"/>
          <w:szCs w:val="20"/>
        </w:rPr>
        <w:t>Задаткодержателя</w:t>
      </w:r>
      <w:proofErr w:type="spellEnd"/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C00328" w:rsidRPr="0026168D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Санкт-Петербурга и Ленинградской области. </w:t>
      </w:r>
    </w:p>
    <w:p w:rsidR="00C00328" w:rsidRPr="007F6A66" w:rsidRDefault="00C00328" w:rsidP="00C00328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4819"/>
      </w:tblGrid>
      <w:tr w:rsidR="00C00328" w:rsidRPr="002E3533" w:rsidTr="00D6762C">
        <w:trPr>
          <w:trHeight w:val="94"/>
        </w:trPr>
        <w:tc>
          <w:tcPr>
            <w:tcW w:w="4675" w:type="dxa"/>
          </w:tcPr>
          <w:p w:rsidR="00C00328" w:rsidRPr="002E3533" w:rsidRDefault="00C00328" w:rsidP="00D6762C">
            <w:pPr>
              <w:jc w:val="both"/>
              <w:rPr>
                <w:b/>
                <w:u w:val="single"/>
              </w:rPr>
            </w:pPr>
            <w:proofErr w:type="spellStart"/>
            <w:r w:rsidRPr="002E3533">
              <w:rPr>
                <w:b/>
                <w:sz w:val="22"/>
                <w:szCs w:val="22"/>
                <w:u w:val="single"/>
              </w:rPr>
              <w:t>Задаткодержатель</w:t>
            </w:r>
            <w:proofErr w:type="spellEnd"/>
            <w:r w:rsidRPr="002E3533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819" w:type="dxa"/>
          </w:tcPr>
          <w:p w:rsidR="00C00328" w:rsidRPr="002E3533" w:rsidRDefault="00C00328" w:rsidP="00D6762C">
            <w:pPr>
              <w:jc w:val="both"/>
              <w:rPr>
                <w:b/>
                <w:u w:val="single"/>
              </w:rPr>
            </w:pPr>
            <w:proofErr w:type="spellStart"/>
            <w:r w:rsidRPr="002E3533">
              <w:rPr>
                <w:b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2E3533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C00328" w:rsidRPr="002E3533" w:rsidTr="00D6762C">
        <w:trPr>
          <w:trHeight w:val="195"/>
        </w:trPr>
        <w:tc>
          <w:tcPr>
            <w:tcW w:w="4675" w:type="dxa"/>
          </w:tcPr>
          <w:p w:rsidR="00C00328" w:rsidRDefault="00C00328" w:rsidP="00D6762C">
            <w:r w:rsidRPr="002E3533">
              <w:rPr>
                <w:sz w:val="22"/>
                <w:szCs w:val="22"/>
              </w:rPr>
              <w:t>О</w:t>
            </w:r>
            <w:r w:rsidR="00B16BB5">
              <w:rPr>
                <w:sz w:val="22"/>
                <w:szCs w:val="22"/>
              </w:rPr>
              <w:t>ткрытое акционерное общество</w:t>
            </w:r>
            <w:r w:rsidRPr="002E3533">
              <w:rPr>
                <w:sz w:val="22"/>
                <w:szCs w:val="22"/>
              </w:rPr>
              <w:t xml:space="preserve"> </w:t>
            </w:r>
            <w:r w:rsidRPr="002E3533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2E3533">
              <w:rPr>
                <w:sz w:val="22"/>
                <w:szCs w:val="22"/>
              </w:rPr>
              <w:t>Ленхладокомбинат</w:t>
            </w:r>
            <w:proofErr w:type="spellEnd"/>
            <w:r w:rsidRPr="002E3533">
              <w:rPr>
                <w:sz w:val="22"/>
                <w:szCs w:val="22"/>
              </w:rPr>
              <w:t xml:space="preserve"> №4-5» </w:t>
            </w:r>
          </w:p>
          <w:p w:rsidR="00C00328" w:rsidRDefault="00C00328" w:rsidP="00D6762C">
            <w:r w:rsidRPr="002E3533">
              <w:rPr>
                <w:sz w:val="22"/>
                <w:szCs w:val="22"/>
              </w:rPr>
              <w:t xml:space="preserve">ИНН 7809006665, КПП 783901001, </w:t>
            </w:r>
          </w:p>
          <w:p w:rsidR="00C00328" w:rsidRDefault="00C00328" w:rsidP="00D6762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4A2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54A29">
              <w:rPr>
                <w:sz w:val="20"/>
                <w:szCs w:val="20"/>
              </w:rPr>
              <w:t>/</w:t>
            </w:r>
            <w:proofErr w:type="spellStart"/>
            <w:r w:rsidRPr="00A54A29">
              <w:rPr>
                <w:sz w:val="20"/>
                <w:szCs w:val="20"/>
              </w:rPr>
              <w:t>сч</w:t>
            </w:r>
            <w:proofErr w:type="spellEnd"/>
            <w:r w:rsidRPr="00A54A29">
              <w:rPr>
                <w:sz w:val="20"/>
                <w:szCs w:val="20"/>
              </w:rPr>
              <w:t xml:space="preserve"> 40702810707001002302</w:t>
            </w:r>
            <w:r>
              <w:rPr>
                <w:sz w:val="20"/>
                <w:szCs w:val="20"/>
              </w:rPr>
              <w:t>,</w:t>
            </w:r>
          </w:p>
          <w:p w:rsidR="00C00328" w:rsidRPr="002E3533" w:rsidRDefault="00C00328" w:rsidP="00D6762C">
            <w:r w:rsidRPr="00A54A29">
              <w:rPr>
                <w:sz w:val="20"/>
                <w:szCs w:val="20"/>
              </w:rPr>
              <w:t>в филиале ОАО «БИНБАНК» в Санкт-Петербурге</w:t>
            </w:r>
            <w:r>
              <w:rPr>
                <w:sz w:val="20"/>
                <w:szCs w:val="20"/>
              </w:rPr>
              <w:t>,</w:t>
            </w:r>
            <w:r w:rsidRPr="00A54A29">
              <w:rPr>
                <w:sz w:val="20"/>
                <w:szCs w:val="20"/>
              </w:rPr>
              <w:t xml:space="preserve"> БИК 044030796, к/</w:t>
            </w:r>
            <w:proofErr w:type="spellStart"/>
            <w:r w:rsidRPr="00A54A29">
              <w:rPr>
                <w:sz w:val="20"/>
                <w:szCs w:val="20"/>
              </w:rPr>
              <w:t>сч</w:t>
            </w:r>
            <w:proofErr w:type="spellEnd"/>
            <w:r w:rsidRPr="00A54A29">
              <w:rPr>
                <w:sz w:val="20"/>
                <w:szCs w:val="20"/>
              </w:rPr>
              <w:t xml:space="preserve"> 30101810700000000796</w:t>
            </w:r>
          </w:p>
        </w:tc>
        <w:tc>
          <w:tcPr>
            <w:tcW w:w="4819" w:type="dxa"/>
          </w:tcPr>
          <w:p w:rsidR="00C00328" w:rsidRPr="002E3533" w:rsidRDefault="00C00328" w:rsidP="00D6762C">
            <w:pPr>
              <w:jc w:val="both"/>
              <w:rPr>
                <w:b/>
              </w:rPr>
            </w:pPr>
          </w:p>
        </w:tc>
      </w:tr>
    </w:tbl>
    <w:p w:rsidR="00C00328" w:rsidRPr="002E3533" w:rsidRDefault="00C00328" w:rsidP="00C00328">
      <w:pPr>
        <w:jc w:val="both"/>
        <w:rPr>
          <w:sz w:val="22"/>
          <w:szCs w:val="22"/>
        </w:rPr>
      </w:pPr>
    </w:p>
    <w:p w:rsidR="00C00328" w:rsidRPr="002E3533" w:rsidRDefault="00C00328" w:rsidP="00C00328">
      <w:pPr>
        <w:jc w:val="both"/>
        <w:rPr>
          <w:b/>
          <w:sz w:val="22"/>
          <w:szCs w:val="22"/>
        </w:rPr>
      </w:pPr>
    </w:p>
    <w:p w:rsidR="00C00328" w:rsidRPr="002E3533" w:rsidRDefault="00C00328" w:rsidP="00C00328">
      <w:pPr>
        <w:jc w:val="both"/>
        <w:rPr>
          <w:sz w:val="22"/>
          <w:szCs w:val="22"/>
        </w:rPr>
      </w:pPr>
      <w:proofErr w:type="spellStart"/>
      <w:r w:rsidRPr="002E3533">
        <w:rPr>
          <w:b/>
          <w:sz w:val="22"/>
          <w:szCs w:val="22"/>
        </w:rPr>
        <w:t>Задаткодержатель</w:t>
      </w:r>
      <w:proofErr w:type="spellEnd"/>
      <w:r w:rsidRPr="002E3533">
        <w:rPr>
          <w:sz w:val="22"/>
          <w:szCs w:val="22"/>
        </w:rPr>
        <w:t xml:space="preserve"> ________________</w:t>
      </w:r>
      <w:r w:rsidRPr="002E3533">
        <w:rPr>
          <w:sz w:val="22"/>
          <w:szCs w:val="22"/>
        </w:rPr>
        <w:tab/>
        <w:t xml:space="preserve">        </w:t>
      </w:r>
      <w:proofErr w:type="spellStart"/>
      <w:r w:rsidRPr="007F6A66">
        <w:rPr>
          <w:b/>
          <w:sz w:val="22"/>
          <w:szCs w:val="22"/>
        </w:rPr>
        <w:t>Перетендент</w:t>
      </w:r>
      <w:proofErr w:type="spellEnd"/>
      <w:r w:rsidRPr="007F6A66">
        <w:rPr>
          <w:b/>
          <w:sz w:val="22"/>
          <w:szCs w:val="22"/>
        </w:rPr>
        <w:t>:</w:t>
      </w:r>
      <w:r w:rsidRPr="002E3533">
        <w:rPr>
          <w:sz w:val="22"/>
          <w:szCs w:val="22"/>
        </w:rPr>
        <w:t xml:space="preserve"> ___________________</w:t>
      </w:r>
    </w:p>
    <w:p w:rsidR="00C00328" w:rsidRPr="002E3533" w:rsidRDefault="00C00328" w:rsidP="00C00328">
      <w:pPr>
        <w:jc w:val="both"/>
        <w:rPr>
          <w:sz w:val="22"/>
          <w:szCs w:val="22"/>
        </w:rPr>
      </w:pPr>
    </w:p>
    <w:p w:rsidR="00C00328" w:rsidRPr="007F6A66" w:rsidRDefault="00C00328" w:rsidP="00C00328">
      <w:pPr>
        <w:jc w:val="both"/>
        <w:outlineLvl w:val="0"/>
        <w:rPr>
          <w:sz w:val="22"/>
          <w:szCs w:val="22"/>
        </w:rPr>
      </w:pPr>
      <w:r w:rsidRPr="002E3533">
        <w:rPr>
          <w:sz w:val="22"/>
          <w:szCs w:val="22"/>
        </w:rPr>
        <w:t xml:space="preserve">М. П.                                                              </w:t>
      </w:r>
    </w:p>
    <w:p w:rsidR="00C00328" w:rsidRDefault="00C00328" w:rsidP="00C00328"/>
    <w:p w:rsidR="00BB5F1B" w:rsidRDefault="00BB5F1B"/>
    <w:sectPr w:rsidR="00BB5F1B" w:rsidSect="007F6A66">
      <w:pgSz w:w="11906" w:h="16838"/>
      <w:pgMar w:top="719" w:right="851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328"/>
    <w:rsid w:val="00B16BB5"/>
    <w:rsid w:val="00BB5F1B"/>
    <w:rsid w:val="00C0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32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00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C00328"/>
    <w:pPr>
      <w:autoSpaceDE w:val="0"/>
      <w:autoSpaceDN w:val="0"/>
      <w:adjustRightInd w:val="0"/>
      <w:spacing w:line="121" w:lineRule="atLeast"/>
    </w:pPr>
    <w:rPr>
      <w:rFonts w:ascii="Verdana" w:eastAsia="Calibri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yl1nkX9ufVIAyLA/n2f+K57AbOalbR8cbOVWM3tiplw=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I8z48pFhEuDQMq8x1Dv+s+TaaAIum1z55bxMF3fGsm6XXXJroZGt+AJMJyIcpFUWPf4w3rYq
    u2vVB71UfrdQwg==
  </SignatureValue>
  <KeyInfo>
    <X509Data>
      <X509Certificate>
          MIIEOjCCA+egAwIBAgIKF+AOBAAAAACNSDAKBgYqhQMCAgMFADCCAQIxJjAkBgkqhkiG9w0B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0LwxGTAXBgNVBAMTEENlbnRySW5mb3JtIE52c2YwHhcNMTIwNjA1MTE0MDAwWhcNMTMwNjA1
          MTE0OTAwWjCB/jEdMBsGCSqGSIb3DQEJARYOaWJhYmVua29AYmsucnUxCzAJBgNVBAYTAlJV
          MTMwMQYDVQQIHioANwA4ACAEMwAuACAEIQQwBD0EOgRCAC0EHwQ1BEIENQRABDEEQwRABDMx
          LTArBgNVBAceJAQzAC4AIAQhBDAEPQQ6BEIALQQfBDUEQgQ1BEAEMQRDBEAEMzE7MDkGA1UE
          Ax4yBBEEMAQxBDUEPQQ6BD4AIAQYBDIEMAQ9ACAEEgQ7BDAENAQ4BDwEOARABD4EMgQ4BEcx
          LzAtBgkqhkiG9w0BCQIeIABJAE4ATgA9ADcAOAAwADIAMQAzADQANwA3ADYANAA4MGMwHAYG
          KoUDAgITMBIGByqFAwICJAAGByqFAwICHgEDQwAEQLIfdoBmgcVfVY4DXslcpgTSwUMIhitC
          m2JYv0yNDhuoPMaqJsj8c5Nfx1NJX1c75+fxygYDgmxycfduZmjo13mjggE6MIIBNjAOBgNV
          HQ8BAf8EBAMCBPAwbwYDVR0lBGgwZgYHKoUDBgMBAQYIKoUDBgMBAwEGCCsGAQUFBwMCBggr
          BgEFBQcDBAYFKoUDBgMGBSqFAwYHBgcqhQMDBgAMBggqhQMGAwECAgYIKoUDBgMBBAEGCCqF
          AwYDAQQCBggqhQMGAwEEAzAdBgNVHQ4EFgQUPneH4RfniXuZv2ANevPgRCooksIwHwYDVR0j
          BBgwFoAUuCajdVx8z+t/NZrKOaFdhJTD5C4wcwYDVR0fBGwwajBooGagZIYzaHR0cDovL3I1
          NC5jZW50ZXItaW5mb3JtLnJ1L3VjL2NlbnRyaW5mb3JtX252c2YuY3Jshi1odHRwOi8vY2Eu
          Y2k1NC5ydS9jYXVzZXIvY2VudHJpbmZvcm1fbnZzZi5jcmwwCgYGKoUDAgIDBQADQQDGLM6c
          3gQ3wksFFa1tTg/g1R0yiRit0zaahAv7SBKiVwRxddp+C7Wl5PqSn4zsq4/a8P4TygP5u0Ev
          9GtPXKB1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/fRhzCHLvzy5bJvMrAUYaEN1jS4=</DigestValue>
      </Reference>
      <Reference URI="/word/fontTable.xml?ContentType=application/vnd.openxmlformats-officedocument.wordprocessingml.fontTable+xml">
        <DigestMethod Algorithm="http://www.w3.org/2000/09/xmldsig#sha1"/>
        <DigestValue>/ylThq4q8Ld//BBSciP6QUSkCsA=</DigestValue>
      </Reference>
      <Reference URI="/word/settings.xml?ContentType=application/vnd.openxmlformats-officedocument.wordprocessingml.settings+xml">
        <DigestMethod Algorithm="http://www.w3.org/2000/09/xmldsig#sha1"/>
        <DigestValue>dxyJCjAPUSFxxWObjlHwUmFJrpw=</DigestValue>
      </Reference>
      <Reference URI="/word/styles.xml?ContentType=application/vnd.openxmlformats-officedocument.wordprocessingml.styles+xml">
        <DigestMethod Algorithm="http://www.w3.org/2000/09/xmldsig#sha1"/>
        <DigestValue>jkoOjBYXQNECnC/isyBZF6g1TyU=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2012-11-23T08:55:56Z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2012-11-23T08:20:00Z</dcterms:created>
  <dcterms:modified xsi:type="dcterms:W3CDTF">2012-11-23T08:34:00Z</dcterms:modified>
</cp:coreProperties>
</file>