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8B" w:rsidRDefault="0063708B" w:rsidP="00EC35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Сообщение о торгах: </w:t>
      </w:r>
    </w:p>
    <w:p w:rsidR="0063708B" w:rsidRDefault="00EC35D5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47A2">
        <w:rPr>
          <w:rFonts w:ascii="Times New Roman" w:hAnsi="Times New Roman" w:cs="Times New Roman"/>
          <w:b/>
          <w:sz w:val="20"/>
          <w:szCs w:val="20"/>
        </w:rPr>
        <w:t>Организатор торгов ООО «Бизнес-Эксперт»</w:t>
      </w:r>
      <w:r w:rsidR="006B47A2">
        <w:rPr>
          <w:rFonts w:ascii="Times New Roman" w:hAnsi="Times New Roman" w:cs="Times New Roman"/>
          <w:sz w:val="20"/>
          <w:szCs w:val="20"/>
        </w:rPr>
        <w:t xml:space="preserve"> (165300, Арх.</w:t>
      </w:r>
      <w:r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отлас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ул.К.М</w:t>
      </w:r>
      <w:r w:rsidRPr="00EC35D5">
        <w:rPr>
          <w:rFonts w:ascii="Times New Roman" w:hAnsi="Times New Roman" w:cs="Times New Roman"/>
          <w:sz w:val="20"/>
          <w:szCs w:val="20"/>
        </w:rPr>
        <w:t>аркса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 xml:space="preserve">, д.7, оф.325, тел.:(981)5575707,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e-mail:org.torg@bk.ru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 xml:space="preserve">),  </w:t>
      </w:r>
      <w:r w:rsidR="006370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10</w:t>
      </w:r>
      <w:r w:rsidR="00FB648D" w:rsidRPr="00FB64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:00</w:t>
      </w:r>
      <w:r w:rsidR="006B47A2" w:rsidRPr="00FB64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370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="00FB648D" w:rsidRPr="00FB64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.04.13г.</w:t>
      </w:r>
      <w:r w:rsidR="006B47A2" w:rsidRPr="00FB64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открытого </w:t>
      </w:r>
      <w:r w:rsidR="006B47A2" w:rsidRPr="00FB648D">
        <w:rPr>
          <w:rFonts w:ascii="Times New Roman" w:hAnsi="Times New Roman" w:cs="Times New Roman"/>
          <w:sz w:val="20"/>
          <w:szCs w:val="20"/>
        </w:rPr>
        <w:t xml:space="preserve">по составу участников и форме представления предложений по цене </w:t>
      </w:r>
      <w:r w:rsidR="006B47A2" w:rsidRPr="006B47A2">
        <w:rPr>
          <w:rFonts w:ascii="Times New Roman" w:hAnsi="Times New Roman" w:cs="Times New Roman"/>
          <w:b/>
          <w:sz w:val="20"/>
          <w:szCs w:val="20"/>
        </w:rPr>
        <w:t xml:space="preserve">аукциона, по продаже имущества должника </w:t>
      </w:r>
      <w:r w:rsidRPr="006B47A2">
        <w:rPr>
          <w:rFonts w:ascii="Times New Roman" w:hAnsi="Times New Roman" w:cs="Times New Roman"/>
          <w:b/>
          <w:sz w:val="20"/>
          <w:szCs w:val="20"/>
        </w:rPr>
        <w:t>ООО «Северные вина»</w:t>
      </w:r>
      <w:r w:rsidRPr="00EC35D5">
        <w:rPr>
          <w:rFonts w:ascii="Times New Roman" w:hAnsi="Times New Roman" w:cs="Times New Roman"/>
          <w:sz w:val="20"/>
          <w:szCs w:val="20"/>
        </w:rPr>
        <w:t xml:space="preserve"> (165651, Арх</w:t>
      </w:r>
      <w:r w:rsidR="006B47A2">
        <w:rPr>
          <w:rFonts w:ascii="Times New Roman" w:hAnsi="Times New Roman" w:cs="Times New Roman"/>
          <w:sz w:val="20"/>
          <w:szCs w:val="20"/>
        </w:rPr>
        <w:t>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обл</w:t>
      </w:r>
      <w:r w:rsidR="006B47A2">
        <w:rPr>
          <w:rFonts w:ascii="Times New Roman" w:hAnsi="Times New Roman" w:cs="Times New Roman"/>
          <w:sz w:val="20"/>
          <w:szCs w:val="20"/>
        </w:rPr>
        <w:t>.</w:t>
      </w:r>
      <w:r w:rsidRPr="00EC35D5">
        <w:rPr>
          <w:rFonts w:ascii="Times New Roman" w:hAnsi="Times New Roman" w:cs="Times New Roman"/>
          <w:sz w:val="20"/>
          <w:szCs w:val="20"/>
        </w:rPr>
        <w:t>,</w:t>
      </w:r>
      <w:r w:rsidR="006B47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47A2">
        <w:rPr>
          <w:rFonts w:ascii="Times New Roman" w:hAnsi="Times New Roman" w:cs="Times New Roman"/>
          <w:sz w:val="20"/>
          <w:szCs w:val="20"/>
        </w:rPr>
        <w:t>г.Коряжма</w:t>
      </w:r>
      <w:proofErr w:type="spellEnd"/>
      <w:r w:rsidR="006B47A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B47A2">
        <w:rPr>
          <w:rFonts w:ascii="Times New Roman" w:hAnsi="Times New Roman" w:cs="Times New Roman"/>
          <w:sz w:val="20"/>
          <w:szCs w:val="20"/>
        </w:rPr>
        <w:t>ул.Лермонтова</w:t>
      </w:r>
      <w:proofErr w:type="spellEnd"/>
      <w:r w:rsidR="006B47A2">
        <w:rPr>
          <w:rFonts w:ascii="Times New Roman" w:hAnsi="Times New Roman" w:cs="Times New Roman"/>
          <w:sz w:val="20"/>
          <w:szCs w:val="20"/>
        </w:rPr>
        <w:t>, д.26,</w:t>
      </w:r>
      <w:r w:rsidRPr="00EC35D5">
        <w:rPr>
          <w:rFonts w:ascii="Times New Roman" w:hAnsi="Times New Roman" w:cs="Times New Roman"/>
          <w:sz w:val="20"/>
          <w:szCs w:val="20"/>
        </w:rPr>
        <w:t xml:space="preserve"> ИНН:2905008017</w:t>
      </w:r>
      <w:r w:rsidR="006B47A2">
        <w:rPr>
          <w:rFonts w:ascii="Times New Roman" w:hAnsi="Times New Roman" w:cs="Times New Roman"/>
          <w:sz w:val="20"/>
          <w:szCs w:val="20"/>
        </w:rPr>
        <w:t>,</w:t>
      </w:r>
      <w:r w:rsidRPr="00EC35D5">
        <w:rPr>
          <w:rFonts w:ascii="Times New Roman" w:hAnsi="Times New Roman" w:cs="Times New Roman"/>
          <w:sz w:val="20"/>
          <w:szCs w:val="20"/>
        </w:rPr>
        <w:t xml:space="preserve"> ОГРН:1052905</w:t>
      </w:r>
      <w:r w:rsidR="0063708B">
        <w:rPr>
          <w:rFonts w:ascii="Times New Roman" w:hAnsi="Times New Roman" w:cs="Times New Roman"/>
          <w:sz w:val="20"/>
          <w:szCs w:val="20"/>
        </w:rPr>
        <w:t>016141), конкурсный управляющий</w:t>
      </w:r>
      <w:r w:rsidRPr="00EC35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Подоплекин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 xml:space="preserve"> Николай Данилович (163001,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EC35D5">
        <w:rPr>
          <w:rFonts w:ascii="Times New Roman" w:hAnsi="Times New Roman" w:cs="Times New Roman"/>
          <w:sz w:val="20"/>
          <w:szCs w:val="20"/>
        </w:rPr>
        <w:t>рхангельск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>, ОС 1, а/я 8, ИНН:292700208</w:t>
      </w:r>
      <w:r w:rsidR="002D31DD">
        <w:rPr>
          <w:rFonts w:ascii="Times New Roman" w:hAnsi="Times New Roman" w:cs="Times New Roman"/>
          <w:sz w:val="20"/>
          <w:szCs w:val="20"/>
        </w:rPr>
        <w:t>321, СНИЛС:075-299-499-21), состоящий в</w:t>
      </w:r>
      <w:r w:rsidRPr="00EC35D5">
        <w:rPr>
          <w:rFonts w:ascii="Times New Roman" w:hAnsi="Times New Roman" w:cs="Times New Roman"/>
          <w:sz w:val="20"/>
          <w:szCs w:val="20"/>
        </w:rPr>
        <w:t xml:space="preserve"> НП «СРОАУ «Северная Столица» (194100,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г.С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 xml:space="preserve">.-Петербург,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ул.Новолитовская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 xml:space="preserve">, д.15,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Лит.А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>, ОГРН:102780687</w:t>
      </w:r>
      <w:r w:rsidR="002D31DD">
        <w:rPr>
          <w:rFonts w:ascii="Times New Roman" w:hAnsi="Times New Roman" w:cs="Times New Roman"/>
          <w:sz w:val="20"/>
          <w:szCs w:val="20"/>
        </w:rPr>
        <w:t>6173, ИНН:7813175754), действующий</w:t>
      </w:r>
      <w:r w:rsidRPr="00EC35D5">
        <w:rPr>
          <w:rFonts w:ascii="Times New Roman" w:hAnsi="Times New Roman" w:cs="Times New Roman"/>
          <w:sz w:val="20"/>
          <w:szCs w:val="20"/>
        </w:rPr>
        <w:t xml:space="preserve"> на основании решения АС Архангельской области по делу №А05-5000/2008 от 12.</w:t>
      </w:r>
      <w:r w:rsidR="006B47A2">
        <w:rPr>
          <w:rFonts w:ascii="Times New Roman" w:hAnsi="Times New Roman" w:cs="Times New Roman"/>
          <w:sz w:val="20"/>
          <w:szCs w:val="20"/>
        </w:rPr>
        <w:t>10.2010г. и определения от 02.10</w:t>
      </w:r>
      <w:r w:rsidRPr="00EC35D5">
        <w:rPr>
          <w:rFonts w:ascii="Times New Roman" w:hAnsi="Times New Roman" w:cs="Times New Roman"/>
          <w:sz w:val="20"/>
          <w:szCs w:val="20"/>
        </w:rPr>
        <w:t xml:space="preserve">.12г. </w:t>
      </w:r>
    </w:p>
    <w:p w:rsidR="0063708B" w:rsidRDefault="002D31DD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торгов:</w:t>
      </w:r>
      <w:r w:rsidR="00EC35D5" w:rsidRPr="00EC35D5">
        <w:rPr>
          <w:rFonts w:ascii="Times New Roman" w:hAnsi="Times New Roman" w:cs="Times New Roman"/>
          <w:sz w:val="20"/>
          <w:szCs w:val="20"/>
        </w:rPr>
        <w:t xml:space="preserve"> </w:t>
      </w:r>
      <w:r w:rsidR="00EC35D5" w:rsidRPr="00FB648D">
        <w:rPr>
          <w:rFonts w:ascii="Times New Roman" w:hAnsi="Times New Roman" w:cs="Times New Roman"/>
          <w:b/>
          <w:sz w:val="20"/>
          <w:szCs w:val="20"/>
        </w:rPr>
        <w:t>Лот №1.</w:t>
      </w:r>
      <w:r w:rsidR="00EC35D5" w:rsidRPr="00EC35D5">
        <w:rPr>
          <w:rFonts w:ascii="Times New Roman" w:hAnsi="Times New Roman" w:cs="Times New Roman"/>
          <w:sz w:val="20"/>
          <w:szCs w:val="20"/>
        </w:rPr>
        <w:t xml:space="preserve"> Комплекс объектов недвижимости, находящихся по адресу - Архангельская область, </w:t>
      </w:r>
      <w:proofErr w:type="spellStart"/>
      <w:r w:rsidR="00EC35D5" w:rsidRPr="00EC35D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EC35D5" w:rsidRPr="00EC35D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EC35D5" w:rsidRPr="00EC35D5">
        <w:rPr>
          <w:rFonts w:ascii="Times New Roman" w:hAnsi="Times New Roman" w:cs="Times New Roman"/>
          <w:sz w:val="20"/>
          <w:szCs w:val="20"/>
        </w:rPr>
        <w:t>оряжма</w:t>
      </w:r>
      <w:proofErr w:type="spellEnd"/>
      <w:r w:rsidR="00EC35D5" w:rsidRPr="00EC35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C35D5" w:rsidRPr="00EC35D5">
        <w:rPr>
          <w:rFonts w:ascii="Times New Roman" w:hAnsi="Times New Roman" w:cs="Times New Roman"/>
          <w:sz w:val="20"/>
          <w:szCs w:val="20"/>
        </w:rPr>
        <w:t>ул.Лермонтова</w:t>
      </w:r>
      <w:proofErr w:type="spellEnd"/>
      <w:r w:rsidR="00EC35D5" w:rsidRPr="00EC35D5">
        <w:rPr>
          <w:rFonts w:ascii="Times New Roman" w:hAnsi="Times New Roman" w:cs="Times New Roman"/>
          <w:sz w:val="20"/>
          <w:szCs w:val="20"/>
        </w:rPr>
        <w:t xml:space="preserve">, д.26: </w:t>
      </w:r>
    </w:p>
    <w:p w:rsidR="0063708B" w:rsidRDefault="00EC35D5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5D5">
        <w:rPr>
          <w:rFonts w:ascii="Times New Roman" w:hAnsi="Times New Roman" w:cs="Times New Roman"/>
          <w:sz w:val="20"/>
          <w:szCs w:val="20"/>
        </w:rPr>
        <w:t xml:space="preserve">1. Здание цеха по производству майонеза с неотделимыми улучшениями (крыльцо к зданию ЛВП, пожарная сигнализация ПС,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энергосчетчики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>, трубопровод спирта L-60м. d-50м</w:t>
      </w:r>
      <w:r w:rsidR="006B47A2">
        <w:rPr>
          <w:rFonts w:ascii="Times New Roman" w:hAnsi="Times New Roman" w:cs="Times New Roman"/>
          <w:sz w:val="20"/>
          <w:szCs w:val="20"/>
        </w:rPr>
        <w:t>м). Назначение: производств.</w:t>
      </w:r>
      <w:r w:rsidRPr="00EC35D5">
        <w:rPr>
          <w:rFonts w:ascii="Times New Roman" w:hAnsi="Times New Roman" w:cs="Times New Roman"/>
          <w:sz w:val="20"/>
          <w:szCs w:val="20"/>
        </w:rPr>
        <w:t>; общ</w:t>
      </w:r>
      <w:r w:rsidR="006B47A2">
        <w:rPr>
          <w:rFonts w:ascii="Times New Roman" w:hAnsi="Times New Roman" w:cs="Times New Roman"/>
          <w:sz w:val="20"/>
          <w:szCs w:val="20"/>
        </w:rPr>
        <w:t>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площадь: 1010,2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.</w:t>
      </w:r>
      <w:r w:rsidR="006B47A2">
        <w:rPr>
          <w:rFonts w:ascii="Times New Roman" w:hAnsi="Times New Roman" w:cs="Times New Roman"/>
          <w:sz w:val="20"/>
          <w:szCs w:val="20"/>
        </w:rPr>
        <w:t>м</w:t>
      </w:r>
      <w:proofErr w:type="spellEnd"/>
      <w:proofErr w:type="gramEnd"/>
      <w:r w:rsidR="006B47A2">
        <w:rPr>
          <w:rFonts w:ascii="Times New Roman" w:hAnsi="Times New Roman" w:cs="Times New Roman"/>
          <w:sz w:val="20"/>
          <w:szCs w:val="20"/>
        </w:rPr>
        <w:t xml:space="preserve">; инв.№4887, </w:t>
      </w:r>
      <w:proofErr w:type="spellStart"/>
      <w:r w:rsidR="006B47A2">
        <w:rPr>
          <w:rFonts w:ascii="Times New Roman" w:hAnsi="Times New Roman" w:cs="Times New Roman"/>
          <w:sz w:val="20"/>
          <w:szCs w:val="20"/>
        </w:rPr>
        <w:t>литер:А</w:t>
      </w:r>
      <w:proofErr w:type="spellEnd"/>
      <w:r w:rsidR="006B47A2">
        <w:rPr>
          <w:rFonts w:ascii="Times New Roman" w:hAnsi="Times New Roman" w:cs="Times New Roman"/>
          <w:sz w:val="20"/>
          <w:szCs w:val="20"/>
        </w:rPr>
        <w:t>, этажность</w:t>
      </w:r>
      <w:r w:rsidRPr="00EC35D5">
        <w:rPr>
          <w:rFonts w:ascii="Times New Roman" w:hAnsi="Times New Roman" w:cs="Times New Roman"/>
          <w:sz w:val="20"/>
          <w:szCs w:val="20"/>
        </w:rPr>
        <w:t xml:space="preserve">:2, кад.№29:23:010206:0004:004887/01; </w:t>
      </w:r>
    </w:p>
    <w:p w:rsidR="0063708B" w:rsidRDefault="00EC35D5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5D5">
        <w:rPr>
          <w:rFonts w:ascii="Times New Roman" w:hAnsi="Times New Roman" w:cs="Times New Roman"/>
          <w:sz w:val="20"/>
          <w:szCs w:val="20"/>
        </w:rPr>
        <w:t>2. Здание проходн</w:t>
      </w:r>
      <w:r w:rsidR="006B47A2">
        <w:rPr>
          <w:rFonts w:ascii="Times New Roman" w:hAnsi="Times New Roman" w:cs="Times New Roman"/>
          <w:sz w:val="20"/>
          <w:szCs w:val="20"/>
        </w:rPr>
        <w:t>ой. Назначение: производств.</w:t>
      </w:r>
      <w:r w:rsidRPr="00EC35D5">
        <w:rPr>
          <w:rFonts w:ascii="Times New Roman" w:hAnsi="Times New Roman" w:cs="Times New Roman"/>
          <w:sz w:val="20"/>
          <w:szCs w:val="20"/>
        </w:rPr>
        <w:t>; общ</w:t>
      </w:r>
      <w:r w:rsidR="006B47A2">
        <w:rPr>
          <w:rFonts w:ascii="Times New Roman" w:hAnsi="Times New Roman" w:cs="Times New Roman"/>
          <w:sz w:val="20"/>
          <w:szCs w:val="20"/>
        </w:rPr>
        <w:t>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площадь: 12,3кв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EC35D5">
        <w:rPr>
          <w:rFonts w:ascii="Times New Roman" w:hAnsi="Times New Roman" w:cs="Times New Roman"/>
          <w:sz w:val="20"/>
          <w:szCs w:val="20"/>
        </w:rPr>
        <w:t xml:space="preserve">; инв.№4887, литер: 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EC35D5">
        <w:rPr>
          <w:rFonts w:ascii="Times New Roman" w:hAnsi="Times New Roman" w:cs="Times New Roman"/>
          <w:sz w:val="20"/>
          <w:szCs w:val="20"/>
        </w:rPr>
        <w:t xml:space="preserve">; этажность:1, кад.№29:23:010206:0004:004887/02; </w:t>
      </w:r>
    </w:p>
    <w:p w:rsidR="0063708B" w:rsidRDefault="00EC35D5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5D5">
        <w:rPr>
          <w:rFonts w:ascii="Times New Roman" w:hAnsi="Times New Roman" w:cs="Times New Roman"/>
          <w:sz w:val="20"/>
          <w:szCs w:val="20"/>
        </w:rPr>
        <w:t>3. Здание склада-ангара. Назначение: с</w:t>
      </w:r>
      <w:r w:rsidR="006B47A2">
        <w:rPr>
          <w:rFonts w:ascii="Times New Roman" w:hAnsi="Times New Roman" w:cs="Times New Roman"/>
          <w:sz w:val="20"/>
          <w:szCs w:val="20"/>
        </w:rPr>
        <w:t>кладское; общ.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площадь: 340,8кв.м., инв.№4887,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литер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:Д</w:t>
      </w:r>
      <w:proofErr w:type="spellEnd"/>
      <w:proofErr w:type="gramEnd"/>
      <w:r w:rsidRPr="00EC35D5">
        <w:rPr>
          <w:rFonts w:ascii="Times New Roman" w:hAnsi="Times New Roman" w:cs="Times New Roman"/>
          <w:sz w:val="20"/>
          <w:szCs w:val="20"/>
        </w:rPr>
        <w:t xml:space="preserve">; этажность:1, кад.№29:23:010206:0004:004887/04; </w:t>
      </w:r>
    </w:p>
    <w:p w:rsidR="0063708B" w:rsidRDefault="00EC35D5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5D5">
        <w:rPr>
          <w:rFonts w:ascii="Times New Roman" w:hAnsi="Times New Roman" w:cs="Times New Roman"/>
          <w:sz w:val="20"/>
          <w:szCs w:val="20"/>
        </w:rPr>
        <w:t>4. Здание трансформаторной подстанц</w:t>
      </w:r>
      <w:r w:rsidR="006B47A2">
        <w:rPr>
          <w:rFonts w:ascii="Times New Roman" w:hAnsi="Times New Roman" w:cs="Times New Roman"/>
          <w:sz w:val="20"/>
          <w:szCs w:val="20"/>
        </w:rPr>
        <w:t>ии. Назначение: производств.; общ.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площадь 54,3кв.м., инв.№4887,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литер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:Е</w:t>
      </w:r>
      <w:proofErr w:type="spellEnd"/>
      <w:proofErr w:type="gramEnd"/>
      <w:r w:rsidRPr="00EC35D5">
        <w:rPr>
          <w:rFonts w:ascii="Times New Roman" w:hAnsi="Times New Roman" w:cs="Times New Roman"/>
          <w:sz w:val="20"/>
          <w:szCs w:val="20"/>
        </w:rPr>
        <w:t>, этажность:1, кад.№29:23:010206:0004:</w:t>
      </w:r>
      <w:r w:rsidR="002D31DD">
        <w:rPr>
          <w:rFonts w:ascii="Times New Roman" w:hAnsi="Times New Roman" w:cs="Times New Roman"/>
          <w:sz w:val="20"/>
          <w:szCs w:val="20"/>
        </w:rPr>
        <w:t>004887/05. Начальная цена лота</w:t>
      </w:r>
      <w:r w:rsidRPr="00EC35D5">
        <w:rPr>
          <w:rFonts w:ascii="Times New Roman" w:hAnsi="Times New Roman" w:cs="Times New Roman"/>
          <w:sz w:val="20"/>
          <w:szCs w:val="20"/>
        </w:rPr>
        <w:t xml:space="preserve"> 30 832 000 руб.</w:t>
      </w:r>
    </w:p>
    <w:p w:rsidR="0063708B" w:rsidRDefault="00EC35D5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5D5">
        <w:rPr>
          <w:rFonts w:ascii="Times New Roman" w:hAnsi="Times New Roman" w:cs="Times New Roman"/>
          <w:sz w:val="20"/>
          <w:szCs w:val="20"/>
        </w:rPr>
        <w:t xml:space="preserve"> </w:t>
      </w:r>
      <w:r w:rsidRPr="00FB648D">
        <w:rPr>
          <w:rFonts w:ascii="Times New Roman" w:hAnsi="Times New Roman" w:cs="Times New Roman"/>
          <w:b/>
          <w:sz w:val="20"/>
          <w:szCs w:val="20"/>
        </w:rPr>
        <w:t>Лот №2.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Здание магазина. Назначение: торговое; общ</w:t>
      </w:r>
      <w:r w:rsidR="006B47A2">
        <w:rPr>
          <w:rFonts w:ascii="Times New Roman" w:hAnsi="Times New Roman" w:cs="Times New Roman"/>
          <w:sz w:val="20"/>
          <w:szCs w:val="20"/>
        </w:rPr>
        <w:t>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площадь: 33,9кв.м.; инв.№4887,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литер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:В</w:t>
      </w:r>
      <w:proofErr w:type="spellEnd"/>
      <w:proofErr w:type="gramEnd"/>
      <w:r w:rsidRPr="00EC35D5">
        <w:rPr>
          <w:rFonts w:ascii="Times New Roman" w:hAnsi="Times New Roman" w:cs="Times New Roman"/>
          <w:sz w:val="20"/>
          <w:szCs w:val="20"/>
        </w:rPr>
        <w:t xml:space="preserve">; этажность:1, кад.№29:23:010206:0004:004887/03; Начальная цена лота 668 000 руб. </w:t>
      </w:r>
    </w:p>
    <w:p w:rsidR="0063708B" w:rsidRDefault="006B47A2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47A2">
        <w:rPr>
          <w:rFonts w:ascii="Times New Roman" w:hAnsi="Times New Roman" w:cs="Times New Roman"/>
          <w:sz w:val="20"/>
          <w:szCs w:val="20"/>
        </w:rPr>
        <w:t>Шаг аукциона – 5%</w:t>
      </w:r>
      <w:r w:rsidR="00FB648D">
        <w:rPr>
          <w:rFonts w:ascii="Times New Roman" w:hAnsi="Times New Roman" w:cs="Times New Roman"/>
          <w:sz w:val="20"/>
          <w:szCs w:val="20"/>
        </w:rPr>
        <w:t xml:space="preserve"> от начальной цены, задаток – 5</w:t>
      </w:r>
      <w:r w:rsidRPr="006B47A2">
        <w:rPr>
          <w:rFonts w:ascii="Times New Roman" w:hAnsi="Times New Roman" w:cs="Times New Roman"/>
          <w:sz w:val="20"/>
          <w:szCs w:val="20"/>
        </w:rPr>
        <w:t xml:space="preserve">% от начальной цены перечисляется по реквизитам: </w:t>
      </w:r>
      <w:r w:rsidR="00EC35D5" w:rsidRPr="00EC35D5">
        <w:rPr>
          <w:rFonts w:ascii="Times New Roman" w:hAnsi="Times New Roman" w:cs="Times New Roman"/>
          <w:sz w:val="20"/>
          <w:szCs w:val="20"/>
        </w:rPr>
        <w:t xml:space="preserve">ООО ”Северные вина” (ИНН:2905008017, КПП:290501001), р/сч.№40702810004240102563 в Архангельском ОСБ N8637 </w:t>
      </w:r>
      <w:proofErr w:type="spellStart"/>
      <w:r w:rsidR="00EC35D5" w:rsidRPr="00EC35D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EC35D5" w:rsidRPr="00EC35D5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EC35D5" w:rsidRPr="00EC35D5">
        <w:rPr>
          <w:rFonts w:ascii="Times New Roman" w:hAnsi="Times New Roman" w:cs="Times New Roman"/>
          <w:sz w:val="20"/>
          <w:szCs w:val="20"/>
        </w:rPr>
        <w:t>рхангельск</w:t>
      </w:r>
      <w:proofErr w:type="spellEnd"/>
      <w:r w:rsidR="00EC35D5" w:rsidRPr="00EC35D5">
        <w:rPr>
          <w:rFonts w:ascii="Times New Roman" w:hAnsi="Times New Roman" w:cs="Times New Roman"/>
          <w:sz w:val="20"/>
          <w:szCs w:val="20"/>
        </w:rPr>
        <w:t xml:space="preserve">, БИК:041117601, к/сч.№30101810100000000601 </w:t>
      </w:r>
      <w:r w:rsidR="00FB648D">
        <w:rPr>
          <w:rFonts w:ascii="Times New Roman" w:hAnsi="Times New Roman" w:cs="Times New Roman"/>
          <w:sz w:val="20"/>
          <w:szCs w:val="20"/>
        </w:rPr>
        <w:t xml:space="preserve">и должен поступить на счет </w:t>
      </w:r>
      <w:r w:rsidR="009162D6">
        <w:rPr>
          <w:rFonts w:ascii="Times New Roman" w:hAnsi="Times New Roman" w:cs="Times New Roman"/>
          <w:b/>
          <w:sz w:val="20"/>
          <w:szCs w:val="20"/>
        </w:rPr>
        <w:t>до 10:00 16</w:t>
      </w:r>
      <w:r w:rsidR="00FB648D" w:rsidRPr="00FB648D">
        <w:rPr>
          <w:rFonts w:ascii="Times New Roman" w:hAnsi="Times New Roman" w:cs="Times New Roman"/>
          <w:b/>
          <w:sz w:val="20"/>
          <w:szCs w:val="20"/>
        </w:rPr>
        <w:t xml:space="preserve">.04.13 </w:t>
      </w:r>
      <w:r w:rsidRPr="00FB648D">
        <w:rPr>
          <w:rFonts w:ascii="Times New Roman" w:hAnsi="Times New Roman" w:cs="Times New Roman"/>
          <w:b/>
          <w:sz w:val="20"/>
          <w:szCs w:val="20"/>
        </w:rPr>
        <w:t>г.</w:t>
      </w:r>
      <w:r w:rsidRPr="006B47A2">
        <w:rPr>
          <w:rFonts w:ascii="Times New Roman" w:hAnsi="Times New Roman" w:cs="Times New Roman"/>
          <w:sz w:val="20"/>
          <w:szCs w:val="20"/>
        </w:rPr>
        <w:t xml:space="preserve"> к моменту допуска заявителей к участию в торгах. </w:t>
      </w:r>
    </w:p>
    <w:p w:rsidR="0063708B" w:rsidRPr="0063708B" w:rsidRDefault="006B47A2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47A2">
        <w:rPr>
          <w:rFonts w:ascii="Times New Roman" w:hAnsi="Times New Roman" w:cs="Times New Roman"/>
          <w:sz w:val="20"/>
          <w:szCs w:val="20"/>
        </w:rPr>
        <w:t xml:space="preserve">Для участия в торгах необходимо оплатить задаток, зарегистрироваться на </w:t>
      </w:r>
      <w:r w:rsidR="00FB648D">
        <w:rPr>
          <w:rFonts w:ascii="Times New Roman" w:hAnsi="Times New Roman" w:cs="Times New Roman"/>
          <w:sz w:val="20"/>
          <w:szCs w:val="20"/>
        </w:rPr>
        <w:t xml:space="preserve">ЭП и в срок </w:t>
      </w:r>
      <w:r w:rsidR="00FB648D" w:rsidRPr="00FB648D">
        <w:rPr>
          <w:rFonts w:ascii="Times New Roman" w:hAnsi="Times New Roman" w:cs="Times New Roman"/>
          <w:b/>
          <w:sz w:val="20"/>
          <w:szCs w:val="20"/>
        </w:rPr>
        <w:t xml:space="preserve">с 09:00 </w:t>
      </w:r>
      <w:r w:rsidR="0063708B">
        <w:rPr>
          <w:rFonts w:ascii="Times New Roman" w:hAnsi="Times New Roman" w:cs="Times New Roman"/>
          <w:b/>
          <w:sz w:val="20"/>
          <w:szCs w:val="20"/>
        </w:rPr>
        <w:t>11.03</w:t>
      </w:r>
      <w:r w:rsidR="00FB648D" w:rsidRPr="00FB648D">
        <w:rPr>
          <w:rFonts w:ascii="Times New Roman" w:hAnsi="Times New Roman" w:cs="Times New Roman"/>
          <w:b/>
          <w:sz w:val="20"/>
          <w:szCs w:val="20"/>
        </w:rPr>
        <w:t xml:space="preserve">.13 </w:t>
      </w:r>
      <w:r w:rsidRPr="00FB648D">
        <w:rPr>
          <w:rFonts w:ascii="Times New Roman" w:hAnsi="Times New Roman" w:cs="Times New Roman"/>
          <w:b/>
          <w:sz w:val="20"/>
          <w:szCs w:val="20"/>
        </w:rPr>
        <w:t xml:space="preserve">г. по </w:t>
      </w:r>
      <w:r w:rsidR="0063708B">
        <w:rPr>
          <w:rFonts w:ascii="Times New Roman" w:hAnsi="Times New Roman" w:cs="Times New Roman"/>
          <w:b/>
          <w:sz w:val="20"/>
          <w:szCs w:val="20"/>
        </w:rPr>
        <w:t>12.04</w:t>
      </w:r>
      <w:r w:rsidR="00FB648D" w:rsidRPr="00FB648D">
        <w:rPr>
          <w:rFonts w:ascii="Times New Roman" w:hAnsi="Times New Roman" w:cs="Times New Roman"/>
          <w:b/>
          <w:sz w:val="20"/>
          <w:szCs w:val="20"/>
        </w:rPr>
        <w:t>.13 г. до 17:00</w:t>
      </w:r>
      <w:r w:rsidRPr="006B47A2">
        <w:rPr>
          <w:rFonts w:ascii="Times New Roman" w:hAnsi="Times New Roman" w:cs="Times New Roman"/>
          <w:sz w:val="20"/>
          <w:szCs w:val="20"/>
        </w:rPr>
        <w:t xml:space="preserve"> </w:t>
      </w:r>
      <w:r w:rsidR="0063708B" w:rsidRPr="0063708B">
        <w:rPr>
          <w:rFonts w:ascii="Times New Roman" w:hAnsi="Times New Roman" w:cs="Times New Roman"/>
          <w:sz w:val="20"/>
          <w:szCs w:val="20"/>
        </w:rPr>
        <w:t>подать оператору ЭП заявку, которая должна содержать указанные сведения: а) наименование, организационно-правовая форма, место нахождения, почтовый адрес заявителя (для юр. лица); Ф.И.О., паспортные данные, сведения о месте жительства заявителя (для физ. лица);</w:t>
      </w:r>
      <w:proofErr w:type="gramEnd"/>
      <w:r w:rsidR="0063708B" w:rsidRPr="0063708B">
        <w:rPr>
          <w:rFonts w:ascii="Times New Roman" w:hAnsi="Times New Roman" w:cs="Times New Roman"/>
          <w:sz w:val="20"/>
          <w:szCs w:val="20"/>
        </w:rPr>
        <w:t xml:space="preserve"> номер контактного телефона, адрес электронной почты заявителя, ИНН; </w:t>
      </w:r>
      <w:proofErr w:type="gramStart"/>
      <w:r w:rsidR="0063708B" w:rsidRPr="0063708B">
        <w:rPr>
          <w:rFonts w:ascii="Times New Roman" w:hAnsi="Times New Roman" w:cs="Times New Roman"/>
          <w:sz w:val="20"/>
          <w:szCs w:val="20"/>
        </w:rPr>
        <w:t>б) обязательство участника открытых торгов соблюдать требования, указанные в сообщении о проведении открытых торгов в)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</w:r>
      <w:proofErr w:type="gramEnd"/>
      <w:r w:rsidR="0063708B" w:rsidRPr="006370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3708B" w:rsidRPr="0063708B">
        <w:rPr>
          <w:rFonts w:ascii="Times New Roman" w:hAnsi="Times New Roman" w:cs="Times New Roman"/>
          <w:sz w:val="20"/>
          <w:szCs w:val="20"/>
        </w:rPr>
        <w:t>и приложить надлежащим образом заверенные копии следующих документов: а) выписки из ЕГРЮЛ (для юр. лица), выписки из ЕГРИП (для ИП), документов, удостоверяющих личность (для физ. лица), надлежащим образом заверенного перевода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</w:t>
      </w:r>
      <w:proofErr w:type="gramEnd"/>
      <w:r w:rsidR="0063708B" w:rsidRPr="0063708B">
        <w:rPr>
          <w:rFonts w:ascii="Times New Roman" w:hAnsi="Times New Roman" w:cs="Times New Roman"/>
          <w:sz w:val="20"/>
          <w:szCs w:val="20"/>
        </w:rPr>
        <w:t xml:space="preserve">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является крупной сделкой; б) документа, подтверждающего полномочия руководителя.</w:t>
      </w:r>
    </w:p>
    <w:p w:rsidR="0063708B" w:rsidRPr="0063708B" w:rsidRDefault="0063708B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708B">
        <w:rPr>
          <w:rFonts w:ascii="Times New Roman" w:hAnsi="Times New Roman" w:cs="Times New Roman"/>
          <w:sz w:val="20"/>
          <w:szCs w:val="20"/>
        </w:rPr>
        <w:t xml:space="preserve">Выигравшим аукцион признается участник, предложивший наиболее высокую цену за продаваемое имущество. </w:t>
      </w:r>
    </w:p>
    <w:p w:rsidR="0063708B" w:rsidRPr="0063708B" w:rsidRDefault="0063708B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708B">
        <w:rPr>
          <w:rFonts w:ascii="Times New Roman" w:hAnsi="Times New Roman" w:cs="Times New Roman"/>
          <w:sz w:val="20"/>
          <w:szCs w:val="20"/>
        </w:rPr>
        <w:lastRenderedPageBreak/>
        <w:t xml:space="preserve">Итоги подводятся на сайте электронной площадки в течение 3 часов с момента окончания торгов, которые оформляются протоколом о результатах проведения торгов. В течение 5 дней </w:t>
      </w:r>
      <w:proofErr w:type="gramStart"/>
      <w:r w:rsidRPr="0063708B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63708B">
        <w:rPr>
          <w:rFonts w:ascii="Times New Roman" w:hAnsi="Times New Roman" w:cs="Times New Roman"/>
          <w:sz w:val="20"/>
          <w:szCs w:val="20"/>
        </w:rPr>
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</w:r>
    </w:p>
    <w:p w:rsidR="0063708B" w:rsidRPr="0063708B" w:rsidRDefault="0063708B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708B">
        <w:rPr>
          <w:rFonts w:ascii="Times New Roman" w:hAnsi="Times New Roman" w:cs="Times New Roman"/>
          <w:sz w:val="20"/>
          <w:szCs w:val="20"/>
        </w:rPr>
        <w:t>В случае отказа или</w:t>
      </w:r>
      <w:bookmarkStart w:id="0" w:name="_GoBack"/>
      <w:bookmarkEnd w:id="0"/>
      <w:r w:rsidRPr="0063708B">
        <w:rPr>
          <w:rFonts w:ascii="Times New Roman" w:hAnsi="Times New Roman" w:cs="Times New Roman"/>
          <w:sz w:val="20"/>
          <w:szCs w:val="20"/>
        </w:rPr>
        <w:t xml:space="preserve">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ценой, предложенной другими участниками, за исключением победителя. </w:t>
      </w:r>
      <w:proofErr w:type="gramEnd"/>
    </w:p>
    <w:p w:rsidR="0063708B" w:rsidRPr="0063708B" w:rsidRDefault="0063708B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708B">
        <w:rPr>
          <w:rFonts w:ascii="Times New Roman" w:hAnsi="Times New Roman" w:cs="Times New Roman"/>
          <w:sz w:val="20"/>
          <w:szCs w:val="20"/>
        </w:rPr>
        <w:t xml:space="preserve">В случае если не были представлены заявки на участие или к участию в торгах был допущен только один участник, организатор торгов принимает решение о признании торгов несостоявшимися. </w:t>
      </w:r>
    </w:p>
    <w:p w:rsidR="0063708B" w:rsidRPr="0063708B" w:rsidRDefault="0063708B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708B">
        <w:rPr>
          <w:rFonts w:ascii="Times New Roman" w:hAnsi="Times New Roman" w:cs="Times New Roman"/>
          <w:sz w:val="20"/>
          <w:szCs w:val="20"/>
        </w:rPr>
        <w:t xml:space="preserve">Оплата - в течение 30 дней с момента подписания договора купли-продажи, по реквизитам, указанным для внесения задатка. </w:t>
      </w:r>
    </w:p>
    <w:p w:rsidR="00EC35D5" w:rsidRDefault="0063708B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708B">
        <w:rPr>
          <w:rFonts w:ascii="Times New Roman" w:hAnsi="Times New Roman" w:cs="Times New Roman"/>
          <w:sz w:val="20"/>
          <w:szCs w:val="20"/>
        </w:rPr>
        <w:t xml:space="preserve">Ознакомиться с имуществом можно по адресу нахождения имущества, предварительно связавшись </w:t>
      </w:r>
      <w:r w:rsidR="00EC35D5" w:rsidRPr="00EC35D5">
        <w:rPr>
          <w:rFonts w:ascii="Times New Roman" w:hAnsi="Times New Roman" w:cs="Times New Roman"/>
          <w:sz w:val="20"/>
          <w:szCs w:val="20"/>
        </w:rPr>
        <w:t>с Чеботаревой Светланой Сте</w:t>
      </w:r>
      <w:r w:rsidR="009162D6">
        <w:rPr>
          <w:rFonts w:ascii="Times New Roman" w:hAnsi="Times New Roman" w:cs="Times New Roman"/>
          <w:sz w:val="20"/>
          <w:szCs w:val="20"/>
        </w:rPr>
        <w:t>пановной по тел.:</w:t>
      </w:r>
      <w:r w:rsidR="00EC35D5" w:rsidRPr="00EC35D5">
        <w:rPr>
          <w:rFonts w:ascii="Times New Roman" w:hAnsi="Times New Roman" w:cs="Times New Roman"/>
          <w:sz w:val="20"/>
          <w:szCs w:val="20"/>
        </w:rPr>
        <w:t xml:space="preserve"> (921)2457002.</w:t>
      </w:r>
    </w:p>
    <w:p w:rsidR="00FB648D" w:rsidRPr="00EC35D5" w:rsidRDefault="00FB648D" w:rsidP="00EC35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332" w:rsidRPr="00EC35D5" w:rsidRDefault="000E1332" w:rsidP="00EC35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C35D5" w:rsidRPr="00EC35D5" w:rsidRDefault="00EC35D5" w:rsidP="00EC35D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C35D5" w:rsidRPr="00EC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19"/>
    <w:rsid w:val="000E1332"/>
    <w:rsid w:val="002D31DD"/>
    <w:rsid w:val="00544719"/>
    <w:rsid w:val="0063708B"/>
    <w:rsid w:val="006B47A2"/>
    <w:rsid w:val="009162D6"/>
    <w:rsid w:val="00EC35D5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4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etjXvwXdf3bMBGY+e1x+s4SJwwB5VCMhUCK7mF9VcNo=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AO55ONLeFasDMrQHCMRXOO1fY2hX1yczxcbOquO6Jbw=</DigestValue>
    </Reference>
  </SignedInfo>
  <SignatureValue>AH5SwqntmfhsAe6UIleTG/9D4IPukQ6f3OoEJS8Ca7oRHTICqz+nmJ21TcmE3V47
mYlU8ydl5upFJT+ifB4Jbg==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qOe5qCgQ+CBks/P6pA8gP3AH0i8=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BzmDMerVRWQ0s4CMfwGt+4SHxdg=</DigestValue>
      </Reference>
      <Reference URI="/word/styles.xml?ContentType=application/vnd.openxmlformats-officedocument.wordprocessingml.styles+xml">
        <DigestMethod Algorithm="http://www.w3.org/2000/09/xmldsig#sha1"/>
        <DigestValue>InX3/AAzM6cmfLwYC4kfyTWjqZs=</DigestValue>
      </Reference>
      <Reference URI="/word/stylesWithEffects.xml?ContentType=application/vnd.ms-word.stylesWithEffects+xml">
        <DigestMethod Algorithm="http://www.w3.org/2000/09/xmldsig#sha1"/>
        <DigestValue>xP8bH9S5OPBVvoCue05RC1MwMzQ=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2013-03-07T07:03:16Z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2013-03-07T07:03:16Z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6</cp:revision>
  <dcterms:created xsi:type="dcterms:W3CDTF">2013-02-13T09:08:00Z</dcterms:created>
  <dcterms:modified xsi:type="dcterms:W3CDTF">2013-03-07T07:03:00Z</dcterms:modified>
</cp:coreProperties>
</file>